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9D58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>PÁLYÁZATI ADATLAP</w:t>
      </w:r>
    </w:p>
    <w:p w14:paraId="588FA44A" w14:textId="504D4841" w:rsidR="00001CF8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 xml:space="preserve">Falfirkák eltüntetésének önkormányzati támogatására irányuló pályázat elkészítéséhez </w:t>
      </w:r>
    </w:p>
    <w:p w14:paraId="3FD9BC3B" w14:textId="77777777" w:rsidR="00CE28E5" w:rsidRPr="0069213A" w:rsidRDefault="00CE28E5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14:paraId="533CDF3E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neve: …………………………….., jogosultsága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1"/>
      </w:r>
      <w:r w:rsidRPr="0069213A">
        <w:rPr>
          <w:rFonts w:ascii="Arial" w:eastAsia="Times New Roman" w:hAnsi="Arial" w:cs="Times New Roman"/>
          <w:szCs w:val="20"/>
          <w:lang w:eastAsia="hu-HU"/>
        </w:rPr>
        <w:t>: ………………………...</w:t>
      </w:r>
    </w:p>
    <w:p w14:paraId="614D24F7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lakcíme és telefonszáma: …………………………………………………..</w:t>
      </w:r>
    </w:p>
    <w:p w14:paraId="678FF09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számlavezető bankjának neve, számlaszáma: …………………………..</w:t>
      </w:r>
    </w:p>
    <w:p w14:paraId="180DE165" w14:textId="77777777" w:rsidR="00001CF8" w:rsidRPr="0069213A" w:rsidRDefault="00001CF8" w:rsidP="00001CF8">
      <w:pPr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…………………………………………………………………………………………………..</w:t>
      </w:r>
    </w:p>
    <w:p w14:paraId="678CA1ED" w14:textId="41C68099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tárgyát képező ingatlan adatai: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2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……………………………..………</w:t>
      </w:r>
      <w:r w:rsidR="00CE28E5">
        <w:rPr>
          <w:rFonts w:ascii="Arial" w:eastAsia="Times New Roman" w:hAnsi="Arial" w:cs="Times New Roman"/>
          <w:szCs w:val="20"/>
          <w:lang w:eastAsia="hu-HU"/>
        </w:rPr>
        <w:t>…….</w:t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………………………………………………………………………………………………</w:t>
      </w:r>
    </w:p>
    <w:p w14:paraId="192CF0D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eltüntetendő falfirka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3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……………………………………………………….</w:t>
      </w:r>
    </w:p>
    <w:p w14:paraId="6C1F551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tervezett helyreállítással érintett falfelület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4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……………………………….</w:t>
      </w:r>
    </w:p>
    <w:p w14:paraId="09106B6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 költségei: …………………………………………………………..… Ft</w:t>
      </w:r>
    </w:p>
    <w:p w14:paraId="55F47D9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falfirka eltüntetésére alkalmazni kívánt technológia leírása: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5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</w:t>
      </w:r>
    </w:p>
    <w:p w14:paraId="1F822441" w14:textId="77777777" w:rsidR="00001CF8" w:rsidRPr="0069213A" w:rsidRDefault="00001CF8" w:rsidP="00001CF8">
      <w:pPr>
        <w:spacing w:after="12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</w:t>
      </w:r>
    </w:p>
    <w:p w14:paraId="5EB59FC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épület színezésének bemutatása: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6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</w:t>
      </w:r>
    </w:p>
    <w:p w14:paraId="78BEE6FC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pályázathoz kötelezően csatolandó mellékletek</w:t>
      </w:r>
    </w:p>
    <w:p w14:paraId="7C59411B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a falfirkát tartalmazó falfelületről készült fotót (elektronikus vagy hagyományos fotó),</w:t>
      </w:r>
    </w:p>
    <w:p w14:paraId="0723A99D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a helyi egyedi védettség alatt álló ingatlanok esetében a főépítész előzetes állásfoglalását,</w:t>
      </w:r>
    </w:p>
    <w:p w14:paraId="7E2EA8CC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 xml:space="preserve">az ingatlanra kötött biztosítási kötvény másolatát, vagy az ingatlan tulajdonosának, társasház esetében a közös képviselő nyilatkozatát, mely szerint az ingatlan biztosítással nem rendelkezik, </w:t>
      </w:r>
    </w:p>
    <w:p w14:paraId="5F0EA639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amennyiben az ingatlan biztosítással rendelkezik a biztosító nyilatkozatát, mely szerint az ingatlan biztosítása alapján a káresemény megtérítésére nincs lehetőség.</w:t>
      </w:r>
    </w:p>
    <w:p w14:paraId="500BCC52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a pályázat befogadásához szükséges a közpénzekből nyújtott támogatások átláthatóságától szóló 2007. évi CLXXXI. törvény szerinti összeférhetetlenség, illetve érintettség fennállásáról, vagy hiányáról szóló nyilatkozat kitöltése és csatolása (melléklet szerinti formában).</w:t>
      </w:r>
    </w:p>
    <w:p w14:paraId="6FAA4A0A" w14:textId="77777777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a - társasházak valamint magánszemélyek kivételével - Pályázó nyilatkozata arról, hogy a nemzeti vagyonról szóló 2011. évi CXCVI. törvény 3.§ (1) bekezdés 1. pontja szerinti átlátható szervezetnek minősül (melléklet szerinti formában).</w:t>
      </w:r>
    </w:p>
    <w:p w14:paraId="72E7632E" w14:textId="79F8D983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nyilatkozatát arról, hogy az Önkormányzatnál, az Önkormányzat által alapított költségvetési szervnél vagy az Önkormányzat tulajdonában álló gazdasági társaságnál bármilyen jogcímen fennálló, lejárt tartozással nem rendelkezik,</w:t>
      </w:r>
    </w:p>
    <w:p w14:paraId="31D4DE2A" w14:textId="432E7132" w:rsidR="00CE28E5" w:rsidRPr="00CE28E5" w:rsidRDefault="00CE28E5" w:rsidP="00CE28E5">
      <w:pPr>
        <w:pStyle w:val="Listaszerbekezds"/>
        <w:numPr>
          <w:ilvl w:val="0"/>
          <w:numId w:val="7"/>
        </w:numPr>
        <w:spacing w:after="0" w:line="240" w:lineRule="auto"/>
        <w:ind w:left="284"/>
        <w:jc w:val="both"/>
        <w:rPr>
          <w:rFonts w:ascii="Arial" w:eastAsia="Times New Roman" w:hAnsi="Arial"/>
          <w:szCs w:val="20"/>
          <w:lang w:eastAsia="hu-HU"/>
        </w:rPr>
      </w:pPr>
      <w:r w:rsidRPr="00CE28E5">
        <w:rPr>
          <w:rFonts w:ascii="Arial" w:eastAsia="Times New Roman" w:hAnsi="Arial"/>
          <w:szCs w:val="20"/>
          <w:lang w:eastAsia="hu-HU"/>
        </w:rPr>
        <w:t>30 napnál nem régebbi, a Nemzeti Adó- és Vámhivatal (a továbbiakban: NAV) által kiállított köztartozásmentes adózói minőségről szóló igazolást, amennyiben a pályázó a NAV köztartozásmentes adózói adatbázisában nem szerepel,</w:t>
      </w:r>
    </w:p>
    <w:p w14:paraId="45611966" w14:textId="77777777" w:rsidR="00CE28E5" w:rsidRDefault="00CE28E5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40BF4F6C" w14:textId="00D9FA39" w:rsidR="00001CF8" w:rsidRPr="0069213A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………………….. 20</w:t>
      </w:r>
      <w:r w:rsidR="002C14DE">
        <w:rPr>
          <w:rFonts w:ascii="Arial" w:eastAsia="Times New Roman" w:hAnsi="Arial" w:cs="Times New Roman"/>
          <w:szCs w:val="20"/>
          <w:lang w:eastAsia="hu-HU"/>
        </w:rPr>
        <w:t>2</w:t>
      </w:r>
      <w:r w:rsidR="00D12165">
        <w:rPr>
          <w:rFonts w:ascii="Arial" w:eastAsia="Times New Roman" w:hAnsi="Arial" w:cs="Times New Roman"/>
          <w:szCs w:val="20"/>
          <w:lang w:eastAsia="hu-HU"/>
        </w:rPr>
        <w:t>3</w:t>
      </w:r>
      <w:r w:rsidRPr="0069213A">
        <w:rPr>
          <w:rFonts w:ascii="Arial" w:eastAsia="Times New Roman" w:hAnsi="Arial" w:cs="Times New Roman"/>
          <w:szCs w:val="20"/>
          <w:lang w:eastAsia="hu-HU"/>
        </w:rPr>
        <w:t>. ………….. hó ….. nap</w:t>
      </w:r>
    </w:p>
    <w:p w14:paraId="0656AC44" w14:textId="77777777" w:rsidR="00001CF8" w:rsidRPr="0069213A" w:rsidRDefault="00001CF8" w:rsidP="00001CF8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</w:t>
      </w:r>
    </w:p>
    <w:p w14:paraId="461B71DD" w14:textId="55696CFD" w:rsidR="00CE28E5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    a pályázó aláírása</w:t>
      </w:r>
    </w:p>
    <w:p w14:paraId="25EBF7DD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890A52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(Nvtv.) 3. § (1) bek. 1. b) pontjában</w:t>
      </w:r>
    </w:p>
    <w:p w14:paraId="101DFC5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meghatározott</w:t>
      </w:r>
    </w:p>
    <w:p w14:paraId="6966E15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F7583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>
        <w:rPr>
          <w:rFonts w:ascii="Times New Roman" w:hAnsi="Times New Roman"/>
          <w:b/>
          <w:bCs/>
          <w:szCs w:val="19"/>
        </w:rPr>
        <w:t>BELFÖLDI VAGY KÜLFÖLDI JOGI</w:t>
      </w:r>
      <w:r w:rsidRPr="003078F8">
        <w:rPr>
          <w:rFonts w:ascii="Times New Roman" w:hAnsi="Times New Roman"/>
          <w:b/>
          <w:bCs/>
          <w:szCs w:val="19"/>
        </w:rPr>
        <w:t xml:space="preserve"> SZEMÉLY, VAGY</w:t>
      </w:r>
    </w:p>
    <w:p w14:paraId="59ABF130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JOGI SZEMÉLYISÉGGEL NEM RENDELKEZŐ GAZDÁLKODÓ SZERVEZET</w:t>
      </w:r>
      <w:r w:rsidRPr="003078F8">
        <w:rPr>
          <w:rStyle w:val="Lbjegyzet-hivatkozs"/>
          <w:b/>
          <w:bCs/>
          <w:szCs w:val="19"/>
        </w:rPr>
        <w:footnoteReference w:id="7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3450AD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teljesítéséhez.</w:t>
      </w:r>
    </w:p>
    <w:p w14:paraId="160AE9A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21B5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3ACF752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43CE3AE0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59B577D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21C281F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3E00AF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3B6A171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7004170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67F473A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2805E7A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cégjegyzékszám / nyilvántartásba vételi száma:</w:t>
      </w:r>
    </w:p>
    <w:p w14:paraId="0594893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01E5A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b.)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>átlátható szervezetnek minősül</w:t>
      </w:r>
      <w:r w:rsidRPr="003078F8">
        <w:rPr>
          <w:rFonts w:ascii="Times New Roman" w:hAnsi="Times New Roman"/>
          <w:sz w:val="24"/>
          <w:szCs w:val="24"/>
        </w:rPr>
        <w:t>, az alábbiak szerint:</w:t>
      </w:r>
    </w:p>
    <w:p w14:paraId="38793EB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olyan belföldi vagy külföldi jogi személy vagy jogi személyiséggel nem rendelkező gazdálkodó szervezet, amely megfelel a következő </w:t>
      </w:r>
      <w:r w:rsidRPr="003078F8">
        <w:rPr>
          <w:rFonts w:ascii="Times New Roman" w:hAnsi="Times New Roman"/>
          <w:b/>
          <w:sz w:val="24"/>
          <w:szCs w:val="24"/>
          <w:u w:val="single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1E6781B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a) </w:t>
      </w:r>
      <w:r w:rsidRPr="003078F8">
        <w:rPr>
          <w:rFonts w:ascii="Times New Roman" w:hAnsi="Times New Roman"/>
          <w:sz w:val="24"/>
          <w:szCs w:val="24"/>
        </w:rPr>
        <w:t xml:space="preserve">tulajdonosi szerkezete a pénzmosás és a terrorizmus finanszírozása megelőzéséről és megakadályozásáról szóló 2007. évi CXXXVI. törvény (Pmt.) szerint meghatározott tényleges tulajdonosa megismerhető, amelyet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>mutatok be teljeskörűen;</w:t>
      </w:r>
    </w:p>
    <w:p w14:paraId="03E738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078F8">
        <w:rPr>
          <w:rFonts w:ascii="Times New Roman" w:hAnsi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………………………………….. rendelkezik adóilletőséggel, amellyel Magyarországnak a kettős adóztatás elkerüléséről szóló egyezménye van,</w:t>
      </w:r>
    </w:p>
    <w:p w14:paraId="58668828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nem minősül a társasági adóról és az osztalékadóról szóló 1996. évi LXXXI. törvény (Tao.) szerint meghatározott ellenőrzött külföldi társaságnak, valamint külföldi illetőségű </w:t>
      </w:r>
      <w:r w:rsidRPr="003078F8">
        <w:rPr>
          <w:rFonts w:ascii="Times New Roman" w:hAnsi="Times New Roman"/>
          <w:sz w:val="24"/>
          <w:szCs w:val="24"/>
        </w:rPr>
        <w:lastRenderedPageBreak/>
        <w:t>szervezet esetén vállalom, hogy a Tao. 4. § 11. h.) pontja szerinti adatokat külön nyilatkozatban mellékelem;</w:t>
      </w:r>
    </w:p>
    <w:p w14:paraId="70823F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3078F8">
        <w:rPr>
          <w:rFonts w:ascii="Times New Roman" w:hAnsi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a), b) </w:t>
      </w:r>
      <w:r w:rsidRPr="003078F8">
        <w:rPr>
          <w:rFonts w:ascii="Times New Roman" w:hAnsi="Times New Roman"/>
          <w:sz w:val="24"/>
          <w:szCs w:val="24"/>
        </w:rPr>
        <w:t xml:space="preserve">és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alpont szerinti feltételek fennállnak, amelyeket a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2. mellékletében </w:t>
      </w:r>
      <w:r w:rsidRPr="003078F8">
        <w:rPr>
          <w:rFonts w:ascii="Times New Roman" w:hAnsi="Times New Roman"/>
          <w:sz w:val="24"/>
          <w:szCs w:val="24"/>
        </w:rPr>
        <w:t>mutatok be teljeskörűen.</w:t>
      </w:r>
    </w:p>
    <w:p w14:paraId="4FC1301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062E" w14:textId="77777777" w:rsidR="00001CF8" w:rsidRPr="003078F8" w:rsidRDefault="00001CF8" w:rsidP="00001CF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Jelen nyilatkozat alapján tudomásul veszem, hogy</w:t>
      </w:r>
    </w:p>
    <w:p w14:paraId="1BD9E24A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Pr="003078F8">
        <w:rPr>
          <w:rFonts w:ascii="Times New Roman" w:hAnsi="Times New Roman"/>
          <w:sz w:val="24"/>
          <w:szCs w:val="24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</w:t>
      </w:r>
    </w:p>
    <w:p w14:paraId="10CAE09E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bCs/>
          <w:sz w:val="24"/>
          <w:szCs w:val="24"/>
        </w:rPr>
        <w:t>visszterhes</w:t>
      </w:r>
      <w:r w:rsidRPr="003078F8">
        <w:rPr>
          <w:rFonts w:ascii="Times New Roman" w:hAnsi="Times New Roman"/>
          <w:sz w:val="24"/>
          <w:szCs w:val="24"/>
        </w:rPr>
        <w:t xml:space="preserve"> </w:t>
      </w:r>
      <w:r w:rsidRPr="003078F8">
        <w:rPr>
          <w:rFonts w:ascii="Times New Roman" w:hAnsi="Times New Roman"/>
          <w:b/>
          <w:bCs/>
          <w:sz w:val="24"/>
          <w:szCs w:val="24"/>
        </w:rPr>
        <w:t>szerződés</w:t>
      </w:r>
      <w:r w:rsidRPr="003078F8">
        <w:rPr>
          <w:rFonts w:ascii="Times New Roman" w:hAnsi="Times New Roman"/>
          <w:sz w:val="24"/>
          <w:szCs w:val="24"/>
        </w:rPr>
        <w:t>, illetve létrejött ilyen szerződés alapján nem teljesíthető kifizetés, amely szervezet nem minősül átlátható szervezetnek. [Áht. 41. § (6) bek.];</w:t>
      </w:r>
    </w:p>
    <w:p w14:paraId="5217B58F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>alapján kötött visszterhes szerződést az Önkormányzat felmondja vagy – ha a szerződés teljesítésére még nem került sor – a szerződéstől eláll. [Ávr. 50. § (1a) bek.]</w:t>
      </w:r>
    </w:p>
    <w:p w14:paraId="729D1693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bek.];</w:t>
      </w:r>
    </w:p>
    <w:p w14:paraId="0F77E74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FB18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57799C9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614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6273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016ACF2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90B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066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BEC3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2F471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87ECC" w14:textId="77777777" w:rsidR="00001CF8" w:rsidRPr="003078F8" w:rsidRDefault="00001CF8" w:rsidP="004A38A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D0539BE" w14:textId="53DD0745" w:rsidR="00001CF8" w:rsidRPr="003078F8" w:rsidRDefault="004A38A1" w:rsidP="004A38A1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6C84FB7F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4B1304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5C96A282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tényleges tulajdonosairól</w:t>
      </w:r>
      <w:r w:rsidRPr="003078F8">
        <w:rPr>
          <w:rStyle w:val="Lbjegyzet-hivatkozs"/>
          <w:b/>
          <w:sz w:val="24"/>
        </w:rPr>
        <w:footnoteReference w:id="8"/>
      </w:r>
    </w:p>
    <w:p w14:paraId="19E53955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8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075"/>
        <w:gridCol w:w="1075"/>
        <w:gridCol w:w="1075"/>
        <w:gridCol w:w="1075"/>
        <w:gridCol w:w="1075"/>
        <w:gridCol w:w="1198"/>
        <w:gridCol w:w="1116"/>
      </w:tblGrid>
      <w:tr w:rsidR="00001CF8" w:rsidRPr="0022781E" w14:paraId="3313D51C" w14:textId="77777777" w:rsidTr="004A38A1">
        <w:trPr>
          <w:trHeight w:val="1505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F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93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A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4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1E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6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3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B0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22781E" w14:paraId="0254AE21" w14:textId="77777777" w:rsidTr="004A38A1">
        <w:trPr>
          <w:trHeight w:val="376"/>
          <w:jc w:val="center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5D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84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F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B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60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7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E29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22781E" w14:paraId="75D4D647" w14:textId="77777777" w:rsidTr="004A38A1">
        <w:trPr>
          <w:trHeight w:val="376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C9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3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3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C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5C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E0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A3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CC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C1D7671" w14:textId="77777777" w:rsidTr="004A38A1">
        <w:trPr>
          <w:trHeight w:val="376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87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18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4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7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4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AB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5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E20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90E1D2B" w14:textId="77777777" w:rsidTr="004A38A1">
        <w:trPr>
          <w:trHeight w:val="395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F5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31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8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E6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0F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57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20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2D81E59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</w:rPr>
      </w:pPr>
    </w:p>
    <w:p w14:paraId="6B52C6E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1A6347B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038507D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B74A4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54CEFB9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72B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E633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108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8B9F" w14:textId="77777777" w:rsidR="00001CF8" w:rsidRPr="003078F8" w:rsidRDefault="00001CF8" w:rsidP="004A38A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6AB3293A" w14:textId="77777777" w:rsidR="00001CF8" w:rsidRPr="003078F8" w:rsidRDefault="00001CF8" w:rsidP="004A38A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641876F" w14:textId="4F6C95B1" w:rsidR="00001CF8" w:rsidRPr="003078F8" w:rsidRDefault="004A38A1" w:rsidP="004A38A1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4AF5A6B5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D09517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7987D2D1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az átláthatósági nyilatkozatot tevő szervezetben több mint 25%-os tulajdoni részesedéssel rendelkező szervezetekről, és azok tényleges tulajdonosairól</w:t>
      </w:r>
    </w:p>
    <w:p w14:paraId="6AAF94C8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001CF8" w:rsidRPr="0022781E" w14:paraId="07DDEAAF" w14:textId="77777777" w:rsidTr="007439A5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C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65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7C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001CF8" w:rsidRPr="0022781E" w14:paraId="2B1F4E2E" w14:textId="77777777" w:rsidTr="007439A5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6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B3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1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80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5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EE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52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4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21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FB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832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22781E" w14:paraId="51C21C71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A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E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6C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38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02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48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3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48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7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9E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D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814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72B80A9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5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FE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88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6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8A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1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48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81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34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A2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73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FF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834515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B87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D1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62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2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5A2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E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2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E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D9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5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5F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52086D37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5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25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E4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41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31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2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A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CE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9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3C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289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092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20678A4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73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4A8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9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5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8E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B6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8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67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25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E5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62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C2F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63C3EAA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A8A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CC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FF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82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C43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2C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9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10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F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2E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53B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1AB122B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C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F5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1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4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45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7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A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E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C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26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DE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7A4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D8C1F7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4D8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97B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60D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D0F9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D3A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83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7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5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6D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7F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4D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BAF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9D86CD4" w14:textId="77777777" w:rsidTr="007439A5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02F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C3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370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2375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164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FC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E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9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3B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D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F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8F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1ED3C2CE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3CE51EBF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3CD94AE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771C08C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A0B0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80F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D25C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FB5D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FAB76" w14:textId="77777777" w:rsidR="00001CF8" w:rsidRPr="003078F8" w:rsidRDefault="00001CF8" w:rsidP="00593C2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6AD183BD" w14:textId="317F33E5" w:rsidR="00001CF8" w:rsidRPr="003078F8" w:rsidRDefault="00593C2C" w:rsidP="00593C2C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02B7E8E4" w14:textId="77777777" w:rsidR="00001CF8" w:rsidRPr="003078F8" w:rsidRDefault="00001CF8" w:rsidP="00001CF8">
      <w:pPr>
        <w:rPr>
          <w:rFonts w:ascii="Times New Roman" w:hAnsi="Times New Roman"/>
        </w:rPr>
      </w:pPr>
    </w:p>
    <w:p w14:paraId="646E36C9" w14:textId="77777777" w:rsidR="00001CF8" w:rsidRDefault="00001CF8" w:rsidP="00001CF8">
      <w:pPr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br w:type="page"/>
      </w:r>
    </w:p>
    <w:p w14:paraId="7338B38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14D4D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(Nvtv.) 3. § (1) bek. 1. c) pontjában meghatározott</w:t>
      </w:r>
    </w:p>
    <w:p w14:paraId="6D925007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CIVIL SZERVEZET</w:t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Style w:val="Lbjegyzet-hivatkozs"/>
          <w:b/>
          <w:bCs/>
          <w:szCs w:val="19"/>
        </w:rPr>
        <w:footnoteReference w:id="9"/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Fonts w:ascii="Times New Roman" w:hAnsi="Times New Roman"/>
          <w:b/>
          <w:bCs/>
          <w:szCs w:val="19"/>
        </w:rPr>
        <w:t>VAGY VÍZITÁRSULAT</w:t>
      </w:r>
      <w:r w:rsidRPr="003078F8">
        <w:rPr>
          <w:rStyle w:val="Lbjegyzet-hivatkozs"/>
          <w:b/>
          <w:bCs/>
          <w:szCs w:val="19"/>
        </w:rPr>
        <w:footnoteReference w:id="10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211507F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</w:t>
      </w:r>
    </w:p>
    <w:p w14:paraId="3EE061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74DD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6A730EF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5B1136D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3E711F7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14D1A1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493DDEA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6594B464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14D951D9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7025AC6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7054AD1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törvényszéki nyilvántartásba vételi száma:</w:t>
      </w:r>
    </w:p>
    <w:p w14:paraId="7B80F69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D15B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c.)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átlátható szervezetnek </w:t>
      </w:r>
      <w:r w:rsidRPr="003078F8">
        <w:rPr>
          <w:rFonts w:ascii="Times New Roman" w:hAnsi="Times New Roman"/>
          <w:sz w:val="24"/>
          <w:szCs w:val="24"/>
        </w:rPr>
        <w:t xml:space="preserve">minősül, és megfelel a következő </w:t>
      </w:r>
      <w:r w:rsidRPr="003078F8">
        <w:rPr>
          <w:rFonts w:ascii="Times New Roman" w:hAnsi="Times New Roman"/>
          <w:b/>
          <w:sz w:val="24"/>
          <w:szCs w:val="24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71EC4315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>nyilatkozom;</w:t>
      </w:r>
    </w:p>
    <w:p w14:paraId="0FD67138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3078F8">
        <w:rPr>
          <w:rFonts w:ascii="Times New Roman" w:hAnsi="Times New Roman"/>
          <w:b/>
          <w:sz w:val="24"/>
          <w:szCs w:val="24"/>
        </w:rPr>
        <w:t>2. mellékletében</w:t>
      </w:r>
      <w:r w:rsidRPr="003078F8">
        <w:rPr>
          <w:rFonts w:ascii="Times New Roman" w:hAnsi="Times New Roman"/>
          <w:sz w:val="24"/>
          <w:szCs w:val="24"/>
        </w:rPr>
        <w:t xml:space="preserve"> nyilatkozom;</w:t>
      </w:r>
    </w:p>
    <w:p w14:paraId="30C23D19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c)</w:t>
      </w:r>
      <w:r w:rsidRPr="003078F8">
        <w:rPr>
          <w:rFonts w:ascii="Times New Roman" w:hAnsi="Times New Roman"/>
          <w:sz w:val="24"/>
          <w:szCs w:val="24"/>
        </w:rPr>
        <w:tab/>
        <w:t xml:space="preserve"> az általa képviselt szervezet székhelye:</w:t>
      </w:r>
    </w:p>
    <w:p w14:paraId="26AEB41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Unió tagállamában,</w:t>
      </w:r>
    </w:p>
    <w:p w14:paraId="173E845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Gazdasági Térségről szóló megállapodásban részes államban,</w:t>
      </w:r>
    </w:p>
    <w:p w14:paraId="5467856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 Gazdasági Együttműködési és Fejlesztési Szervezet tagállamában,</w:t>
      </w:r>
    </w:p>
    <w:p w14:paraId="22756FB3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…………………. országban van, amellyel Magyarországnak a kettős adóztatás elkerüléséről szóló egyezménye van.</w:t>
      </w:r>
    </w:p>
    <w:p w14:paraId="0E4AF11C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6C1072CC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Jelen nyilatkozat alapján tudomásul veszem, hogy </w:t>
      </w:r>
    </w:p>
    <w:p w14:paraId="4E10DBB8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 </w:t>
      </w:r>
    </w:p>
    <w:p w14:paraId="77C9F2FD" w14:textId="699E8DC9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</w:t>
      </w:r>
      <w:r w:rsidRPr="003078F8">
        <w:rPr>
          <w:rFonts w:ascii="Times New Roman" w:hAnsi="Times New Roman"/>
          <w:b/>
          <w:sz w:val="24"/>
          <w:szCs w:val="24"/>
        </w:rPr>
        <w:t>nemzeti vagyon hasznosítására vonatkozó szerződést</w:t>
      </w:r>
      <w:r w:rsidRPr="003078F8">
        <w:rPr>
          <w:rFonts w:ascii="Times New Roman" w:hAnsi="Times New Roman"/>
          <w:sz w:val="24"/>
          <w:szCs w:val="24"/>
        </w:rPr>
        <w:t xml:space="preserve"> 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 </w:t>
      </w:r>
    </w:p>
    <w:p w14:paraId="197BC94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sz w:val="24"/>
          <w:szCs w:val="24"/>
        </w:rPr>
        <w:t>visszterhes 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</w:t>
      </w:r>
      <w:r w:rsidRPr="003078F8">
        <w:rPr>
          <w:rFonts w:ascii="Times New Roman" w:hAnsi="Times New Roman"/>
          <w:sz w:val="24"/>
          <w:szCs w:val="24"/>
        </w:rPr>
        <w:lastRenderedPageBreak/>
        <w:t xml:space="preserve">szerződés alapján nem teljesíthető kifizetés, amely szervezet nem minősül átlátható szervezetnek [Áht. 41. § (6) bek.]; </w:t>
      </w:r>
    </w:p>
    <w:p w14:paraId="3CE4611C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t xml:space="preserve">a 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 xml:space="preserve">alapján kötött visszterhes szerződést a Önkormányzat felmondja vagy – ha a szerződés teljesítésére még nem került sor – a szerződéstől eláll. [Ávr. 50. § (1a) bek.] </w:t>
      </w:r>
    </w:p>
    <w:p w14:paraId="206E463E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bek.];</w:t>
      </w:r>
    </w:p>
    <w:p w14:paraId="41896E8C" w14:textId="77777777" w:rsidR="00001CF8" w:rsidRPr="003078F8" w:rsidRDefault="00001CF8" w:rsidP="00001CF8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62C946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14:paraId="78D06927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EFE7E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61565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7A7F93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0B4FCD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E0B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1F43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369C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ECCB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164C0" w14:textId="77777777" w:rsidR="00001CF8" w:rsidRPr="003078F8" w:rsidRDefault="00001CF8" w:rsidP="002E61B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F02D76B" w14:textId="6914FEA6" w:rsidR="00001CF8" w:rsidRPr="003078F8" w:rsidRDefault="002E61BE" w:rsidP="002E61BE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4B0EEA27" w14:textId="77777777" w:rsidR="00001CF8" w:rsidRPr="003078F8" w:rsidRDefault="00001CF8" w:rsidP="00001CF8">
      <w:pPr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br w:type="page"/>
      </w:r>
    </w:p>
    <w:p w14:paraId="1639C28C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lastRenderedPageBreak/>
        <w:t>melléklet</w:t>
      </w:r>
    </w:p>
    <w:p w14:paraId="40E9294F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4BE29B3B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vezető tisztségviselőiről</w:t>
      </w:r>
      <w:r w:rsidRPr="003078F8">
        <w:rPr>
          <w:rStyle w:val="Lbjegyzet-hivatkozs"/>
          <w:b/>
          <w:sz w:val="24"/>
        </w:rPr>
        <w:footnoteReference w:id="11"/>
      </w:r>
    </w:p>
    <w:p w14:paraId="4F6A16FA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84023A" w14:paraId="23B30AE8" w14:textId="77777777" w:rsidTr="007439A5">
        <w:trPr>
          <w:trHeight w:val="12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7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6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A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A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E7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D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8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D3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84023A" w14:paraId="2E21FAEB" w14:textId="77777777" w:rsidTr="007439A5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326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E9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163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5F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C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1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F0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4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84023A" w14:paraId="4961C2C3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0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46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3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53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BD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2E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3C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4A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E18D539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6F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AB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7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B9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AB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D3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9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38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21EC6704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BB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E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5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1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87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18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0538B84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C03567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5719BE31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1A2546A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B8D2E9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124126A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4BFA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9C54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243E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3F2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DBC56" w14:textId="77777777" w:rsidR="00001CF8" w:rsidRPr="003078F8" w:rsidRDefault="00001CF8" w:rsidP="00E41A4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235ED4EF" w14:textId="474F12D5" w:rsidR="00001CF8" w:rsidRPr="003078F8" w:rsidRDefault="00E41A4E" w:rsidP="00E41A4E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081B9651" w14:textId="77777777" w:rsidR="00001CF8" w:rsidRPr="003078F8" w:rsidRDefault="00001CF8" w:rsidP="00001CF8">
      <w:pPr>
        <w:ind w:left="-567"/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25624B76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46F5C3E3" w14:textId="77777777" w:rsidR="00001CF8" w:rsidRPr="003078F8" w:rsidRDefault="00001CF8" w:rsidP="00001CF8">
      <w:pPr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 szervezetnek és a szervezet vezető tisztségviselőinek 25%-ot meghaladó tulajdoni részesedéséről</w:t>
      </w:r>
    </w:p>
    <w:p w14:paraId="5D68A305" w14:textId="77777777" w:rsidR="00001CF8" w:rsidRPr="003078F8" w:rsidRDefault="00001CF8" w:rsidP="00001CF8">
      <w:pPr>
        <w:rPr>
          <w:rFonts w:ascii="Times New Roman" w:hAnsi="Times New Roman"/>
        </w:rPr>
      </w:pPr>
    </w:p>
    <w:p w14:paraId="1242E291" w14:textId="77777777" w:rsidR="00001CF8" w:rsidRPr="003078F8" w:rsidRDefault="00001CF8" w:rsidP="00001CF8">
      <w:pPr>
        <w:rPr>
          <w:rFonts w:ascii="Times New Roman" w:hAnsi="Times New Roman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001CF8" w:rsidRPr="0084023A" w14:paraId="43FD510B" w14:textId="77777777" w:rsidTr="007439A5">
        <w:trPr>
          <w:trHeight w:val="55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F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4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nyilatkozatot tevő szervezet vezető tisztségviselőjének</w:t>
            </w: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F5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25%-ot meghaladó tulajdoni részesedéssel érintett szervezet</w:t>
            </w:r>
          </w:p>
        </w:tc>
      </w:tr>
      <w:tr w:rsidR="00001CF8" w:rsidRPr="0084023A" w14:paraId="6AE84C2B" w14:textId="77777777" w:rsidTr="007439A5">
        <w:trPr>
          <w:trHeight w:val="3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72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D9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3C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7D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C3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A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E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székhelye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78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adószáma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A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cj.száma / nyilvántartásba vételi száma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1A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E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felett gyakorolt</w:t>
            </w:r>
          </w:p>
        </w:tc>
      </w:tr>
      <w:tr w:rsidR="00001CF8" w:rsidRPr="0084023A" w14:paraId="79872D90" w14:textId="77777777" w:rsidTr="007439A5">
        <w:trPr>
          <w:trHeight w:val="12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CD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A6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96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CE0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B8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0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81A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47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C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5D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0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84023A" w14:paraId="288AB364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F6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F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4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BB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0D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DF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87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5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9A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D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3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7C3417F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77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F1C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FE5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2C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EF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4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33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3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EB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AD9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7D01917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65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E6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7B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AE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3B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108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1C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1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25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5D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1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6F78E9B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A7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C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1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0A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8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0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94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6F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3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5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BB1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8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1E2D062C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4F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EE6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A8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05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5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9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BB4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0D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C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8B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5E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E57BB04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C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12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8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1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C9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2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A0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5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C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B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43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09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0559700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5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7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A7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E3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F7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95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95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96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FBA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92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0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6EA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C90404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EA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40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5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FFC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E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7D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3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4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36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8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58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46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4EDFC1BD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A2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AA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0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906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BE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8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0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6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7B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61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791857E2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35F06C58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63792D8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Kelt:……………………………………………………</w:t>
      </w:r>
    </w:p>
    <w:p w14:paraId="3AD491C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92AD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CEF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C022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AEBF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AD76A" w14:textId="77777777" w:rsidR="00001CF8" w:rsidRPr="003078F8" w:rsidRDefault="00001CF8" w:rsidP="0051394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E16ED4C" w14:textId="0FA89EC7" w:rsidR="00001CF8" w:rsidRPr="003078F8" w:rsidRDefault="0051394A" w:rsidP="0051394A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1CF8" w:rsidRPr="003078F8">
        <w:rPr>
          <w:rFonts w:ascii="Times New Roman" w:hAnsi="Times New Roman"/>
          <w:sz w:val="24"/>
          <w:szCs w:val="24"/>
        </w:rPr>
        <w:t>cégszerű aláírás</w:t>
      </w:r>
    </w:p>
    <w:p w14:paraId="509A7D1C" w14:textId="77777777" w:rsidR="00001CF8" w:rsidRPr="003078F8" w:rsidRDefault="00001CF8" w:rsidP="00001CF8">
      <w:pPr>
        <w:rPr>
          <w:rFonts w:ascii="Times New Roman" w:hAnsi="Times New Roman"/>
        </w:rPr>
      </w:pPr>
    </w:p>
    <w:p w14:paraId="51BE88CB" w14:textId="77777777" w:rsidR="00001CF8" w:rsidRPr="0069213A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1592A39F" w14:textId="77777777" w:rsidR="00D01B11" w:rsidRDefault="00D01B11"/>
    <w:sectPr w:rsidR="00D01B11" w:rsidSect="00CE28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0E52" w14:textId="77777777" w:rsidR="00001CF8" w:rsidRDefault="00001CF8" w:rsidP="00001CF8">
      <w:pPr>
        <w:spacing w:after="0" w:line="240" w:lineRule="auto"/>
      </w:pPr>
      <w:r>
        <w:separator/>
      </w:r>
    </w:p>
  </w:endnote>
  <w:endnote w:type="continuationSeparator" w:id="0">
    <w:p w14:paraId="3464DDF1" w14:textId="77777777" w:rsidR="00001CF8" w:rsidRDefault="00001CF8" w:rsidP="000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48E4" w14:textId="77777777" w:rsidR="00A25100" w:rsidRDefault="00837C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3352F4" w14:textId="77777777" w:rsidR="00A25100" w:rsidRDefault="00CE28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FC02" w14:textId="77777777" w:rsidR="00A25100" w:rsidRDefault="00CE28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D65E" w14:textId="77777777" w:rsidR="00001CF8" w:rsidRDefault="00001CF8" w:rsidP="00001CF8">
      <w:pPr>
        <w:spacing w:after="0" w:line="240" w:lineRule="auto"/>
      </w:pPr>
      <w:r>
        <w:separator/>
      </w:r>
    </w:p>
  </w:footnote>
  <w:footnote w:type="continuationSeparator" w:id="0">
    <w:p w14:paraId="3DA42490" w14:textId="77777777" w:rsidR="00001CF8" w:rsidRDefault="00001CF8" w:rsidP="00001CF8">
      <w:pPr>
        <w:spacing w:after="0" w:line="240" w:lineRule="auto"/>
      </w:pPr>
      <w:r>
        <w:continuationSeparator/>
      </w:r>
    </w:p>
  </w:footnote>
  <w:footnote w:id="1">
    <w:p w14:paraId="42251F3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 támogatásra pályázhat valamennyi - a rendelet hatálya alá tartozó – ingatlan tulajdonosa, vagyonkezelője, társasház lakóközössége nevében a közös képviselő, kivéve, ha az maga az önkormányzat, illetve az önkormányzat költségvetési szerve, gazdasági társasága. Ez a korlátozás az önkormányzati résztulajdonnal rendelkező társasházakat nem érinti.</w:t>
      </w:r>
    </w:p>
  </w:footnote>
  <w:footnote w:id="2">
    <w:p w14:paraId="252C69C3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megnevezés, településrész, utca, házszám, helyrajzi szám</w:t>
      </w:r>
    </w:p>
  </w:footnote>
  <w:footnote w:id="3">
    <w:p w14:paraId="33E22852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4">
    <w:p w14:paraId="06319A66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5">
    <w:p w14:paraId="37FCEEE8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pl. újravakolás, lefestés, festés esetén a választott festékanyag megnevezése</w:t>
      </w:r>
    </w:p>
  </w:footnote>
  <w:footnote w:id="6">
    <w:p w14:paraId="7D66086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amennyiben nem a falfelület eredeti színe, úgy színkártya szerinti megnevezés vagy színminta megadása</w:t>
      </w:r>
    </w:p>
    <w:p w14:paraId="4E5E4F1C" w14:textId="77777777" w:rsidR="00001CF8" w:rsidRDefault="00001CF8" w:rsidP="00001CF8">
      <w:pPr>
        <w:pStyle w:val="Lbjegyzetszveg"/>
        <w:ind w:left="142" w:hanging="142"/>
        <w:jc w:val="both"/>
      </w:pPr>
    </w:p>
  </w:footnote>
  <w:footnote w:id="7">
    <w:p w14:paraId="130DB56C" w14:textId="77777777" w:rsidR="00001C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G</w:t>
      </w:r>
      <w:r w:rsidRPr="003078F8">
        <w:rPr>
          <w:rFonts w:ascii="Times New Roman" w:hAnsi="Times New Roman"/>
          <w:sz w:val="20"/>
          <w:szCs w:val="20"/>
          <w:u w:val="single"/>
        </w:rPr>
        <w:t>azdálkodó szervezet</w:t>
      </w:r>
      <w:r w:rsidRPr="003078F8">
        <w:rPr>
          <w:rFonts w:ascii="Times New Roman" w:hAnsi="Times New Roman"/>
          <w:sz w:val="20"/>
          <w:szCs w:val="20"/>
        </w:rPr>
        <w:t xml:space="preserve">: a polgári perrendtartásról szóló törvény szerinti gazdálkodó szervezet </w:t>
      </w:r>
      <w:r w:rsidRPr="003078F8">
        <w:rPr>
          <w:rFonts w:ascii="Times New Roman" w:hAnsi="Times New Roman"/>
          <w:i/>
          <w:sz w:val="20"/>
          <w:szCs w:val="20"/>
        </w:rPr>
        <w:t>[Njt. 3. § 3a. pont]</w:t>
      </w:r>
    </w:p>
    <w:p w14:paraId="0FF5B85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ACCB39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  <w:i/>
        </w:rPr>
      </w:pPr>
      <w:r w:rsidRPr="003078F8">
        <w:rPr>
          <w:rFonts w:ascii="Times New Roman" w:hAnsi="Times New Roman"/>
          <w:b/>
          <w:bCs/>
          <w:i/>
        </w:rPr>
        <w:t>[Pp. 396. §</w:t>
      </w:r>
      <w:r w:rsidRPr="003078F8">
        <w:rPr>
          <w:rFonts w:ascii="Times New Roman" w:hAnsi="Times New Roman"/>
          <w:i/>
        </w:rPr>
        <w:t xml:space="preserve"> E törvény alkalmazásában gazdálkodó szervezet a gazdasági társaság, az európai részvénytársaság, az egyesülés, az európai gazdasági egyesülés, az európai területi társulás,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 Az állam, a helyi önkormányzat, a költségvetési szerv, az egyesület, a köztestület, valamint az alapítvány gazdálkodó tevékenységével összefüggő polgári jogi kapcsolataira is a gazdálkodó szervezetre vonatkozó rendelkezéseket kell alkalmazni.]</w:t>
      </w:r>
    </w:p>
  </w:footnote>
  <w:footnote w:id="8">
    <w:p w14:paraId="5FFD34B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Tényleges tulajdonos:</w:t>
      </w:r>
    </w:p>
    <w:p w14:paraId="0FDBC5EB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D448AC1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498C0BC5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3078F8">
        <w:rPr>
          <w:rFonts w:ascii="Times New Roman" w:hAnsi="Times New Roman"/>
          <w:sz w:val="20"/>
          <w:szCs w:val="20"/>
        </w:rPr>
        <w:t>az a természetes személy, akinek megbízásából valamely ügyleti megbízást végrehajtanak,</w:t>
      </w:r>
    </w:p>
    <w:p w14:paraId="1CAC4F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3078F8">
        <w:rPr>
          <w:rFonts w:ascii="Times New Roman" w:hAnsi="Times New Roman"/>
          <w:sz w:val="20"/>
          <w:szCs w:val="20"/>
        </w:rPr>
        <w:t>alapítványok esetében az a természetes személy,</w:t>
      </w:r>
    </w:p>
    <w:p w14:paraId="197567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47FF8E2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2. akinek érdekében az alapítványt létrehozták, illetve működtetik, ha a kedvezményezetteket még nem határozták meg, vagy</w:t>
      </w:r>
    </w:p>
    <w:p w14:paraId="31FE4B7C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03A2A6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e) </w:t>
      </w:r>
      <w:r w:rsidRPr="003078F8">
        <w:rPr>
          <w:rFonts w:ascii="Times New Roman" w:hAnsi="Times New Roman"/>
          <w:sz w:val="20"/>
          <w:szCs w:val="20"/>
        </w:rPr>
        <w:t xml:space="preserve">az </w:t>
      </w:r>
      <w:r w:rsidRPr="003078F8">
        <w:rPr>
          <w:rFonts w:ascii="Times New Roman" w:hAnsi="Times New Roman"/>
          <w:i/>
          <w:iCs/>
          <w:sz w:val="20"/>
          <w:szCs w:val="20"/>
        </w:rPr>
        <w:t xml:space="preserve">a)–b) </w:t>
      </w:r>
      <w:r w:rsidRPr="003078F8">
        <w:rPr>
          <w:rFonts w:ascii="Times New Roman" w:hAnsi="Times New Roman"/>
          <w:sz w:val="20"/>
          <w:szCs w:val="20"/>
        </w:rPr>
        <w:t>alpontokban meghatározott természetes személy hiányában a jogi személy vagy jogi személyiséggel nem rendelkező szervezet vezető tisztségviselője [2007. évi CXXXVI. tv. (Pmt.) 3. § r) pont]</w:t>
      </w:r>
    </w:p>
    <w:p w14:paraId="11DBFBD0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9">
    <w:p w14:paraId="3F5821D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Civil szervezet</w:t>
      </w:r>
      <w:r w:rsidRPr="003078F8">
        <w:rPr>
          <w:rFonts w:ascii="Times New Roman" w:hAnsi="Times New Roman"/>
          <w:sz w:val="20"/>
          <w:szCs w:val="20"/>
        </w:rPr>
        <w:t xml:space="preserve">: a 2011. évi CLXXV. tv. 2. § 6. pontja szerinti szervezet. </w:t>
      </w:r>
      <w:r w:rsidRPr="00987F72">
        <w:rPr>
          <w:rFonts w:ascii="Times New Roman" w:hAnsi="Times New Roman"/>
          <w:i/>
          <w:sz w:val="20"/>
          <w:szCs w:val="20"/>
        </w:rPr>
        <w:t>[A megfelelő válasz aláhúzandó.</w:t>
      </w:r>
      <w:r>
        <w:rPr>
          <w:rFonts w:ascii="Times New Roman" w:hAnsi="Times New Roman"/>
          <w:i/>
          <w:sz w:val="20"/>
          <w:szCs w:val="20"/>
        </w:rPr>
        <w:t>]</w:t>
      </w:r>
    </w:p>
    <w:p w14:paraId="3316452A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10">
    <w:p w14:paraId="786827DB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Vízitársulat</w:t>
      </w:r>
      <w:r w:rsidRPr="003078F8">
        <w:rPr>
          <w:rFonts w:ascii="Times New Roman" w:hAnsi="Times New Roman"/>
        </w:rPr>
        <w:t xml:space="preserve">: a 2009. évi CXLIV. tv. szerinti szervezet. </w:t>
      </w:r>
      <w:r w:rsidRPr="00987F72">
        <w:rPr>
          <w:rFonts w:ascii="Times New Roman" w:hAnsi="Times New Roman"/>
          <w:i/>
        </w:rPr>
        <w:t>[A megfelelő válasz aláhúzandó.</w:t>
      </w:r>
      <w:r>
        <w:rPr>
          <w:rFonts w:ascii="Times New Roman" w:hAnsi="Times New Roman"/>
          <w:i/>
        </w:rPr>
        <w:t>]</w:t>
      </w:r>
    </w:p>
  </w:footnote>
  <w:footnote w:id="11">
    <w:p w14:paraId="4ECE0753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 xml:space="preserve">Vezető tisztségviselő egyesületnél: </w:t>
      </w:r>
      <w:r w:rsidRPr="003078F8">
        <w:rPr>
          <w:rFonts w:ascii="Times New Roman" w:hAnsi="Times New Roman"/>
        </w:rPr>
        <w:t xml:space="preserve">az ügyvezető vagy az elnökség tagjai [Ptk. 3:77. §]; </w:t>
      </w:r>
      <w:r w:rsidRPr="003078F8">
        <w:rPr>
          <w:rFonts w:ascii="Times New Roman" w:hAnsi="Times New Roman"/>
          <w:u w:val="single"/>
        </w:rPr>
        <w:t>alapítványnál</w:t>
      </w:r>
      <w:r w:rsidRPr="003078F8">
        <w:rPr>
          <w:rFonts w:ascii="Times New Roman" w:hAnsi="Times New Roman"/>
        </w:rPr>
        <w:t xml:space="preserve">: a kuratórium tagjai [Ptk. 3:397. § (1) bek.]; </w:t>
      </w:r>
      <w:r w:rsidRPr="003078F8">
        <w:rPr>
          <w:rFonts w:ascii="Times New Roman" w:hAnsi="Times New Roman"/>
          <w:u w:val="single"/>
        </w:rPr>
        <w:t>civil társaságnál</w:t>
      </w:r>
      <w:r w:rsidRPr="003078F8">
        <w:rPr>
          <w:rFonts w:ascii="Times New Roman" w:hAnsi="Times New Roman"/>
        </w:rPr>
        <w:t xml:space="preserve">: a létesítő okiratban az ügyek vitelére feljogosított személy vagy testület tagjai [Ptk. 3:21. §]; </w:t>
      </w:r>
      <w:r w:rsidRPr="003078F8">
        <w:rPr>
          <w:rFonts w:ascii="Times New Roman" w:hAnsi="Times New Roman"/>
          <w:u w:val="single"/>
        </w:rPr>
        <w:t>vízitársulatnál</w:t>
      </w:r>
      <w:r w:rsidRPr="003078F8">
        <w:rPr>
          <w:rFonts w:ascii="Times New Roman" w:hAnsi="Times New Roman"/>
        </w:rPr>
        <w:t>: intézőbizottság elnöke és tagjai, felügyelőbizottság elnöke [2011. évi CXLIV. tv. 31. § (1) bek.; 33. § (1) bek.]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63FC" w14:textId="77777777" w:rsidR="00A25100" w:rsidRDefault="00837C8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14:paraId="1C659DFB" w14:textId="77777777" w:rsidR="00A25100" w:rsidRDefault="00CE28E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79B" w14:textId="77777777" w:rsidR="00A25100" w:rsidRDefault="00CE28E5">
    <w:pPr>
      <w:pStyle w:val="lfej"/>
      <w:framePr w:wrap="around" w:vAnchor="text" w:hAnchor="margin" w:xAlign="right" w:y="1"/>
      <w:rPr>
        <w:rStyle w:val="Oldalszm"/>
      </w:rPr>
    </w:pPr>
  </w:p>
  <w:p w14:paraId="57D7937D" w14:textId="77777777" w:rsidR="00A25100" w:rsidRDefault="00CE28E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A7"/>
    <w:multiLevelType w:val="multilevel"/>
    <w:tmpl w:val="8BDE3A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D693C"/>
    <w:multiLevelType w:val="hybridMultilevel"/>
    <w:tmpl w:val="05665A3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8D1130"/>
    <w:multiLevelType w:val="hybridMultilevel"/>
    <w:tmpl w:val="B0C0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09D5"/>
    <w:multiLevelType w:val="multilevel"/>
    <w:tmpl w:val="C08C761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24799"/>
    <w:multiLevelType w:val="hybridMultilevel"/>
    <w:tmpl w:val="382C7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6965">
    <w:abstractNumId w:val="4"/>
  </w:num>
  <w:num w:numId="2" w16cid:durableId="1806198508">
    <w:abstractNumId w:val="0"/>
  </w:num>
  <w:num w:numId="3" w16cid:durableId="954483757">
    <w:abstractNumId w:val="5"/>
  </w:num>
  <w:num w:numId="4" w16cid:durableId="1405302977">
    <w:abstractNumId w:val="6"/>
  </w:num>
  <w:num w:numId="5" w16cid:durableId="12457943">
    <w:abstractNumId w:val="3"/>
  </w:num>
  <w:num w:numId="6" w16cid:durableId="1028485132">
    <w:abstractNumId w:val="1"/>
  </w:num>
  <w:num w:numId="7" w16cid:durableId="53018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8"/>
    <w:rsid w:val="00001CF8"/>
    <w:rsid w:val="002C14DE"/>
    <w:rsid w:val="002E61BE"/>
    <w:rsid w:val="004A38A1"/>
    <w:rsid w:val="0051394A"/>
    <w:rsid w:val="00593C2C"/>
    <w:rsid w:val="00825EDE"/>
    <w:rsid w:val="00837C81"/>
    <w:rsid w:val="00A94C3C"/>
    <w:rsid w:val="00CE28E5"/>
    <w:rsid w:val="00D01B11"/>
    <w:rsid w:val="00D12165"/>
    <w:rsid w:val="00E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B000"/>
  <w15:chartTrackingRefBased/>
  <w15:docId w15:val="{35A6555F-2B2B-441B-9077-47D27E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1CF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01CF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1CF8"/>
    <w:rPr>
      <w:sz w:val="20"/>
      <w:szCs w:val="20"/>
    </w:rPr>
  </w:style>
  <w:style w:type="character" w:styleId="Oldalszm">
    <w:name w:val="page number"/>
    <w:basedOn w:val="Bekezdsalapbettpusa"/>
    <w:semiHidden/>
    <w:rsid w:val="00001CF8"/>
  </w:style>
  <w:style w:type="character" w:styleId="Lbjegyzet-hivatkozs">
    <w:name w:val="footnote reference"/>
    <w:uiPriority w:val="99"/>
    <w:semiHidden/>
    <w:rsid w:val="00001CF8"/>
    <w:rPr>
      <w:vertAlign w:val="superscript"/>
    </w:rPr>
  </w:style>
  <w:style w:type="paragraph" w:styleId="llb">
    <w:name w:val="footer"/>
    <w:basedOn w:val="Norml"/>
    <w:link w:val="llbChar"/>
    <w:semiHidden/>
    <w:rsid w:val="00001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001C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1514</Words>
  <Characters>10447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Ács-Németh Edit</cp:lastModifiedBy>
  <cp:revision>11</cp:revision>
  <cp:lastPrinted>2023-03-22T14:13:00Z</cp:lastPrinted>
  <dcterms:created xsi:type="dcterms:W3CDTF">2019-04-17T07:02:00Z</dcterms:created>
  <dcterms:modified xsi:type="dcterms:W3CDTF">2023-03-30T11:54:00Z</dcterms:modified>
</cp:coreProperties>
</file>