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D03B0" w14:textId="77777777" w:rsidR="00994E0F" w:rsidRPr="00994E0F" w:rsidRDefault="00994E0F" w:rsidP="00994E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hu-HU" w:bidi="hi-IN"/>
        </w:rPr>
      </w:pPr>
      <w:r w:rsidRPr="00994E0F">
        <w:rPr>
          <w:rFonts w:ascii="Arial" w:eastAsiaTheme="minorEastAsia" w:hAnsi="Arial" w:cs="Arial"/>
          <w:b/>
          <w:bCs/>
          <w:sz w:val="20"/>
          <w:szCs w:val="20"/>
          <w:lang w:eastAsia="hu-HU" w:bidi="hi-IN"/>
        </w:rPr>
        <w:t>Nagykanizsa Megyei Jogú Város Közgyűlése</w:t>
      </w:r>
    </w:p>
    <w:p w14:paraId="17B353B4" w14:textId="552B5236" w:rsidR="00994E0F" w:rsidRPr="00994E0F" w:rsidRDefault="00994E0F" w:rsidP="00994E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hu-HU" w:bidi="hi-IN"/>
        </w:rPr>
      </w:pPr>
      <w:r w:rsidRPr="00994E0F">
        <w:rPr>
          <w:rFonts w:ascii="Arial" w:eastAsiaTheme="minorEastAsia" w:hAnsi="Arial" w:cs="Arial"/>
          <w:b/>
          <w:bCs/>
          <w:sz w:val="20"/>
          <w:szCs w:val="20"/>
          <w:lang w:eastAsia="hu-HU" w:bidi="hi-IN"/>
        </w:rPr>
        <w:t xml:space="preserve">2025. március 27-i soros zárt </w:t>
      </w:r>
    </w:p>
    <w:p w14:paraId="559ECEEC" w14:textId="77777777" w:rsidR="00994E0F" w:rsidRPr="00994E0F" w:rsidRDefault="00994E0F" w:rsidP="00994E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hu-HU" w:bidi="hi-IN"/>
        </w:rPr>
      </w:pPr>
      <w:r w:rsidRPr="00994E0F">
        <w:rPr>
          <w:rFonts w:ascii="Arial" w:eastAsiaTheme="minorEastAsia" w:hAnsi="Arial" w:cs="Arial"/>
          <w:b/>
          <w:bCs/>
          <w:sz w:val="20"/>
          <w:szCs w:val="20"/>
          <w:lang w:eastAsia="hu-HU" w:bidi="hi-IN"/>
        </w:rPr>
        <w:t>ülésén hozott határozatok kihirdetése</w:t>
      </w:r>
    </w:p>
    <w:p w14:paraId="487505DB" w14:textId="77777777" w:rsidR="00994E0F" w:rsidRPr="00994E0F" w:rsidRDefault="00994E0F" w:rsidP="00994E0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eastAsiaTheme="minorEastAsia" w:hAnsi="Arial" w:cs="Arial"/>
          <w:sz w:val="20"/>
          <w:szCs w:val="20"/>
          <w:lang w:eastAsia="hu-HU" w:bidi="hi-IN"/>
        </w:rPr>
      </w:pPr>
    </w:p>
    <w:p w14:paraId="45161018" w14:textId="77777777" w:rsidR="001604DC" w:rsidRPr="00994E0F" w:rsidRDefault="001604DC" w:rsidP="006B57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5ED422" w14:textId="721F2FEA" w:rsidR="001604DC" w:rsidRPr="00994E0F" w:rsidRDefault="001604DC" w:rsidP="00994E0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994E0F">
        <w:rPr>
          <w:rFonts w:ascii="Arial" w:hAnsi="Arial" w:cs="Arial"/>
          <w:b/>
          <w:bCs/>
          <w:sz w:val="20"/>
          <w:szCs w:val="20"/>
        </w:rPr>
        <w:t xml:space="preserve">Javaslat a Nagykanizsa Vagyongazdálkodási és Szolgáltató Zrt. vezérigazgatói tisztségének betöltésére </w:t>
      </w:r>
    </w:p>
    <w:p w14:paraId="6F5960BB" w14:textId="77777777" w:rsidR="00430568" w:rsidRPr="00994E0F" w:rsidRDefault="00430568" w:rsidP="004305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E0D713" w14:textId="77777777" w:rsidR="00430568" w:rsidRPr="00994E0F" w:rsidRDefault="00430568" w:rsidP="004305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A7D889" w14:textId="4DFFC7C7" w:rsidR="00430568" w:rsidRPr="00994E0F" w:rsidRDefault="00430568" w:rsidP="00430568">
      <w:pPr>
        <w:spacing w:after="0"/>
        <w:ind w:left="2124"/>
        <w:rPr>
          <w:rFonts w:ascii="Arial" w:hAnsi="Arial" w:cs="Arial"/>
          <w:b/>
          <w:bCs/>
          <w:sz w:val="20"/>
          <w:szCs w:val="20"/>
          <w:u w:val="single"/>
        </w:rPr>
      </w:pPr>
      <w:r w:rsidRPr="00994E0F">
        <w:rPr>
          <w:rFonts w:ascii="Arial" w:hAnsi="Arial" w:cs="Arial"/>
          <w:b/>
          <w:bCs/>
          <w:sz w:val="20"/>
          <w:szCs w:val="20"/>
          <w:u w:val="single"/>
        </w:rPr>
        <w:t>30/2025.(III.27.) számú határozat</w:t>
      </w:r>
    </w:p>
    <w:p w14:paraId="298B87BD" w14:textId="77777777" w:rsidR="00430568" w:rsidRPr="00994E0F" w:rsidRDefault="00430568" w:rsidP="00F451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E611A8" w14:textId="77777777" w:rsidR="008B3C38" w:rsidRPr="00994E0F" w:rsidRDefault="008B3C38" w:rsidP="00F451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9FE35A" w14:textId="77777777" w:rsidR="00DA6C92" w:rsidRPr="00994E0F" w:rsidRDefault="00DA6C92" w:rsidP="00430568">
      <w:pPr>
        <w:pStyle w:val="N15"/>
        <w:spacing w:before="0" w:after="0" w:line="240" w:lineRule="auto"/>
        <w:ind w:left="2124"/>
        <w:rPr>
          <w:rFonts w:ascii="Arial" w:hAnsi="Arial"/>
          <w:sz w:val="20"/>
        </w:rPr>
      </w:pPr>
      <w:r w:rsidRPr="00994E0F">
        <w:rPr>
          <w:rFonts w:ascii="Arial" w:hAnsi="Arial"/>
          <w:sz w:val="20"/>
        </w:rPr>
        <w:t xml:space="preserve">Nagykanizsa Megyei Jogú Város Közgyűlése </w:t>
      </w:r>
    </w:p>
    <w:p w14:paraId="253C1D5F" w14:textId="77777777" w:rsidR="00430568" w:rsidRPr="00994E0F" w:rsidRDefault="00430568" w:rsidP="00430568">
      <w:pPr>
        <w:pStyle w:val="N15"/>
        <w:spacing w:before="0" w:after="0" w:line="240" w:lineRule="auto"/>
        <w:ind w:left="2124"/>
        <w:rPr>
          <w:rFonts w:ascii="Arial" w:hAnsi="Arial"/>
          <w:sz w:val="20"/>
        </w:rPr>
      </w:pPr>
    </w:p>
    <w:p w14:paraId="1E988CDB" w14:textId="1251F053" w:rsidR="00430568" w:rsidRPr="00994E0F" w:rsidRDefault="00430568" w:rsidP="00430568">
      <w:pPr>
        <w:pStyle w:val="Listaszerbekezds"/>
        <w:numPr>
          <w:ilvl w:val="0"/>
          <w:numId w:val="19"/>
        </w:numPr>
        <w:spacing w:after="0" w:line="240" w:lineRule="auto"/>
        <w:ind w:left="2844"/>
        <w:jc w:val="both"/>
        <w:rPr>
          <w:rFonts w:ascii="Arial" w:hAnsi="Arial"/>
          <w:sz w:val="20"/>
          <w:szCs w:val="20"/>
        </w:rPr>
      </w:pPr>
      <w:r w:rsidRPr="00994E0F">
        <w:rPr>
          <w:rFonts w:ascii="Arial" w:hAnsi="Arial"/>
          <w:sz w:val="20"/>
          <w:szCs w:val="20"/>
        </w:rPr>
        <w:t>megállapítja, hogy a Nagykanizsa Vagyongazdálkodási és Szolgáltató Zrt. (székhelye: 8800 Nagykanizsa, Garay u. 21., Cg.20-10-040261) igazgatósági jogkört gyakorló vezérigazgatói tisztségének betöltésére</w:t>
      </w:r>
    </w:p>
    <w:p w14:paraId="31720E81" w14:textId="77777777" w:rsidR="00430568" w:rsidRPr="00994E0F" w:rsidRDefault="00430568" w:rsidP="00430568">
      <w:pPr>
        <w:pStyle w:val="Listaszerbekezds"/>
        <w:spacing w:after="0" w:line="240" w:lineRule="auto"/>
        <w:ind w:left="2844"/>
        <w:jc w:val="both"/>
        <w:rPr>
          <w:rFonts w:ascii="Arial" w:hAnsi="Arial"/>
          <w:sz w:val="20"/>
          <w:szCs w:val="20"/>
        </w:rPr>
      </w:pPr>
    </w:p>
    <w:p w14:paraId="55AE057C" w14:textId="070375A6" w:rsidR="00430568" w:rsidRPr="00994E0F" w:rsidRDefault="00430568" w:rsidP="00430568">
      <w:pPr>
        <w:pStyle w:val="Listaszerbekezds"/>
        <w:numPr>
          <w:ilvl w:val="0"/>
          <w:numId w:val="22"/>
        </w:numPr>
        <w:spacing w:after="0" w:line="240" w:lineRule="auto"/>
        <w:ind w:left="3204"/>
        <w:jc w:val="both"/>
        <w:rPr>
          <w:rFonts w:ascii="Arial" w:hAnsi="Arial"/>
          <w:sz w:val="20"/>
          <w:szCs w:val="20"/>
        </w:rPr>
      </w:pPr>
      <w:r w:rsidRPr="00994E0F">
        <w:rPr>
          <w:rFonts w:ascii="Arial" w:hAnsi="Arial"/>
          <w:sz w:val="20"/>
          <w:szCs w:val="20"/>
        </w:rPr>
        <w:t xml:space="preserve">Törökné Nagy Nikolett </w:t>
      </w:r>
      <w:r w:rsidR="00B209E2" w:rsidRPr="00A72DF8">
        <w:rPr>
          <w:rFonts w:ascii="Arial" w:hAnsi="Arial" w:cs="Arial"/>
          <w:sz w:val="20"/>
          <w:szCs w:val="20"/>
        </w:rPr>
        <w:t>&gt;</w:t>
      </w:r>
      <w:r w:rsidR="00B209E2" w:rsidRPr="004E35F6">
        <w:rPr>
          <w:rFonts w:ascii="Arial" w:hAnsi="Arial" w:cs="Arial"/>
          <w:i/>
          <w:iCs/>
          <w:sz w:val="20"/>
          <w:szCs w:val="20"/>
        </w:rPr>
        <w:t xml:space="preserve">személyes </w:t>
      </w:r>
      <w:proofErr w:type="gramStart"/>
      <w:r w:rsidR="00B209E2" w:rsidRPr="004E35F6">
        <w:rPr>
          <w:rFonts w:ascii="Arial" w:hAnsi="Arial" w:cs="Arial"/>
          <w:i/>
          <w:iCs/>
          <w:sz w:val="20"/>
          <w:szCs w:val="20"/>
        </w:rPr>
        <w:t>adat</w:t>
      </w:r>
      <w:r w:rsidR="00B209E2" w:rsidRPr="00A72DF8">
        <w:rPr>
          <w:rFonts w:ascii="Arial" w:hAnsi="Arial" w:cs="Arial"/>
          <w:sz w:val="20"/>
          <w:szCs w:val="20"/>
        </w:rPr>
        <w:t>&lt;</w:t>
      </w:r>
      <w:r w:rsidR="00B209E2">
        <w:rPr>
          <w:rFonts w:ascii="Arial" w:hAnsi="Arial" w:cs="Arial"/>
          <w:sz w:val="20"/>
          <w:szCs w:val="20"/>
        </w:rPr>
        <w:t xml:space="preserve"> </w:t>
      </w:r>
      <w:r w:rsidRPr="00994E0F">
        <w:rPr>
          <w:rFonts w:ascii="Arial" w:hAnsi="Arial"/>
          <w:sz w:val="20"/>
          <w:szCs w:val="20"/>
        </w:rPr>
        <w:t>szám</w:t>
      </w:r>
      <w:proofErr w:type="gramEnd"/>
      <w:r w:rsidRPr="00994E0F">
        <w:rPr>
          <w:rFonts w:ascii="Arial" w:hAnsi="Arial"/>
          <w:sz w:val="20"/>
          <w:szCs w:val="20"/>
        </w:rPr>
        <w:t xml:space="preserve"> alatti lakos érvénytelen pályázatot nyújtott be. </w:t>
      </w:r>
    </w:p>
    <w:p w14:paraId="19F31CA2" w14:textId="6DB4E67B" w:rsidR="00430568" w:rsidRPr="00994E0F" w:rsidRDefault="00430568" w:rsidP="00430568">
      <w:pPr>
        <w:pStyle w:val="Listaszerbekezds"/>
        <w:numPr>
          <w:ilvl w:val="0"/>
          <w:numId w:val="22"/>
        </w:numPr>
        <w:spacing w:after="0" w:line="240" w:lineRule="auto"/>
        <w:ind w:left="3204"/>
        <w:jc w:val="both"/>
        <w:rPr>
          <w:rFonts w:ascii="Arial" w:hAnsi="Arial"/>
          <w:sz w:val="20"/>
          <w:szCs w:val="20"/>
        </w:rPr>
      </w:pPr>
      <w:r w:rsidRPr="00994E0F">
        <w:rPr>
          <w:rFonts w:ascii="Arial" w:hAnsi="Arial"/>
          <w:sz w:val="20"/>
          <w:szCs w:val="20"/>
        </w:rPr>
        <w:t xml:space="preserve">Horváth Henriett </w:t>
      </w:r>
      <w:r w:rsidR="00B209E2" w:rsidRPr="00A72DF8">
        <w:rPr>
          <w:rFonts w:ascii="Arial" w:hAnsi="Arial" w:cs="Arial"/>
          <w:sz w:val="20"/>
          <w:szCs w:val="20"/>
        </w:rPr>
        <w:t>&gt;</w:t>
      </w:r>
      <w:r w:rsidR="00B209E2" w:rsidRPr="004E35F6">
        <w:rPr>
          <w:rFonts w:ascii="Arial" w:hAnsi="Arial" w:cs="Arial"/>
          <w:i/>
          <w:iCs/>
          <w:sz w:val="20"/>
          <w:szCs w:val="20"/>
        </w:rPr>
        <w:t xml:space="preserve">személyes </w:t>
      </w:r>
      <w:proofErr w:type="gramStart"/>
      <w:r w:rsidR="00B209E2" w:rsidRPr="004E35F6">
        <w:rPr>
          <w:rFonts w:ascii="Arial" w:hAnsi="Arial" w:cs="Arial"/>
          <w:i/>
          <w:iCs/>
          <w:sz w:val="20"/>
          <w:szCs w:val="20"/>
        </w:rPr>
        <w:t>adat</w:t>
      </w:r>
      <w:r w:rsidR="00B209E2" w:rsidRPr="00A72DF8">
        <w:rPr>
          <w:rFonts w:ascii="Arial" w:hAnsi="Arial" w:cs="Arial"/>
          <w:sz w:val="20"/>
          <w:szCs w:val="20"/>
        </w:rPr>
        <w:t>&lt;</w:t>
      </w:r>
      <w:r w:rsidR="00B209E2">
        <w:rPr>
          <w:rFonts w:ascii="Arial" w:hAnsi="Arial" w:cs="Arial"/>
          <w:sz w:val="20"/>
          <w:szCs w:val="20"/>
        </w:rPr>
        <w:t xml:space="preserve"> </w:t>
      </w:r>
      <w:r w:rsidRPr="00994E0F">
        <w:rPr>
          <w:rFonts w:ascii="Arial" w:hAnsi="Arial"/>
          <w:sz w:val="20"/>
          <w:szCs w:val="20"/>
        </w:rPr>
        <w:t>szám</w:t>
      </w:r>
      <w:proofErr w:type="gramEnd"/>
      <w:r w:rsidRPr="00994E0F">
        <w:rPr>
          <w:rFonts w:ascii="Arial" w:hAnsi="Arial"/>
          <w:sz w:val="20"/>
          <w:szCs w:val="20"/>
        </w:rPr>
        <w:t xml:space="preserve"> alatti lakos érvényes pályázatot nyújtott be. </w:t>
      </w:r>
    </w:p>
    <w:p w14:paraId="16E1CA8A" w14:textId="463757D1" w:rsidR="00DA6C92" w:rsidRPr="00994E0F" w:rsidRDefault="00430568" w:rsidP="00430568">
      <w:pPr>
        <w:pStyle w:val="Listaszerbekezds"/>
        <w:numPr>
          <w:ilvl w:val="0"/>
          <w:numId w:val="22"/>
        </w:numPr>
        <w:spacing w:after="0" w:line="240" w:lineRule="auto"/>
        <w:ind w:left="3204"/>
        <w:jc w:val="both"/>
        <w:rPr>
          <w:rFonts w:ascii="Arial" w:hAnsi="Arial"/>
          <w:sz w:val="20"/>
          <w:szCs w:val="20"/>
        </w:rPr>
      </w:pPr>
      <w:r w:rsidRPr="00994E0F">
        <w:rPr>
          <w:rFonts w:ascii="Arial" w:hAnsi="Arial"/>
          <w:sz w:val="20"/>
          <w:szCs w:val="20"/>
        </w:rPr>
        <w:t xml:space="preserve">Csordás András Zsolt </w:t>
      </w:r>
      <w:r w:rsidR="00B209E2" w:rsidRPr="00A72DF8">
        <w:rPr>
          <w:rFonts w:ascii="Arial" w:hAnsi="Arial" w:cs="Arial"/>
          <w:sz w:val="20"/>
          <w:szCs w:val="20"/>
        </w:rPr>
        <w:t>&gt;</w:t>
      </w:r>
      <w:r w:rsidR="00B209E2" w:rsidRPr="004E35F6">
        <w:rPr>
          <w:rFonts w:ascii="Arial" w:hAnsi="Arial" w:cs="Arial"/>
          <w:i/>
          <w:iCs/>
          <w:sz w:val="20"/>
          <w:szCs w:val="20"/>
        </w:rPr>
        <w:t xml:space="preserve">személyes </w:t>
      </w:r>
      <w:proofErr w:type="gramStart"/>
      <w:r w:rsidR="00B209E2" w:rsidRPr="004E35F6">
        <w:rPr>
          <w:rFonts w:ascii="Arial" w:hAnsi="Arial" w:cs="Arial"/>
          <w:i/>
          <w:iCs/>
          <w:sz w:val="20"/>
          <w:szCs w:val="20"/>
        </w:rPr>
        <w:t>adat</w:t>
      </w:r>
      <w:r w:rsidR="00B209E2" w:rsidRPr="00A72DF8">
        <w:rPr>
          <w:rFonts w:ascii="Arial" w:hAnsi="Arial" w:cs="Arial"/>
          <w:sz w:val="20"/>
          <w:szCs w:val="20"/>
        </w:rPr>
        <w:t>&lt;</w:t>
      </w:r>
      <w:r w:rsidR="00B209E2">
        <w:rPr>
          <w:rFonts w:ascii="Arial" w:hAnsi="Arial" w:cs="Arial"/>
          <w:sz w:val="20"/>
          <w:szCs w:val="20"/>
        </w:rPr>
        <w:t xml:space="preserve"> </w:t>
      </w:r>
      <w:r w:rsidRPr="00994E0F">
        <w:rPr>
          <w:rFonts w:ascii="Arial" w:hAnsi="Arial"/>
          <w:sz w:val="20"/>
          <w:szCs w:val="20"/>
        </w:rPr>
        <w:t>szám</w:t>
      </w:r>
      <w:proofErr w:type="gramEnd"/>
      <w:r w:rsidRPr="00994E0F">
        <w:rPr>
          <w:rFonts w:ascii="Arial" w:hAnsi="Arial"/>
          <w:sz w:val="20"/>
          <w:szCs w:val="20"/>
        </w:rPr>
        <w:t xml:space="preserve"> alatti lakos érvényes pályázatot nyújtott be.</w:t>
      </w:r>
    </w:p>
    <w:p w14:paraId="326AA346" w14:textId="77777777" w:rsidR="00430568" w:rsidRPr="00994E0F" w:rsidRDefault="00430568" w:rsidP="00430568">
      <w:pPr>
        <w:spacing w:after="0" w:line="240" w:lineRule="auto"/>
        <w:ind w:left="2832"/>
        <w:jc w:val="both"/>
        <w:rPr>
          <w:rFonts w:ascii="Arial" w:hAnsi="Arial"/>
          <w:sz w:val="20"/>
          <w:szCs w:val="20"/>
        </w:rPr>
      </w:pPr>
    </w:p>
    <w:p w14:paraId="6F23D79D" w14:textId="77777777" w:rsidR="00DA6C92" w:rsidRPr="00994E0F" w:rsidRDefault="00DA6C92" w:rsidP="00430568">
      <w:pPr>
        <w:pStyle w:val="Listaszerbekezds"/>
        <w:numPr>
          <w:ilvl w:val="0"/>
          <w:numId w:val="19"/>
        </w:numPr>
        <w:spacing w:after="0" w:line="240" w:lineRule="auto"/>
        <w:ind w:left="2844"/>
        <w:jc w:val="both"/>
        <w:rPr>
          <w:rFonts w:ascii="Arial" w:hAnsi="Arial"/>
          <w:sz w:val="20"/>
          <w:szCs w:val="20"/>
        </w:rPr>
      </w:pPr>
      <w:r w:rsidRPr="00994E0F">
        <w:rPr>
          <w:rFonts w:ascii="Arial" w:hAnsi="Arial"/>
          <w:sz w:val="20"/>
          <w:szCs w:val="20"/>
        </w:rPr>
        <w:t xml:space="preserve">a Nagykanizsa Vagyongazdálkodási és Szolgáltató Zrt. (székhelye: 8800 Nagykanizsa, Garay u. 21., Cg.20-10-040261) igazgatósági jogkört gyakorló vezérigazgatói tisztségének betöltésére kiírt pályázatot – tekintettel arra, hogy egyik pályázó sem kapta meg a szükséges többséget – </w:t>
      </w:r>
      <w:r w:rsidRPr="00994E0F">
        <w:rPr>
          <w:rFonts w:ascii="Arial" w:hAnsi="Arial"/>
          <w:b/>
          <w:bCs/>
          <w:sz w:val="20"/>
          <w:szCs w:val="20"/>
        </w:rPr>
        <w:t>eredménytelennek nyilvánítja</w:t>
      </w:r>
      <w:r w:rsidRPr="00994E0F">
        <w:rPr>
          <w:rFonts w:ascii="Arial" w:hAnsi="Arial"/>
          <w:sz w:val="20"/>
          <w:szCs w:val="20"/>
        </w:rPr>
        <w:t>.</w:t>
      </w:r>
    </w:p>
    <w:p w14:paraId="4D1386D0" w14:textId="77777777" w:rsidR="00DA6C92" w:rsidRPr="00994E0F" w:rsidRDefault="00DA6C92" w:rsidP="00430568">
      <w:pPr>
        <w:pStyle w:val="Listaszerbekezds"/>
        <w:ind w:left="2844"/>
        <w:rPr>
          <w:rFonts w:ascii="Arial" w:hAnsi="Arial"/>
          <w:sz w:val="20"/>
          <w:szCs w:val="20"/>
        </w:rPr>
      </w:pPr>
    </w:p>
    <w:p w14:paraId="0127BF3F" w14:textId="6C9CB203" w:rsidR="00DA6C92" w:rsidRPr="00994E0F" w:rsidRDefault="00DA6C92" w:rsidP="00430568">
      <w:pPr>
        <w:pStyle w:val="Listaszerbekezds"/>
        <w:numPr>
          <w:ilvl w:val="0"/>
          <w:numId w:val="19"/>
        </w:numPr>
        <w:spacing w:after="0" w:line="240" w:lineRule="auto"/>
        <w:ind w:left="2844"/>
        <w:jc w:val="both"/>
        <w:rPr>
          <w:rFonts w:ascii="Arial" w:hAnsi="Arial"/>
          <w:sz w:val="20"/>
          <w:szCs w:val="20"/>
        </w:rPr>
      </w:pPr>
      <w:r w:rsidRPr="00994E0F">
        <w:rPr>
          <w:rFonts w:ascii="Arial" w:hAnsi="Arial"/>
          <w:sz w:val="20"/>
          <w:szCs w:val="20"/>
        </w:rPr>
        <w:t xml:space="preserve">a Nagykanizsa Vagyongazdálkodási és Szolgáltató Zrt. (székhelye: 8800 Nagykanizsa, Garay u. 21., Cg.20-10-040261) igazgatósági jogkört gyakorló vezérigazgatói tisztségének betöltésére </w:t>
      </w:r>
      <w:r w:rsidRPr="00994E0F">
        <w:rPr>
          <w:rFonts w:ascii="Arial" w:hAnsi="Arial"/>
          <w:b/>
          <w:bCs/>
          <w:sz w:val="20"/>
          <w:szCs w:val="20"/>
        </w:rPr>
        <w:t>2025. április 1. napjától 2025. december 31. napjáig</w:t>
      </w:r>
      <w:r w:rsidRPr="00994E0F">
        <w:rPr>
          <w:rFonts w:ascii="Arial" w:hAnsi="Arial"/>
          <w:sz w:val="20"/>
          <w:szCs w:val="20"/>
        </w:rPr>
        <w:t xml:space="preserve"> terjedő időtartamra </w:t>
      </w:r>
      <w:r w:rsidRPr="00994E0F">
        <w:rPr>
          <w:rFonts w:ascii="Arial" w:hAnsi="Arial"/>
          <w:b/>
          <w:bCs/>
          <w:sz w:val="20"/>
          <w:szCs w:val="20"/>
        </w:rPr>
        <w:t>Kámán László</w:t>
      </w:r>
      <w:r w:rsidRPr="00994E0F">
        <w:rPr>
          <w:rFonts w:ascii="Arial" w:hAnsi="Arial"/>
          <w:sz w:val="20"/>
          <w:szCs w:val="20"/>
        </w:rPr>
        <w:t xml:space="preserve"> </w:t>
      </w:r>
      <w:r w:rsidR="00B209E2" w:rsidRPr="00A72DF8">
        <w:rPr>
          <w:rFonts w:ascii="Arial" w:hAnsi="Arial" w:cs="Arial"/>
          <w:sz w:val="20"/>
          <w:szCs w:val="20"/>
        </w:rPr>
        <w:t>&gt;</w:t>
      </w:r>
      <w:r w:rsidR="00B209E2" w:rsidRPr="004E35F6">
        <w:rPr>
          <w:rFonts w:ascii="Arial" w:hAnsi="Arial" w:cs="Arial"/>
          <w:i/>
          <w:iCs/>
          <w:sz w:val="20"/>
          <w:szCs w:val="20"/>
        </w:rPr>
        <w:t xml:space="preserve">személyes </w:t>
      </w:r>
      <w:proofErr w:type="gramStart"/>
      <w:r w:rsidR="00B209E2" w:rsidRPr="004E35F6">
        <w:rPr>
          <w:rFonts w:ascii="Arial" w:hAnsi="Arial" w:cs="Arial"/>
          <w:i/>
          <w:iCs/>
          <w:sz w:val="20"/>
          <w:szCs w:val="20"/>
        </w:rPr>
        <w:t>adat</w:t>
      </w:r>
      <w:r w:rsidR="00B209E2" w:rsidRPr="00A72DF8">
        <w:rPr>
          <w:rFonts w:ascii="Arial" w:hAnsi="Arial" w:cs="Arial"/>
          <w:sz w:val="20"/>
          <w:szCs w:val="20"/>
        </w:rPr>
        <w:t>&lt;</w:t>
      </w:r>
      <w:r w:rsidR="00B209E2">
        <w:rPr>
          <w:rFonts w:ascii="Arial" w:hAnsi="Arial" w:cs="Arial"/>
          <w:i/>
          <w:iCs/>
          <w:sz w:val="20"/>
          <w:szCs w:val="20"/>
        </w:rPr>
        <w:t xml:space="preserve"> </w:t>
      </w:r>
      <w:r w:rsidR="00B209E2" w:rsidRPr="00D31A0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gramEnd"/>
      <w:r w:rsidRPr="00994E0F">
        <w:rPr>
          <w:rFonts w:ascii="Arial" w:hAnsi="Arial"/>
          <w:sz w:val="20"/>
          <w:szCs w:val="20"/>
        </w:rPr>
        <w:t xml:space="preserve">szám alatti lakost megválasztja. A tisztség ellátása </w:t>
      </w:r>
      <w:r w:rsidRPr="00994E0F">
        <w:rPr>
          <w:rFonts w:ascii="Arial" w:hAnsi="Arial"/>
          <w:b/>
          <w:bCs/>
          <w:sz w:val="20"/>
          <w:szCs w:val="20"/>
        </w:rPr>
        <w:t>megbízási jogviszonyban</w:t>
      </w:r>
      <w:r w:rsidRPr="00994E0F">
        <w:rPr>
          <w:rFonts w:ascii="Arial" w:hAnsi="Arial"/>
          <w:sz w:val="20"/>
          <w:szCs w:val="20"/>
        </w:rPr>
        <w:t xml:space="preserve"> történik. A Közgyűlés a vezérigazgató megbízási díját havi bruttó </w:t>
      </w:r>
      <w:proofErr w:type="gramStart"/>
      <w:r w:rsidRPr="00994E0F">
        <w:rPr>
          <w:rFonts w:ascii="Arial" w:hAnsi="Arial"/>
          <w:b/>
          <w:bCs/>
          <w:sz w:val="20"/>
          <w:szCs w:val="20"/>
        </w:rPr>
        <w:t>1.050.000,-</w:t>
      </w:r>
      <w:proofErr w:type="gramEnd"/>
      <w:r w:rsidRPr="00994E0F">
        <w:rPr>
          <w:rFonts w:ascii="Arial" w:hAnsi="Arial"/>
          <w:b/>
          <w:bCs/>
          <w:sz w:val="20"/>
          <w:szCs w:val="20"/>
        </w:rPr>
        <w:t xml:space="preserve"> Ft</w:t>
      </w:r>
      <w:r w:rsidRPr="00994E0F">
        <w:rPr>
          <w:rFonts w:ascii="Arial" w:hAnsi="Arial"/>
          <w:sz w:val="20"/>
          <w:szCs w:val="20"/>
        </w:rPr>
        <w:t xml:space="preserve"> összegben állapítja meg. </w:t>
      </w:r>
    </w:p>
    <w:p w14:paraId="35B220D5" w14:textId="77777777" w:rsidR="00430568" w:rsidRPr="00994E0F" w:rsidRDefault="00430568" w:rsidP="00430568">
      <w:pPr>
        <w:pStyle w:val="Listaszerbekezds"/>
        <w:spacing w:after="0" w:line="240" w:lineRule="auto"/>
        <w:ind w:left="2844"/>
        <w:jc w:val="both"/>
        <w:rPr>
          <w:rFonts w:ascii="Arial" w:hAnsi="Arial"/>
          <w:sz w:val="20"/>
          <w:szCs w:val="20"/>
        </w:rPr>
      </w:pPr>
    </w:p>
    <w:p w14:paraId="79C1CE78" w14:textId="77777777" w:rsidR="00DA6C92" w:rsidRPr="00994E0F" w:rsidRDefault="00DA6C92" w:rsidP="00430568">
      <w:pPr>
        <w:pStyle w:val="Szvegtrzs"/>
        <w:numPr>
          <w:ilvl w:val="0"/>
          <w:numId w:val="19"/>
        </w:numPr>
        <w:ind w:left="2844"/>
        <w:rPr>
          <w:sz w:val="20"/>
        </w:rPr>
      </w:pPr>
      <w:r w:rsidRPr="00994E0F">
        <w:rPr>
          <w:sz w:val="20"/>
        </w:rPr>
        <w:t>felhatalmazza a polgármestert, hogy a megválasztott tisztségviselővel a jelen határozatban elfogadott feltételekkel a megbízási szerződést kösse meg.</w:t>
      </w:r>
    </w:p>
    <w:p w14:paraId="1B1AC044" w14:textId="77777777" w:rsidR="00DA6C92" w:rsidRPr="00994E0F" w:rsidRDefault="00DA6C92" w:rsidP="00430568">
      <w:pPr>
        <w:spacing w:after="0"/>
        <w:ind w:left="2124"/>
        <w:jc w:val="both"/>
        <w:rPr>
          <w:rFonts w:ascii="Arial" w:hAnsi="Arial"/>
          <w:b/>
          <w:sz w:val="20"/>
          <w:szCs w:val="20"/>
        </w:rPr>
      </w:pPr>
    </w:p>
    <w:p w14:paraId="6C4EAF1E" w14:textId="497077EC" w:rsidR="00DA6C92" w:rsidRPr="00994E0F" w:rsidRDefault="00DA6C92" w:rsidP="00430568">
      <w:pPr>
        <w:spacing w:after="0"/>
        <w:ind w:left="2484" w:firstLine="360"/>
        <w:jc w:val="both"/>
        <w:rPr>
          <w:rFonts w:ascii="Arial" w:hAnsi="Arial"/>
          <w:b/>
          <w:sz w:val="20"/>
          <w:szCs w:val="20"/>
        </w:rPr>
      </w:pPr>
      <w:r w:rsidRPr="00994E0F">
        <w:rPr>
          <w:rFonts w:ascii="Arial" w:hAnsi="Arial"/>
          <w:b/>
          <w:sz w:val="20"/>
          <w:szCs w:val="20"/>
          <w:u w:val="single"/>
        </w:rPr>
        <w:t>Határidő:</w:t>
      </w:r>
      <w:r w:rsidR="00430568" w:rsidRPr="00994E0F">
        <w:rPr>
          <w:rFonts w:ascii="Arial" w:hAnsi="Arial"/>
          <w:b/>
          <w:sz w:val="20"/>
          <w:szCs w:val="20"/>
        </w:rPr>
        <w:tab/>
      </w:r>
      <w:r w:rsidRPr="00994E0F">
        <w:rPr>
          <w:rFonts w:ascii="Arial" w:hAnsi="Arial"/>
          <w:b/>
          <w:sz w:val="20"/>
          <w:szCs w:val="20"/>
        </w:rPr>
        <w:t>2025. április 01.</w:t>
      </w:r>
    </w:p>
    <w:p w14:paraId="21A0F781" w14:textId="7AB57D36" w:rsidR="00DA6C92" w:rsidRPr="00994E0F" w:rsidRDefault="00DA6C92" w:rsidP="00430568">
      <w:pPr>
        <w:spacing w:after="0"/>
        <w:ind w:left="2484" w:firstLine="360"/>
        <w:jc w:val="both"/>
        <w:rPr>
          <w:rFonts w:ascii="Arial" w:hAnsi="Arial"/>
          <w:b/>
          <w:sz w:val="20"/>
          <w:szCs w:val="20"/>
        </w:rPr>
      </w:pPr>
      <w:r w:rsidRPr="00994E0F">
        <w:rPr>
          <w:rFonts w:ascii="Arial" w:hAnsi="Arial"/>
          <w:b/>
          <w:sz w:val="20"/>
          <w:szCs w:val="20"/>
          <w:u w:val="single"/>
        </w:rPr>
        <w:t>Felelős:</w:t>
      </w:r>
      <w:r w:rsidR="00430568" w:rsidRPr="00994E0F">
        <w:rPr>
          <w:rFonts w:ascii="Arial" w:hAnsi="Arial"/>
          <w:b/>
          <w:sz w:val="20"/>
          <w:szCs w:val="20"/>
        </w:rPr>
        <w:t xml:space="preserve"> </w:t>
      </w:r>
      <w:r w:rsidR="00430568" w:rsidRPr="00994E0F">
        <w:rPr>
          <w:rFonts w:ascii="Arial" w:hAnsi="Arial"/>
          <w:b/>
          <w:sz w:val="20"/>
          <w:szCs w:val="20"/>
        </w:rPr>
        <w:tab/>
      </w:r>
      <w:r w:rsidRPr="00994E0F">
        <w:rPr>
          <w:rFonts w:ascii="Arial" w:hAnsi="Arial"/>
          <w:b/>
          <w:sz w:val="20"/>
          <w:szCs w:val="20"/>
        </w:rPr>
        <w:t>Horváth Jácint polgármester</w:t>
      </w:r>
    </w:p>
    <w:p w14:paraId="3743CF07" w14:textId="77777777" w:rsidR="00DA6C92" w:rsidRPr="00994E0F" w:rsidRDefault="00DA6C92" w:rsidP="00430568">
      <w:pPr>
        <w:spacing w:after="0"/>
        <w:ind w:left="2484" w:firstLine="360"/>
        <w:jc w:val="both"/>
        <w:rPr>
          <w:rFonts w:ascii="Arial" w:hAnsi="Arial"/>
          <w:sz w:val="20"/>
          <w:szCs w:val="20"/>
        </w:rPr>
      </w:pPr>
      <w:r w:rsidRPr="00994E0F">
        <w:rPr>
          <w:rFonts w:ascii="Arial" w:hAnsi="Arial"/>
          <w:sz w:val="20"/>
          <w:szCs w:val="20"/>
        </w:rPr>
        <w:t>(Operatív felelős: Dr. Termecz Marianna aljegyző)</w:t>
      </w:r>
    </w:p>
    <w:p w14:paraId="11D7A66D" w14:textId="77777777" w:rsidR="00C80DCA" w:rsidRPr="00994E0F" w:rsidRDefault="00C80DCA" w:rsidP="006B57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EBA4E0" w14:textId="77777777" w:rsidR="00450B46" w:rsidRPr="00994E0F" w:rsidRDefault="00450B46" w:rsidP="006B57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F46FB8" w14:textId="77777777" w:rsidR="00994E0F" w:rsidRPr="00994E0F" w:rsidRDefault="00A10D9D" w:rsidP="00994E0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994E0F">
        <w:rPr>
          <w:rFonts w:ascii="Arial" w:hAnsi="Arial" w:cs="Arial"/>
          <w:b/>
          <w:bCs/>
          <w:sz w:val="20"/>
          <w:szCs w:val="20"/>
        </w:rPr>
        <w:t>Tájékoztató a folyamatban lévő, valamint a 2024. évben lezárult perekről</w:t>
      </w:r>
    </w:p>
    <w:p w14:paraId="6CB1F3CC" w14:textId="77777777" w:rsidR="00A10D9D" w:rsidRPr="00994E0F" w:rsidRDefault="00A10D9D" w:rsidP="006B57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64FFE2" w14:textId="77777777" w:rsidR="0081733C" w:rsidRPr="00994E0F" w:rsidRDefault="0081733C" w:rsidP="006B57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742697" w14:textId="555658DB" w:rsidR="00B37628" w:rsidRPr="00994E0F" w:rsidRDefault="0081733C" w:rsidP="00B37628">
      <w:pPr>
        <w:spacing w:after="0"/>
        <w:ind w:left="2124"/>
        <w:rPr>
          <w:rFonts w:ascii="Arial" w:hAnsi="Arial" w:cs="Arial"/>
          <w:b/>
          <w:bCs/>
          <w:sz w:val="20"/>
          <w:szCs w:val="20"/>
          <w:u w:val="single"/>
        </w:rPr>
      </w:pPr>
      <w:r w:rsidRPr="00994E0F">
        <w:rPr>
          <w:rFonts w:ascii="Arial" w:hAnsi="Arial" w:cs="Arial"/>
          <w:b/>
          <w:bCs/>
          <w:sz w:val="20"/>
          <w:szCs w:val="20"/>
          <w:u w:val="single"/>
        </w:rPr>
        <w:t>59</w:t>
      </w:r>
      <w:r w:rsidR="00B37628" w:rsidRPr="00994E0F">
        <w:rPr>
          <w:rFonts w:ascii="Arial" w:hAnsi="Arial" w:cs="Arial"/>
          <w:b/>
          <w:bCs/>
          <w:sz w:val="20"/>
          <w:szCs w:val="20"/>
          <w:u w:val="single"/>
        </w:rPr>
        <w:t>/2025.(III.27.) számú határozat</w:t>
      </w:r>
    </w:p>
    <w:p w14:paraId="0CF931C5" w14:textId="77777777" w:rsidR="00B37628" w:rsidRPr="00994E0F" w:rsidRDefault="00B37628" w:rsidP="00B376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3FC9F0" w14:textId="77777777" w:rsidR="008B3C38" w:rsidRPr="00994E0F" w:rsidRDefault="008B3C38" w:rsidP="00B376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BB7888" w14:textId="77777777" w:rsidR="0009385F" w:rsidRPr="00994E0F" w:rsidRDefault="0009385F" w:rsidP="0009385F">
      <w:pPr>
        <w:spacing w:after="0"/>
        <w:ind w:left="2124"/>
        <w:jc w:val="both"/>
        <w:rPr>
          <w:rFonts w:ascii="Arial" w:hAnsi="Arial"/>
          <w:sz w:val="20"/>
          <w:szCs w:val="20"/>
          <w:lang w:eastAsia="hu-HU"/>
        </w:rPr>
      </w:pPr>
      <w:r w:rsidRPr="00994E0F">
        <w:rPr>
          <w:rFonts w:ascii="Arial" w:hAnsi="Arial"/>
          <w:sz w:val="20"/>
          <w:szCs w:val="20"/>
          <w:lang w:eastAsia="hu-HU"/>
        </w:rPr>
        <w:t>Nagykanizsa Megyei Jogú Város Közgyűlése a folyamatban lévő, valamint a 2024. évben lezárult peres ügyekről szóló tájékoztatót elfogadja.</w:t>
      </w:r>
    </w:p>
    <w:p w14:paraId="17BD55C4" w14:textId="77777777" w:rsidR="00B37628" w:rsidRPr="00994E0F" w:rsidRDefault="00B37628" w:rsidP="006B57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2B248D" w14:textId="77777777" w:rsidR="00745486" w:rsidRPr="00994E0F" w:rsidRDefault="00745486" w:rsidP="006B57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40D3CF" w14:textId="77777777" w:rsidR="00994E0F" w:rsidRPr="00994E0F" w:rsidRDefault="00B37628" w:rsidP="00994E0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994E0F">
        <w:rPr>
          <w:rFonts w:ascii="Arial" w:hAnsi="Arial" w:cs="Arial"/>
          <w:b/>
          <w:bCs/>
          <w:sz w:val="20"/>
          <w:szCs w:val="20"/>
        </w:rPr>
        <w:lastRenderedPageBreak/>
        <w:t xml:space="preserve">Javaslat a Via Kanizsa Városüzemeltető Nonprofit Zrt. 2025. évi üzleti tervének elfogadására </w:t>
      </w:r>
    </w:p>
    <w:p w14:paraId="772FD656" w14:textId="77777777" w:rsidR="00F2380B" w:rsidRPr="00994E0F" w:rsidRDefault="00F2380B" w:rsidP="006B57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BEE8EE" w14:textId="77777777" w:rsidR="00850EF6" w:rsidRPr="00994E0F" w:rsidRDefault="00850EF6" w:rsidP="00505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CA3A28" w14:textId="49145893" w:rsidR="00505AEA" w:rsidRPr="00994E0F" w:rsidRDefault="0081733C" w:rsidP="00505AEA">
      <w:pPr>
        <w:spacing w:after="0"/>
        <w:ind w:left="2124"/>
        <w:rPr>
          <w:rFonts w:ascii="Arial" w:hAnsi="Arial" w:cs="Arial"/>
          <w:b/>
          <w:bCs/>
          <w:sz w:val="20"/>
          <w:szCs w:val="20"/>
          <w:u w:val="single"/>
        </w:rPr>
      </w:pPr>
      <w:r w:rsidRPr="00994E0F">
        <w:rPr>
          <w:rFonts w:ascii="Arial" w:hAnsi="Arial" w:cs="Arial"/>
          <w:b/>
          <w:bCs/>
          <w:sz w:val="20"/>
          <w:szCs w:val="20"/>
          <w:u w:val="single"/>
        </w:rPr>
        <w:t>60</w:t>
      </w:r>
      <w:r w:rsidR="00505AEA" w:rsidRPr="00994E0F">
        <w:rPr>
          <w:rFonts w:ascii="Arial" w:hAnsi="Arial" w:cs="Arial"/>
          <w:b/>
          <w:bCs/>
          <w:sz w:val="20"/>
          <w:szCs w:val="20"/>
          <w:u w:val="single"/>
        </w:rPr>
        <w:t>/2025.(III.27.) számú határozat</w:t>
      </w:r>
    </w:p>
    <w:p w14:paraId="79260411" w14:textId="77777777" w:rsidR="00505AEA" w:rsidRPr="00994E0F" w:rsidRDefault="00505AEA" w:rsidP="00505A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0B389D" w14:textId="77777777" w:rsidR="008B3C38" w:rsidRPr="00994E0F" w:rsidRDefault="008B3C38" w:rsidP="00505A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7DBD21" w14:textId="77777777" w:rsidR="0009385F" w:rsidRPr="00994E0F" w:rsidRDefault="0009385F" w:rsidP="0009385F">
      <w:pPr>
        <w:spacing w:after="0"/>
        <w:ind w:left="2124"/>
        <w:jc w:val="both"/>
        <w:rPr>
          <w:rFonts w:ascii="Arial" w:hAnsi="Arial"/>
          <w:sz w:val="20"/>
          <w:szCs w:val="20"/>
        </w:rPr>
      </w:pPr>
      <w:r w:rsidRPr="00994E0F">
        <w:rPr>
          <w:rFonts w:ascii="Arial" w:hAnsi="Arial"/>
          <w:sz w:val="20"/>
          <w:szCs w:val="20"/>
        </w:rPr>
        <w:t>Nagykanizsa Megyei Jogú Város Közgyűlése a Via Kanizsa Városüzemelte</w:t>
      </w:r>
      <w:r w:rsidRPr="00994E0F">
        <w:rPr>
          <w:rFonts w:ascii="Arial" w:hAnsi="Arial" w:cs="Arial"/>
          <w:sz w:val="20"/>
          <w:szCs w:val="20"/>
        </w:rPr>
        <w:t xml:space="preserve">tő Nonprofit Zrt. 2025. évi üzleti tervét 1 573 450 e Ft bevétellel és 0 Ft eredménnyel </w:t>
      </w:r>
      <w:r w:rsidRPr="00994E0F">
        <w:rPr>
          <w:rFonts w:ascii="Arial" w:hAnsi="Arial"/>
          <w:sz w:val="20"/>
          <w:szCs w:val="20"/>
        </w:rPr>
        <w:t xml:space="preserve">elfogadja. Felhatalmazza a polgármestert a jelen előterjesztéshez </w:t>
      </w:r>
      <w:r w:rsidRPr="00994E0F">
        <w:rPr>
          <w:rFonts w:ascii="Arial" w:hAnsi="Arial"/>
          <w:b/>
          <w:i/>
          <w:sz w:val="20"/>
          <w:szCs w:val="20"/>
        </w:rPr>
        <w:t>3. számú mellékletként</w:t>
      </w:r>
      <w:r w:rsidRPr="00994E0F">
        <w:rPr>
          <w:rFonts w:ascii="Arial" w:hAnsi="Arial"/>
          <w:sz w:val="20"/>
          <w:szCs w:val="20"/>
        </w:rPr>
        <w:t xml:space="preserve"> csatolt városüzemeltetés finanszírozási szerződés aláírására.</w:t>
      </w:r>
    </w:p>
    <w:p w14:paraId="6DCD5B93" w14:textId="77777777" w:rsidR="0009385F" w:rsidRPr="00994E0F" w:rsidRDefault="0009385F" w:rsidP="0009385F">
      <w:pPr>
        <w:jc w:val="both"/>
        <w:rPr>
          <w:rFonts w:ascii="Arial" w:hAnsi="Arial"/>
          <w:sz w:val="20"/>
          <w:szCs w:val="20"/>
        </w:rPr>
      </w:pPr>
    </w:p>
    <w:p w14:paraId="00EC728D" w14:textId="77777777" w:rsidR="0009385F" w:rsidRPr="00994E0F" w:rsidRDefault="0009385F" w:rsidP="0009385F">
      <w:pPr>
        <w:spacing w:after="0"/>
        <w:ind w:left="2124"/>
        <w:jc w:val="both"/>
        <w:rPr>
          <w:rFonts w:ascii="Arial" w:hAnsi="Arial" w:cs="Arial"/>
          <w:b/>
          <w:bCs/>
          <w:sz w:val="20"/>
          <w:szCs w:val="20"/>
        </w:rPr>
      </w:pPr>
      <w:r w:rsidRPr="00994E0F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994E0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4E0F">
        <w:rPr>
          <w:rFonts w:ascii="Arial" w:hAnsi="Arial" w:cs="Arial"/>
          <w:b/>
          <w:bCs/>
          <w:sz w:val="20"/>
          <w:szCs w:val="20"/>
        </w:rPr>
        <w:tab/>
      </w:r>
      <w:r w:rsidRPr="00994E0F">
        <w:rPr>
          <w:rFonts w:ascii="Arial" w:hAnsi="Arial" w:cs="Arial"/>
          <w:b/>
          <w:bCs/>
          <w:sz w:val="20"/>
          <w:szCs w:val="20"/>
        </w:rPr>
        <w:tab/>
        <w:t>2025. április 15.</w:t>
      </w:r>
    </w:p>
    <w:p w14:paraId="09F34871" w14:textId="77777777" w:rsidR="0009385F" w:rsidRPr="00994E0F" w:rsidRDefault="0009385F" w:rsidP="0009385F">
      <w:pPr>
        <w:spacing w:after="0"/>
        <w:ind w:left="2124"/>
        <w:jc w:val="both"/>
        <w:rPr>
          <w:rFonts w:ascii="Arial" w:hAnsi="Arial" w:cs="Arial"/>
          <w:b/>
          <w:bCs/>
          <w:sz w:val="20"/>
          <w:szCs w:val="20"/>
        </w:rPr>
      </w:pPr>
      <w:r w:rsidRPr="00994E0F">
        <w:rPr>
          <w:rFonts w:ascii="Arial" w:hAnsi="Arial" w:cs="Arial"/>
          <w:b/>
          <w:bCs/>
          <w:sz w:val="20"/>
          <w:szCs w:val="20"/>
          <w:u w:val="single"/>
        </w:rPr>
        <w:t>Felelős:</w:t>
      </w:r>
      <w:r w:rsidRPr="00994E0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4E0F">
        <w:rPr>
          <w:rFonts w:ascii="Arial" w:hAnsi="Arial" w:cs="Arial"/>
          <w:b/>
          <w:bCs/>
          <w:sz w:val="20"/>
          <w:szCs w:val="20"/>
        </w:rPr>
        <w:tab/>
      </w:r>
      <w:r w:rsidRPr="00994E0F">
        <w:rPr>
          <w:rFonts w:ascii="Arial" w:hAnsi="Arial" w:cs="Arial"/>
          <w:b/>
          <w:bCs/>
          <w:sz w:val="20"/>
          <w:szCs w:val="20"/>
        </w:rPr>
        <w:tab/>
        <w:t>Horváth Jácint polgármester</w:t>
      </w:r>
    </w:p>
    <w:p w14:paraId="552ED9E3" w14:textId="77777777" w:rsidR="0009385F" w:rsidRPr="00994E0F" w:rsidRDefault="0009385F" w:rsidP="0009385F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sz w:val="20"/>
          <w:szCs w:val="20"/>
        </w:rPr>
        <w:t xml:space="preserve">(Operatív felelős: </w:t>
      </w:r>
      <w:r w:rsidRPr="00994E0F">
        <w:rPr>
          <w:rFonts w:ascii="Arial" w:hAnsi="Arial" w:cs="Arial"/>
          <w:sz w:val="20"/>
          <w:szCs w:val="20"/>
        </w:rPr>
        <w:tab/>
        <w:t>Tárnok Ferenc csoportvezető)</w:t>
      </w:r>
    </w:p>
    <w:p w14:paraId="5EE0663F" w14:textId="77777777" w:rsidR="0009385F" w:rsidRPr="00994E0F" w:rsidRDefault="0009385F" w:rsidP="005E79AD">
      <w:pPr>
        <w:spacing w:after="0"/>
        <w:jc w:val="both"/>
        <w:rPr>
          <w:rFonts w:ascii="Arial" w:hAnsi="Arial"/>
          <w:sz w:val="20"/>
          <w:szCs w:val="20"/>
        </w:rPr>
      </w:pPr>
    </w:p>
    <w:p w14:paraId="147613BF" w14:textId="77777777" w:rsidR="00505AEA" w:rsidRPr="00994E0F" w:rsidRDefault="00505AEA" w:rsidP="00505AE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83394C" w14:textId="77777777" w:rsidR="00994E0F" w:rsidRPr="00994E0F" w:rsidRDefault="00505AEA" w:rsidP="00994E0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994E0F">
        <w:rPr>
          <w:rFonts w:ascii="Arial" w:hAnsi="Arial" w:cs="Arial"/>
          <w:b/>
          <w:bCs/>
          <w:sz w:val="20"/>
          <w:szCs w:val="20"/>
        </w:rPr>
        <w:t xml:space="preserve">Javaslat a KANIZSA MÉDIAHÁZ Nonprofit Kft.-vel kapcsolatos döntések meghozatalára </w:t>
      </w:r>
    </w:p>
    <w:p w14:paraId="7C105461" w14:textId="77777777" w:rsidR="00AD10A6" w:rsidRPr="00994E0F" w:rsidRDefault="00AD10A6" w:rsidP="00AD10A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1B8074" w14:textId="77777777" w:rsidR="008B3C38" w:rsidRPr="00994E0F" w:rsidRDefault="008B3C38" w:rsidP="00AD10A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820E91" w14:textId="31E53386" w:rsidR="00AD10A6" w:rsidRPr="00994E0F" w:rsidRDefault="0081733C" w:rsidP="00AD10A6">
      <w:pPr>
        <w:spacing w:after="0"/>
        <w:ind w:left="2124"/>
        <w:rPr>
          <w:rFonts w:ascii="Arial" w:hAnsi="Arial" w:cs="Arial"/>
          <w:b/>
          <w:bCs/>
          <w:sz w:val="20"/>
          <w:szCs w:val="20"/>
          <w:u w:val="single"/>
        </w:rPr>
      </w:pPr>
      <w:r w:rsidRPr="00994E0F">
        <w:rPr>
          <w:rFonts w:ascii="Arial" w:hAnsi="Arial" w:cs="Arial"/>
          <w:b/>
          <w:bCs/>
          <w:sz w:val="20"/>
          <w:szCs w:val="20"/>
          <w:u w:val="single"/>
        </w:rPr>
        <w:t>61</w:t>
      </w:r>
      <w:r w:rsidR="00AD10A6" w:rsidRPr="00994E0F">
        <w:rPr>
          <w:rFonts w:ascii="Arial" w:hAnsi="Arial" w:cs="Arial"/>
          <w:b/>
          <w:bCs/>
          <w:sz w:val="20"/>
          <w:szCs w:val="20"/>
          <w:u w:val="single"/>
        </w:rPr>
        <w:t>/2025.(III.27.) számú határozat</w:t>
      </w:r>
    </w:p>
    <w:p w14:paraId="2D7597EF" w14:textId="77777777" w:rsidR="00AD10A6" w:rsidRPr="00994E0F" w:rsidRDefault="00AD10A6" w:rsidP="00AD1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F272EA" w14:textId="77777777" w:rsidR="008B3C38" w:rsidRPr="00994E0F" w:rsidRDefault="008B3C38" w:rsidP="00AD1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527BB3" w14:textId="77777777" w:rsidR="00AD10A6" w:rsidRPr="00994E0F" w:rsidRDefault="00AD10A6" w:rsidP="00AD10A6">
      <w:pPr>
        <w:pStyle w:val="N15"/>
        <w:spacing w:before="0" w:after="0" w:line="240" w:lineRule="auto"/>
        <w:ind w:left="2124"/>
        <w:rPr>
          <w:rFonts w:ascii="Arial" w:hAnsi="Arial"/>
          <w:sz w:val="20"/>
        </w:rPr>
      </w:pPr>
      <w:r w:rsidRPr="00994E0F">
        <w:rPr>
          <w:rFonts w:ascii="Arial" w:hAnsi="Arial"/>
          <w:sz w:val="20"/>
        </w:rPr>
        <w:t xml:space="preserve">Nagykanizsa Megyei Jogú Város Közgyűlése </w:t>
      </w:r>
    </w:p>
    <w:p w14:paraId="5E604DA1" w14:textId="77777777" w:rsidR="00AD10A6" w:rsidRPr="00994E0F" w:rsidRDefault="00AD10A6" w:rsidP="00AD10A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52AFE5" w14:textId="63C2BF23" w:rsidR="002141D7" w:rsidRPr="00994E0F" w:rsidRDefault="002141D7" w:rsidP="002141D7">
      <w:pPr>
        <w:pStyle w:val="Listaszerbekezds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sz w:val="20"/>
          <w:szCs w:val="20"/>
        </w:rPr>
        <w:t xml:space="preserve">a KANIZSA MÉDIAHÁZ Nonprofit Kft 2025. évi üzleti tervét 154 918 e Ft bevétellel, nettó 144 305 e Ft összegű önkormányzati forrás biztosításával, valamint 30 e Ft adózott eredménnyel elfogadja. </w:t>
      </w:r>
    </w:p>
    <w:p w14:paraId="6A32CA8B" w14:textId="77777777" w:rsidR="002141D7" w:rsidRPr="00994E0F" w:rsidRDefault="002141D7" w:rsidP="002141D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9114FB" w14:textId="3BBBE92E" w:rsidR="002141D7" w:rsidRPr="00994E0F" w:rsidRDefault="002141D7" w:rsidP="002141D7">
      <w:pPr>
        <w:pStyle w:val="Listaszerbekezds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sz w:val="20"/>
          <w:szCs w:val="20"/>
        </w:rPr>
        <w:t>felhatalmazza a polgármestert az 1. pont szerinti döntéssel összefüggő, Jogi, Nemzetpolitikai és Közrendi Bizottság által véleményezett, az előterjesztés 3. számú mellékleteként csatolt szerződés aláírására.</w:t>
      </w:r>
    </w:p>
    <w:p w14:paraId="0DDEBCE6" w14:textId="77777777" w:rsidR="002141D7" w:rsidRPr="00994E0F" w:rsidRDefault="002141D7" w:rsidP="002141D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01839F" w14:textId="77777777" w:rsidR="002141D7" w:rsidRPr="00994E0F" w:rsidRDefault="002141D7" w:rsidP="002141D7">
      <w:pPr>
        <w:spacing w:after="0"/>
        <w:ind w:left="2124"/>
        <w:jc w:val="both"/>
        <w:rPr>
          <w:rFonts w:ascii="Arial" w:hAnsi="Arial" w:cs="Arial"/>
          <w:b/>
          <w:bCs/>
          <w:sz w:val="20"/>
          <w:szCs w:val="20"/>
        </w:rPr>
      </w:pPr>
      <w:r w:rsidRPr="00994E0F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994E0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4E0F">
        <w:rPr>
          <w:rFonts w:ascii="Arial" w:hAnsi="Arial" w:cs="Arial"/>
          <w:b/>
          <w:bCs/>
          <w:sz w:val="20"/>
          <w:szCs w:val="20"/>
        </w:rPr>
        <w:tab/>
      </w:r>
      <w:r w:rsidRPr="00994E0F">
        <w:rPr>
          <w:rFonts w:ascii="Arial" w:hAnsi="Arial" w:cs="Arial"/>
          <w:b/>
          <w:bCs/>
          <w:sz w:val="20"/>
          <w:szCs w:val="20"/>
        </w:rPr>
        <w:tab/>
        <w:t>2025. április 15.</w:t>
      </w:r>
    </w:p>
    <w:p w14:paraId="162329DB" w14:textId="2465D900" w:rsidR="002141D7" w:rsidRPr="00994E0F" w:rsidRDefault="002141D7" w:rsidP="002141D7">
      <w:pPr>
        <w:spacing w:after="0"/>
        <w:ind w:left="2124"/>
        <w:jc w:val="both"/>
        <w:rPr>
          <w:rFonts w:ascii="Arial" w:hAnsi="Arial" w:cs="Arial"/>
          <w:b/>
          <w:bCs/>
          <w:sz w:val="20"/>
          <w:szCs w:val="20"/>
        </w:rPr>
      </w:pPr>
      <w:r w:rsidRPr="00994E0F">
        <w:rPr>
          <w:rFonts w:ascii="Arial" w:hAnsi="Arial" w:cs="Arial"/>
          <w:b/>
          <w:bCs/>
          <w:sz w:val="20"/>
          <w:szCs w:val="20"/>
          <w:u w:val="single"/>
        </w:rPr>
        <w:t>Felelős:</w:t>
      </w:r>
      <w:r w:rsidRPr="00994E0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4E0F">
        <w:rPr>
          <w:rFonts w:ascii="Arial" w:hAnsi="Arial" w:cs="Arial"/>
          <w:b/>
          <w:bCs/>
          <w:sz w:val="20"/>
          <w:szCs w:val="20"/>
        </w:rPr>
        <w:tab/>
      </w:r>
      <w:r w:rsidRPr="00994E0F">
        <w:rPr>
          <w:rFonts w:ascii="Arial" w:hAnsi="Arial" w:cs="Arial"/>
          <w:b/>
          <w:bCs/>
          <w:sz w:val="20"/>
          <w:szCs w:val="20"/>
        </w:rPr>
        <w:tab/>
        <w:t>Horváth Jácint polgármester</w:t>
      </w:r>
    </w:p>
    <w:p w14:paraId="5E0967C9" w14:textId="77777777" w:rsidR="002141D7" w:rsidRPr="00994E0F" w:rsidRDefault="002141D7" w:rsidP="002141D7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sz w:val="20"/>
          <w:szCs w:val="20"/>
        </w:rPr>
        <w:t xml:space="preserve">(Operatív felelős: </w:t>
      </w:r>
      <w:r w:rsidRPr="00994E0F">
        <w:rPr>
          <w:rFonts w:ascii="Arial" w:hAnsi="Arial" w:cs="Arial"/>
          <w:sz w:val="20"/>
          <w:szCs w:val="20"/>
        </w:rPr>
        <w:tab/>
        <w:t>Tárnok Ferenc csoportvezető)</w:t>
      </w:r>
    </w:p>
    <w:p w14:paraId="29DF70D3" w14:textId="77777777" w:rsidR="002141D7" w:rsidRPr="00994E0F" w:rsidRDefault="002141D7" w:rsidP="002141D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744221" w14:textId="36A8499E" w:rsidR="002141D7" w:rsidRPr="00994E0F" w:rsidRDefault="002141D7" w:rsidP="002141D7">
      <w:pPr>
        <w:pStyle w:val="Listaszerbekezds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sz w:val="20"/>
          <w:szCs w:val="20"/>
        </w:rPr>
        <w:t>dönt arról, hogy 2025.04.01. napjától 2025.06.30. napjáig terjedő időszakban a Kanizsa Újság az alábbi paraméterek és mennyiségi követelmények figyelembevételével kerül megjelentetésre:</w:t>
      </w:r>
    </w:p>
    <w:p w14:paraId="3519A3F6" w14:textId="77777777" w:rsidR="002141D7" w:rsidRPr="00994E0F" w:rsidRDefault="002141D7" w:rsidP="002141D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B3E225" w14:textId="77777777" w:rsidR="002141D7" w:rsidRPr="00994E0F" w:rsidRDefault="002141D7" w:rsidP="002141D7">
      <w:pPr>
        <w:spacing w:after="0"/>
        <w:ind w:left="2484"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sz w:val="20"/>
          <w:szCs w:val="20"/>
        </w:rPr>
        <w:t>Mennyiség: 16.000 db/megjelenés</w:t>
      </w:r>
    </w:p>
    <w:p w14:paraId="16F76DC0" w14:textId="77777777" w:rsidR="002141D7" w:rsidRPr="00994E0F" w:rsidRDefault="002141D7" w:rsidP="002141D7">
      <w:pPr>
        <w:spacing w:after="0"/>
        <w:ind w:left="2484"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sz w:val="20"/>
          <w:szCs w:val="20"/>
        </w:rPr>
        <w:t>Megjelenés gyakorisága: 2 hét</w:t>
      </w:r>
    </w:p>
    <w:p w14:paraId="2D3A1D18" w14:textId="77777777" w:rsidR="002141D7" w:rsidRPr="00994E0F" w:rsidRDefault="002141D7" w:rsidP="002141D7">
      <w:pPr>
        <w:spacing w:after="0"/>
        <w:ind w:left="2484"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sz w:val="20"/>
          <w:szCs w:val="20"/>
        </w:rPr>
        <w:t>Nyomtatási felület nagysága: A4</w:t>
      </w:r>
    </w:p>
    <w:p w14:paraId="297AD9FE" w14:textId="77777777" w:rsidR="002141D7" w:rsidRPr="00994E0F" w:rsidRDefault="002141D7" w:rsidP="002141D7">
      <w:pPr>
        <w:spacing w:after="0"/>
        <w:ind w:left="2484"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sz w:val="20"/>
          <w:szCs w:val="20"/>
        </w:rPr>
        <w:t>Nyomtatási felület mérete: 210 x 297 mm</w:t>
      </w:r>
    </w:p>
    <w:p w14:paraId="6909A88F" w14:textId="77777777" w:rsidR="002141D7" w:rsidRPr="00994E0F" w:rsidRDefault="002141D7" w:rsidP="002141D7">
      <w:pPr>
        <w:spacing w:after="0"/>
        <w:ind w:left="2484"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sz w:val="20"/>
          <w:szCs w:val="20"/>
        </w:rPr>
        <w:t>Terjedelem: 16 oldal/ alkalom</w:t>
      </w:r>
    </w:p>
    <w:p w14:paraId="32945423" w14:textId="77777777" w:rsidR="002141D7" w:rsidRPr="00994E0F" w:rsidRDefault="002141D7" w:rsidP="002141D7">
      <w:pPr>
        <w:spacing w:after="0"/>
        <w:ind w:left="2484"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sz w:val="20"/>
          <w:szCs w:val="20"/>
        </w:rPr>
        <w:t xml:space="preserve">Nyomtatás 4+4 CMYK </w:t>
      </w:r>
    </w:p>
    <w:p w14:paraId="7F6C828D" w14:textId="77777777" w:rsidR="002141D7" w:rsidRPr="00994E0F" w:rsidRDefault="002141D7" w:rsidP="002141D7">
      <w:pPr>
        <w:spacing w:after="0"/>
        <w:ind w:left="2484"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sz w:val="20"/>
          <w:szCs w:val="20"/>
        </w:rPr>
        <w:t xml:space="preserve">Papír: minimum 42,5 g </w:t>
      </w:r>
    </w:p>
    <w:p w14:paraId="00D95223" w14:textId="77777777" w:rsidR="002141D7" w:rsidRPr="00994E0F" w:rsidRDefault="002141D7" w:rsidP="002141D7">
      <w:pPr>
        <w:spacing w:after="0"/>
        <w:ind w:left="2484"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sz w:val="20"/>
          <w:szCs w:val="20"/>
        </w:rPr>
        <w:t>Terjesztéssel kapcsolatos követelmények: Nagykanizsa Megyei Jogú Város közigazgatási területén minden háztartás postaládájába a megjelenés hetében legkésőbb szombati napon 24 óráig el kell juttatni az újságot</w:t>
      </w:r>
    </w:p>
    <w:p w14:paraId="2C30C662" w14:textId="77777777" w:rsidR="002141D7" w:rsidRPr="00994E0F" w:rsidRDefault="002141D7" w:rsidP="002141D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CE0851" w14:textId="71D0D09C" w:rsidR="002141D7" w:rsidRPr="00994E0F" w:rsidRDefault="002141D7" w:rsidP="002141D7">
      <w:pPr>
        <w:pStyle w:val="Listaszerbekezds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sz w:val="20"/>
          <w:szCs w:val="20"/>
        </w:rPr>
        <w:t>felhatalmazza az ügyvezetőt, hogy a Kanizsa Újság 2025. évi második negyedévi megjelentetésével kapcsolatos nyomdai, szállítási, terjesztői szolgáltatások ezen időszakra vonatkozó teljes becsült értékének meghatározását követően, a közbeszerzési eljárások lefolytatásának kötelmére vonatkozó értékhatárok figyelembevételével, a szükséges eljárások lefolytatását követően az eljárások során beérkező legkedvezőbb ajánlatok alapján döntsön a feladatok vállalkozásba adásáról.</w:t>
      </w:r>
    </w:p>
    <w:p w14:paraId="2B22020A" w14:textId="77777777" w:rsidR="002141D7" w:rsidRPr="00994E0F" w:rsidRDefault="002141D7" w:rsidP="002141D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2FEF2E" w14:textId="7852C1A6" w:rsidR="002141D7" w:rsidRPr="00994E0F" w:rsidRDefault="002141D7" w:rsidP="002141D7">
      <w:pPr>
        <w:spacing w:after="0"/>
        <w:ind w:left="2124"/>
        <w:jc w:val="both"/>
        <w:rPr>
          <w:rFonts w:ascii="Arial" w:hAnsi="Arial" w:cs="Arial"/>
          <w:b/>
          <w:bCs/>
          <w:sz w:val="20"/>
          <w:szCs w:val="20"/>
        </w:rPr>
      </w:pPr>
      <w:r w:rsidRPr="00994E0F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994E0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4E0F">
        <w:rPr>
          <w:rFonts w:ascii="Arial" w:hAnsi="Arial" w:cs="Arial"/>
          <w:b/>
          <w:bCs/>
          <w:sz w:val="20"/>
          <w:szCs w:val="20"/>
        </w:rPr>
        <w:tab/>
      </w:r>
      <w:r w:rsidRPr="00994E0F">
        <w:rPr>
          <w:rFonts w:ascii="Arial" w:hAnsi="Arial" w:cs="Arial"/>
          <w:b/>
          <w:bCs/>
          <w:sz w:val="20"/>
          <w:szCs w:val="20"/>
        </w:rPr>
        <w:tab/>
        <w:t>2025. június 30.</w:t>
      </w:r>
    </w:p>
    <w:p w14:paraId="03F762CC" w14:textId="7FD4709C" w:rsidR="002141D7" w:rsidRPr="00994E0F" w:rsidRDefault="002141D7" w:rsidP="002141D7">
      <w:pPr>
        <w:spacing w:after="0"/>
        <w:ind w:left="2124"/>
        <w:jc w:val="both"/>
        <w:rPr>
          <w:rFonts w:ascii="Arial" w:hAnsi="Arial" w:cs="Arial"/>
          <w:b/>
          <w:bCs/>
          <w:sz w:val="20"/>
          <w:szCs w:val="20"/>
        </w:rPr>
      </w:pPr>
      <w:r w:rsidRPr="00994E0F">
        <w:rPr>
          <w:rFonts w:ascii="Arial" w:hAnsi="Arial" w:cs="Arial"/>
          <w:b/>
          <w:bCs/>
          <w:sz w:val="20"/>
          <w:szCs w:val="20"/>
          <w:u w:val="single"/>
        </w:rPr>
        <w:t>Felelős:</w:t>
      </w:r>
      <w:r w:rsidRPr="00994E0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4E0F">
        <w:rPr>
          <w:rFonts w:ascii="Arial" w:hAnsi="Arial" w:cs="Arial"/>
          <w:b/>
          <w:bCs/>
          <w:sz w:val="20"/>
          <w:szCs w:val="20"/>
        </w:rPr>
        <w:tab/>
      </w:r>
      <w:r w:rsidRPr="00994E0F">
        <w:rPr>
          <w:rFonts w:ascii="Arial" w:hAnsi="Arial" w:cs="Arial"/>
          <w:b/>
          <w:bCs/>
          <w:sz w:val="20"/>
          <w:szCs w:val="20"/>
        </w:rPr>
        <w:tab/>
        <w:t>Horváth Jácint polgármester</w:t>
      </w:r>
    </w:p>
    <w:p w14:paraId="4495F099" w14:textId="77777777" w:rsidR="002141D7" w:rsidRPr="00994E0F" w:rsidRDefault="002141D7" w:rsidP="002141D7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sz w:val="20"/>
          <w:szCs w:val="20"/>
        </w:rPr>
        <w:t xml:space="preserve">(Operatív felelős: </w:t>
      </w:r>
      <w:r w:rsidRPr="00994E0F">
        <w:rPr>
          <w:rFonts w:ascii="Arial" w:hAnsi="Arial" w:cs="Arial"/>
          <w:sz w:val="20"/>
          <w:szCs w:val="20"/>
        </w:rPr>
        <w:tab/>
        <w:t>Tárnok Ferenc csoportvezető)</w:t>
      </w:r>
    </w:p>
    <w:p w14:paraId="194E351D" w14:textId="77777777" w:rsidR="002141D7" w:rsidRPr="00994E0F" w:rsidRDefault="002141D7" w:rsidP="002141D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101A9B" w14:textId="32FEEB4F" w:rsidR="002141D7" w:rsidRPr="00994E0F" w:rsidRDefault="002141D7" w:rsidP="002141D7">
      <w:pPr>
        <w:pStyle w:val="Listaszerbekezds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sz w:val="20"/>
          <w:szCs w:val="20"/>
        </w:rPr>
        <w:t>felkéri a polgármestert, hogy az ügyvezető javaslata alapján terjessze elő a 2025. év második negyedévet követő időszakra vonatkozó, Kanizsa Újság megjelenésével kapcsolatos javaslatát.</w:t>
      </w:r>
    </w:p>
    <w:p w14:paraId="6ED9B37A" w14:textId="77777777" w:rsidR="002141D7" w:rsidRPr="00994E0F" w:rsidRDefault="002141D7" w:rsidP="002141D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31447E" w14:textId="2E25EBD1" w:rsidR="002141D7" w:rsidRPr="00994E0F" w:rsidRDefault="002141D7" w:rsidP="002141D7">
      <w:pPr>
        <w:spacing w:after="0"/>
        <w:ind w:left="2124"/>
        <w:jc w:val="both"/>
        <w:rPr>
          <w:rFonts w:ascii="Arial" w:hAnsi="Arial" w:cs="Arial"/>
          <w:b/>
          <w:bCs/>
          <w:sz w:val="20"/>
          <w:szCs w:val="20"/>
        </w:rPr>
      </w:pPr>
      <w:r w:rsidRPr="00994E0F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994E0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4E0F">
        <w:rPr>
          <w:rFonts w:ascii="Arial" w:hAnsi="Arial" w:cs="Arial"/>
          <w:b/>
          <w:bCs/>
          <w:sz w:val="20"/>
          <w:szCs w:val="20"/>
        </w:rPr>
        <w:tab/>
      </w:r>
      <w:r w:rsidRPr="00994E0F">
        <w:rPr>
          <w:rFonts w:ascii="Arial" w:hAnsi="Arial" w:cs="Arial"/>
          <w:b/>
          <w:bCs/>
          <w:sz w:val="20"/>
          <w:szCs w:val="20"/>
        </w:rPr>
        <w:tab/>
        <w:t>2025. május 31.</w:t>
      </w:r>
    </w:p>
    <w:p w14:paraId="241D8951" w14:textId="13F12003" w:rsidR="002141D7" w:rsidRPr="00994E0F" w:rsidRDefault="002141D7" w:rsidP="002141D7">
      <w:pPr>
        <w:spacing w:after="0"/>
        <w:ind w:left="2124"/>
        <w:jc w:val="both"/>
        <w:rPr>
          <w:rFonts w:ascii="Arial" w:hAnsi="Arial" w:cs="Arial"/>
          <w:b/>
          <w:bCs/>
          <w:sz w:val="20"/>
          <w:szCs w:val="20"/>
        </w:rPr>
      </w:pPr>
      <w:r w:rsidRPr="00994E0F">
        <w:rPr>
          <w:rFonts w:ascii="Arial" w:hAnsi="Arial" w:cs="Arial"/>
          <w:b/>
          <w:bCs/>
          <w:sz w:val="20"/>
          <w:szCs w:val="20"/>
          <w:u w:val="single"/>
        </w:rPr>
        <w:t>Felelős:</w:t>
      </w:r>
      <w:r w:rsidRPr="00994E0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4E0F">
        <w:rPr>
          <w:rFonts w:ascii="Arial" w:hAnsi="Arial" w:cs="Arial"/>
          <w:b/>
          <w:bCs/>
          <w:sz w:val="20"/>
          <w:szCs w:val="20"/>
        </w:rPr>
        <w:tab/>
      </w:r>
      <w:r w:rsidRPr="00994E0F">
        <w:rPr>
          <w:rFonts w:ascii="Arial" w:hAnsi="Arial" w:cs="Arial"/>
          <w:b/>
          <w:bCs/>
          <w:sz w:val="20"/>
          <w:szCs w:val="20"/>
        </w:rPr>
        <w:tab/>
        <w:t>Horváth Jácint polgármester</w:t>
      </w:r>
    </w:p>
    <w:p w14:paraId="1C299F5A" w14:textId="77777777" w:rsidR="002141D7" w:rsidRPr="00994E0F" w:rsidRDefault="002141D7" w:rsidP="002141D7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sz w:val="20"/>
          <w:szCs w:val="20"/>
        </w:rPr>
        <w:t xml:space="preserve">(Operatív felelős: </w:t>
      </w:r>
      <w:r w:rsidRPr="00994E0F">
        <w:rPr>
          <w:rFonts w:ascii="Arial" w:hAnsi="Arial" w:cs="Arial"/>
          <w:sz w:val="20"/>
          <w:szCs w:val="20"/>
        </w:rPr>
        <w:tab/>
        <w:t>Tárnok Ferenc csoportvezető)</w:t>
      </w:r>
    </w:p>
    <w:p w14:paraId="78356441" w14:textId="77777777" w:rsidR="002141D7" w:rsidRPr="00994E0F" w:rsidRDefault="002141D7" w:rsidP="00AD10A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8E614A" w14:textId="77777777" w:rsidR="00850EF6" w:rsidRPr="00994E0F" w:rsidRDefault="00850EF6" w:rsidP="00AD10A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E6CB10A" w14:textId="77777777" w:rsidR="00994E0F" w:rsidRPr="00994E0F" w:rsidRDefault="00AD10A6" w:rsidP="00994E0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994E0F">
        <w:rPr>
          <w:rFonts w:ascii="Arial" w:hAnsi="Arial" w:cs="Arial"/>
          <w:b/>
          <w:bCs/>
          <w:sz w:val="20"/>
          <w:szCs w:val="20"/>
        </w:rPr>
        <w:t>Javaslat a Kanizsa Sportlétesítmény Üzemeltető Nonprofit Kft.-vel kapcsolatos döntések meghozatalára</w:t>
      </w:r>
    </w:p>
    <w:p w14:paraId="634084EF" w14:textId="77777777" w:rsidR="00AD10A6" w:rsidRPr="00994E0F" w:rsidRDefault="00AD10A6" w:rsidP="00AD10A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4BC1EB1" w14:textId="77777777" w:rsidR="008B3C38" w:rsidRPr="00994E0F" w:rsidRDefault="008B3C38" w:rsidP="00AD10A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38B392" w14:textId="34D11C85" w:rsidR="00AD10A6" w:rsidRPr="00994E0F" w:rsidRDefault="0081733C" w:rsidP="00AD10A6">
      <w:pPr>
        <w:spacing w:after="0"/>
        <w:ind w:left="2124"/>
        <w:rPr>
          <w:rFonts w:ascii="Arial" w:hAnsi="Arial" w:cs="Arial"/>
          <w:b/>
          <w:bCs/>
          <w:sz w:val="20"/>
          <w:szCs w:val="20"/>
          <w:u w:val="single"/>
        </w:rPr>
      </w:pPr>
      <w:r w:rsidRPr="00994E0F">
        <w:rPr>
          <w:rFonts w:ascii="Arial" w:hAnsi="Arial" w:cs="Arial"/>
          <w:b/>
          <w:bCs/>
          <w:sz w:val="20"/>
          <w:szCs w:val="20"/>
          <w:u w:val="single"/>
        </w:rPr>
        <w:t>62</w:t>
      </w:r>
      <w:r w:rsidR="00AD10A6" w:rsidRPr="00994E0F">
        <w:rPr>
          <w:rFonts w:ascii="Arial" w:hAnsi="Arial" w:cs="Arial"/>
          <w:b/>
          <w:bCs/>
          <w:sz w:val="20"/>
          <w:szCs w:val="20"/>
          <w:u w:val="single"/>
        </w:rPr>
        <w:t>/2025.(III.27.) számú határozat</w:t>
      </w:r>
    </w:p>
    <w:p w14:paraId="434DAD59" w14:textId="77777777" w:rsidR="00AD10A6" w:rsidRPr="00994E0F" w:rsidRDefault="00AD10A6" w:rsidP="00AD1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4C805E" w14:textId="77777777" w:rsidR="008B3C38" w:rsidRPr="00994E0F" w:rsidRDefault="008B3C38" w:rsidP="00AD1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0009D9" w14:textId="77777777" w:rsidR="00AD10A6" w:rsidRPr="00994E0F" w:rsidRDefault="00AD10A6" w:rsidP="00AD10A6">
      <w:pPr>
        <w:pStyle w:val="N15"/>
        <w:spacing w:before="0" w:after="0" w:line="240" w:lineRule="auto"/>
        <w:ind w:left="2124"/>
        <w:rPr>
          <w:rFonts w:ascii="Arial" w:hAnsi="Arial"/>
          <w:sz w:val="20"/>
        </w:rPr>
      </w:pPr>
      <w:r w:rsidRPr="00994E0F">
        <w:rPr>
          <w:rFonts w:ascii="Arial" w:hAnsi="Arial"/>
          <w:sz w:val="20"/>
        </w:rPr>
        <w:t xml:space="preserve">Nagykanizsa Megyei Jogú Város Közgyűlése </w:t>
      </w:r>
    </w:p>
    <w:p w14:paraId="1A868D7F" w14:textId="77777777" w:rsidR="00AD10A6" w:rsidRPr="00994E0F" w:rsidRDefault="00AD10A6" w:rsidP="00AD10A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05D21F" w14:textId="77777777" w:rsidR="0009385F" w:rsidRPr="00994E0F" w:rsidRDefault="0009385F" w:rsidP="0009385F">
      <w:pPr>
        <w:pStyle w:val="N15"/>
        <w:numPr>
          <w:ilvl w:val="0"/>
          <w:numId w:val="30"/>
        </w:numPr>
        <w:spacing w:before="0" w:after="0" w:line="240" w:lineRule="auto"/>
        <w:rPr>
          <w:rFonts w:ascii="Arial" w:hAnsi="Arial"/>
          <w:sz w:val="20"/>
        </w:rPr>
      </w:pPr>
      <w:r w:rsidRPr="00994E0F">
        <w:rPr>
          <w:rFonts w:ascii="Arial" w:hAnsi="Arial"/>
          <w:sz w:val="20"/>
        </w:rPr>
        <w:t xml:space="preserve">a </w:t>
      </w:r>
      <w:r w:rsidRPr="00994E0F">
        <w:rPr>
          <w:rFonts w:ascii="Arial" w:hAnsi="Arial" w:cs="Arial"/>
          <w:bCs/>
          <w:sz w:val="20"/>
        </w:rPr>
        <w:t xml:space="preserve">Kanizsa Sportlétesítmény Üzemeltető Nonprofit Kft. </w:t>
      </w:r>
      <w:r w:rsidRPr="00994E0F">
        <w:rPr>
          <w:rFonts w:ascii="Arial" w:hAnsi="Arial" w:cs="Arial"/>
          <w:sz w:val="20"/>
        </w:rPr>
        <w:t xml:space="preserve">2025. évi üzleti tervét 507 622 e Ft bevétellel és 0 e Ft adózott eredménnyel </w:t>
      </w:r>
      <w:r w:rsidRPr="00994E0F">
        <w:rPr>
          <w:rFonts w:ascii="Arial" w:hAnsi="Arial"/>
          <w:sz w:val="20"/>
        </w:rPr>
        <w:t xml:space="preserve">elfogadja. </w:t>
      </w:r>
    </w:p>
    <w:p w14:paraId="075AE0DB" w14:textId="77777777" w:rsidR="0009385F" w:rsidRPr="00994E0F" w:rsidRDefault="0009385F" w:rsidP="0009385F">
      <w:pPr>
        <w:rPr>
          <w:rFonts w:ascii="Arial" w:hAnsi="Arial"/>
          <w:sz w:val="20"/>
          <w:szCs w:val="20"/>
        </w:rPr>
      </w:pPr>
    </w:p>
    <w:p w14:paraId="75FCC962" w14:textId="77777777" w:rsidR="0009385F" w:rsidRPr="00994E0F" w:rsidRDefault="0009385F" w:rsidP="0009385F">
      <w:pPr>
        <w:pStyle w:val="N15"/>
        <w:numPr>
          <w:ilvl w:val="0"/>
          <w:numId w:val="30"/>
        </w:numPr>
        <w:spacing w:before="0" w:after="0" w:line="240" w:lineRule="auto"/>
        <w:rPr>
          <w:rFonts w:ascii="Arial" w:eastAsia="Arial" w:hAnsi="Arial" w:cs="Arial"/>
          <w:sz w:val="20"/>
        </w:rPr>
      </w:pPr>
      <w:r w:rsidRPr="00994E0F">
        <w:rPr>
          <w:rFonts w:ascii="Arial" w:hAnsi="Arial" w:cs="Arial"/>
          <w:sz w:val="20"/>
        </w:rPr>
        <w:t>Nagykanizsa Megyei Jogú Város Önkormányzata 2025. évi költségvetéséről szóló 9/2025. (II.26.) rendelete 1/12. mellékletének a „</w:t>
      </w:r>
      <w:r w:rsidRPr="00994E0F">
        <w:rPr>
          <w:rFonts w:ascii="Arial" w:hAnsi="Arial" w:cs="Arial"/>
          <w:color w:val="000000" w:themeColor="text1"/>
          <w:sz w:val="20"/>
        </w:rPr>
        <w:t>Kanizsa Sportlétesítmény Üzemeltető Nonprofit Kft. – Uszoda működési költségeinek támogatása</w:t>
      </w:r>
      <w:r w:rsidRPr="00994E0F">
        <w:rPr>
          <w:rFonts w:ascii="Arial" w:hAnsi="Arial" w:cs="Arial"/>
          <w:sz w:val="20"/>
        </w:rPr>
        <w:t>” soron rendelkezésre álló 135 000 000</w:t>
      </w:r>
      <w:r w:rsidRPr="00994E0F">
        <w:rPr>
          <w:rFonts w:ascii="Arial" w:hAnsi="Arial" w:cs="Arial"/>
          <w:b/>
          <w:sz w:val="20"/>
        </w:rPr>
        <w:t xml:space="preserve"> </w:t>
      </w:r>
      <w:r w:rsidRPr="00994E0F">
        <w:rPr>
          <w:rFonts w:ascii="Arial" w:hAnsi="Arial" w:cs="Arial"/>
          <w:sz w:val="20"/>
        </w:rPr>
        <w:t xml:space="preserve">Ft összegű előirányzat terhére dönt arról, hogy </w:t>
      </w:r>
      <w:bookmarkStart w:id="0" w:name="_Hlk161907609"/>
      <w:r w:rsidRPr="00994E0F">
        <w:rPr>
          <w:rFonts w:ascii="Arial" w:hAnsi="Arial" w:cs="Arial"/>
          <w:sz w:val="20"/>
        </w:rPr>
        <w:t xml:space="preserve">a </w:t>
      </w:r>
      <w:r w:rsidRPr="00994E0F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2025.04.01. - 2025.12.31. közötti időszakban a </w:t>
      </w:r>
      <w:r w:rsidRPr="00994E0F">
        <w:rPr>
          <w:rFonts w:ascii="Arial" w:hAnsi="Arial" w:cs="Arial"/>
          <w:bCs/>
          <w:sz w:val="20"/>
        </w:rPr>
        <w:t>Kanizsa Sportlétesítmény Üzemeltető Nonprofit Kft.-t</w:t>
      </w:r>
      <w:r w:rsidRPr="00994E0F">
        <w:rPr>
          <w:rFonts w:ascii="Arial" w:hAnsi="Arial" w:cs="Arial"/>
          <w:color w:val="000000" w:themeColor="text1"/>
          <w:sz w:val="20"/>
        </w:rPr>
        <w:t xml:space="preserve"> a 8800 Nagykanizsa, Csengery u. 49. szám alatti telephelyén (székhelyén) folytatott tevékenyégével összefüggésben felmerült működési költségei </w:t>
      </w:r>
      <w:bookmarkEnd w:id="0"/>
      <w:r w:rsidRPr="00994E0F">
        <w:rPr>
          <w:rFonts w:ascii="Arial" w:hAnsi="Arial" w:cs="Arial"/>
          <w:color w:val="000000" w:themeColor="text1"/>
          <w:sz w:val="20"/>
        </w:rPr>
        <w:t>ellentételezésére további 135 000 000 Ft támogatásban részesíti</w:t>
      </w:r>
      <w:r w:rsidRPr="00994E0F">
        <w:rPr>
          <w:rFonts w:ascii="Arial" w:hAnsi="Arial" w:cs="Arial"/>
          <w:sz w:val="20"/>
        </w:rPr>
        <w:t xml:space="preserve"> azzal a feltétellel, ha a </w:t>
      </w:r>
      <w:r w:rsidRPr="00994E0F">
        <w:rPr>
          <w:rFonts w:ascii="Arial" w:eastAsia="Arial" w:hAnsi="Arial" w:cs="Arial"/>
          <w:sz w:val="20"/>
        </w:rPr>
        <w:t xml:space="preserve">társaság a 2024. évben kapott támogatási összegek felhasználásával kapcsolatos </w:t>
      </w:r>
      <w:r w:rsidRPr="00994E0F">
        <w:rPr>
          <w:rFonts w:ascii="Arial" w:hAnsi="Arial" w:cs="Arial"/>
          <w:color w:val="000000"/>
          <w:sz w:val="20"/>
        </w:rPr>
        <w:t>elszámolása szakmailag és pénzügyileg elfogadásra kerül. J</w:t>
      </w:r>
      <w:r w:rsidRPr="00994E0F">
        <w:rPr>
          <w:rFonts w:ascii="Arial" w:hAnsi="Arial" w:cs="Arial"/>
          <w:sz w:val="20"/>
        </w:rPr>
        <w:t xml:space="preserve">óváhagyja a Nagykanizsa Megyei Jogú Város Önkormányzata és a </w:t>
      </w:r>
      <w:r w:rsidRPr="00994E0F">
        <w:rPr>
          <w:rFonts w:ascii="Arial" w:hAnsi="Arial" w:cs="Arial"/>
          <w:color w:val="000000" w:themeColor="text1"/>
          <w:sz w:val="20"/>
        </w:rPr>
        <w:t>Kanizsa Sportlétesítmény Üzemeltető Nonprofit Kft</w:t>
      </w:r>
      <w:r w:rsidRPr="00994E0F">
        <w:rPr>
          <w:rFonts w:ascii="Arial" w:hAnsi="Arial" w:cs="Arial"/>
          <w:sz w:val="20"/>
        </w:rPr>
        <w:t>. közötti támogatási szerződés 1. számú módosításáról szóló, az előterjesztéshez 3</w:t>
      </w:r>
      <w:r w:rsidRPr="00994E0F">
        <w:rPr>
          <w:rFonts w:ascii="Arial" w:hAnsi="Arial" w:cs="Arial"/>
          <w:b/>
          <w:i/>
          <w:sz w:val="20"/>
        </w:rPr>
        <w:t xml:space="preserve">. </w:t>
      </w:r>
      <w:r w:rsidRPr="00994E0F">
        <w:rPr>
          <w:rFonts w:ascii="Arial" w:hAnsi="Arial" w:cs="Arial"/>
          <w:bCs/>
          <w:iCs/>
          <w:sz w:val="20"/>
        </w:rPr>
        <w:t>sz. mellékletként csatolt</w:t>
      </w:r>
      <w:r w:rsidRPr="00994E0F">
        <w:rPr>
          <w:rFonts w:ascii="Arial" w:hAnsi="Arial" w:cs="Arial"/>
          <w:sz w:val="20"/>
        </w:rPr>
        <w:t xml:space="preserve"> támogatási szerződést és felkéri a polgármestert annak a </w:t>
      </w:r>
      <w:r w:rsidRPr="00994E0F">
        <w:rPr>
          <w:rFonts w:ascii="Arial" w:eastAsia="Arial" w:hAnsi="Arial" w:cs="Arial"/>
          <w:sz w:val="20"/>
        </w:rPr>
        <w:t xml:space="preserve">2024. évben kapott támogatási összegek felhasználásával kapcsolatos támogatotti </w:t>
      </w:r>
      <w:r w:rsidRPr="00994E0F">
        <w:rPr>
          <w:rFonts w:ascii="Arial" w:hAnsi="Arial" w:cs="Arial"/>
          <w:color w:val="000000"/>
          <w:sz w:val="20"/>
        </w:rPr>
        <w:t xml:space="preserve">elszámolás szakmailag és pénzügyileg történt elfogadása utáni </w:t>
      </w:r>
      <w:r w:rsidRPr="00994E0F">
        <w:rPr>
          <w:rFonts w:ascii="Arial" w:hAnsi="Arial" w:cs="Arial"/>
          <w:sz w:val="20"/>
        </w:rPr>
        <w:t>aláírására.</w:t>
      </w:r>
    </w:p>
    <w:p w14:paraId="7DC6A2E4" w14:textId="77777777" w:rsidR="0009385F" w:rsidRPr="00994E0F" w:rsidRDefault="0009385F" w:rsidP="0009385F">
      <w:pPr>
        <w:ind w:hanging="284"/>
        <w:rPr>
          <w:rFonts w:ascii="Arial" w:hAnsi="Arial"/>
          <w:sz w:val="20"/>
          <w:szCs w:val="20"/>
        </w:rPr>
      </w:pPr>
    </w:p>
    <w:p w14:paraId="4864136B" w14:textId="77E8EBD1" w:rsidR="0009385F" w:rsidRPr="00994E0F" w:rsidRDefault="0009385F" w:rsidP="0009385F">
      <w:pPr>
        <w:spacing w:after="0"/>
        <w:ind w:left="2767" w:hanging="283"/>
        <w:rPr>
          <w:rFonts w:ascii="Arial" w:hAnsi="Arial"/>
          <w:b/>
          <w:sz w:val="20"/>
          <w:szCs w:val="20"/>
        </w:rPr>
      </w:pPr>
      <w:r w:rsidRPr="00994E0F">
        <w:rPr>
          <w:rFonts w:ascii="Arial" w:hAnsi="Arial"/>
          <w:b/>
          <w:sz w:val="20"/>
          <w:szCs w:val="20"/>
          <w:u w:val="single"/>
        </w:rPr>
        <w:t>Határidő:</w:t>
      </w:r>
      <w:r w:rsidRPr="00994E0F">
        <w:rPr>
          <w:rFonts w:ascii="Arial" w:hAnsi="Arial"/>
          <w:b/>
          <w:sz w:val="20"/>
          <w:szCs w:val="20"/>
        </w:rPr>
        <w:tab/>
      </w:r>
      <w:r w:rsidRPr="00994E0F">
        <w:rPr>
          <w:rFonts w:ascii="Arial" w:hAnsi="Arial"/>
          <w:b/>
          <w:sz w:val="20"/>
          <w:szCs w:val="20"/>
        </w:rPr>
        <w:tab/>
        <w:t>2025. április 15.</w:t>
      </w:r>
    </w:p>
    <w:p w14:paraId="4249BCD3" w14:textId="3DABB39A" w:rsidR="0009385F" w:rsidRPr="00994E0F" w:rsidRDefault="0009385F" w:rsidP="0009385F">
      <w:pPr>
        <w:spacing w:after="0"/>
        <w:ind w:left="2767" w:hanging="283"/>
        <w:rPr>
          <w:rFonts w:ascii="Arial" w:hAnsi="Arial"/>
          <w:b/>
          <w:sz w:val="20"/>
          <w:szCs w:val="20"/>
        </w:rPr>
      </w:pPr>
      <w:r w:rsidRPr="00994E0F">
        <w:rPr>
          <w:rFonts w:ascii="Arial" w:hAnsi="Arial"/>
          <w:b/>
          <w:sz w:val="20"/>
          <w:szCs w:val="20"/>
          <w:u w:val="single"/>
        </w:rPr>
        <w:t>Felelős:</w:t>
      </w:r>
      <w:r w:rsidRPr="00994E0F">
        <w:rPr>
          <w:rFonts w:ascii="Arial" w:hAnsi="Arial"/>
          <w:b/>
          <w:sz w:val="20"/>
          <w:szCs w:val="20"/>
        </w:rPr>
        <w:t xml:space="preserve"> </w:t>
      </w:r>
      <w:r w:rsidRPr="00994E0F">
        <w:rPr>
          <w:rFonts w:ascii="Arial" w:hAnsi="Arial"/>
          <w:b/>
          <w:sz w:val="20"/>
          <w:szCs w:val="20"/>
        </w:rPr>
        <w:tab/>
      </w:r>
      <w:r w:rsidRPr="00994E0F">
        <w:rPr>
          <w:rFonts w:ascii="Arial" w:hAnsi="Arial"/>
          <w:b/>
          <w:sz w:val="20"/>
          <w:szCs w:val="20"/>
        </w:rPr>
        <w:tab/>
        <w:t>Horváth Jácint polgármester</w:t>
      </w:r>
    </w:p>
    <w:p w14:paraId="21DDB309" w14:textId="77777777" w:rsidR="0009385F" w:rsidRPr="00994E0F" w:rsidRDefault="0009385F" w:rsidP="0009385F">
      <w:pPr>
        <w:spacing w:after="0"/>
        <w:ind w:left="2767" w:hanging="283"/>
        <w:rPr>
          <w:rFonts w:ascii="Arial" w:hAnsi="Arial"/>
          <w:sz w:val="20"/>
          <w:szCs w:val="20"/>
        </w:rPr>
      </w:pPr>
      <w:r w:rsidRPr="00994E0F">
        <w:rPr>
          <w:rFonts w:ascii="Arial" w:hAnsi="Arial"/>
          <w:bCs/>
          <w:sz w:val="20"/>
          <w:szCs w:val="20"/>
        </w:rPr>
        <w:t>(Operatív felelős:</w:t>
      </w:r>
      <w:r w:rsidRPr="00994E0F">
        <w:rPr>
          <w:rFonts w:ascii="Arial" w:hAnsi="Arial"/>
          <w:sz w:val="20"/>
          <w:szCs w:val="20"/>
        </w:rPr>
        <w:t xml:space="preserve"> </w:t>
      </w:r>
      <w:r w:rsidRPr="00994E0F">
        <w:rPr>
          <w:rFonts w:ascii="Arial" w:hAnsi="Arial"/>
          <w:sz w:val="20"/>
          <w:szCs w:val="20"/>
        </w:rPr>
        <w:tab/>
        <w:t>Tárnok Ferenc csoportvezető)</w:t>
      </w:r>
    </w:p>
    <w:p w14:paraId="36EEF570" w14:textId="77777777" w:rsidR="00AD10A6" w:rsidRPr="00994E0F" w:rsidRDefault="00AD10A6" w:rsidP="00AD10A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52B61F" w14:textId="77777777" w:rsidR="008B3C38" w:rsidRDefault="008B3C38" w:rsidP="006B57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733AB9" w14:textId="77777777" w:rsidR="00994E0F" w:rsidRDefault="00994E0F" w:rsidP="006B57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054DBC" w14:textId="77777777" w:rsidR="00994E0F" w:rsidRDefault="00994E0F" w:rsidP="006B57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A20F6F1" w14:textId="77777777" w:rsidR="00994E0F" w:rsidRPr="00994E0F" w:rsidRDefault="00994E0F" w:rsidP="006B57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5D30A3" w14:textId="6AD0A9B1" w:rsidR="00DA54D7" w:rsidRPr="00994E0F" w:rsidRDefault="007E1C90" w:rsidP="00994E0F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b/>
          <w:bCs/>
          <w:sz w:val="20"/>
          <w:szCs w:val="20"/>
        </w:rPr>
        <w:t xml:space="preserve">Javaslat a Kanizsa Rehab Nonprofit Kft. 2025. évi üzleti tervének elfogadására </w:t>
      </w:r>
    </w:p>
    <w:p w14:paraId="131FE357" w14:textId="77777777" w:rsidR="00DA54D7" w:rsidRPr="00994E0F" w:rsidRDefault="00DA54D7" w:rsidP="00DA54D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E58E07" w14:textId="77777777" w:rsidR="00A31073" w:rsidRPr="00994E0F" w:rsidRDefault="00A31073" w:rsidP="00DA54D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961397A" w14:textId="6F5BBB99" w:rsidR="00DA54D7" w:rsidRPr="00994E0F" w:rsidRDefault="0081733C" w:rsidP="00DA54D7">
      <w:pPr>
        <w:spacing w:after="0"/>
        <w:ind w:left="2124"/>
        <w:rPr>
          <w:rFonts w:ascii="Arial" w:hAnsi="Arial" w:cs="Arial"/>
          <w:b/>
          <w:bCs/>
          <w:sz w:val="20"/>
          <w:szCs w:val="20"/>
          <w:u w:val="single"/>
        </w:rPr>
      </w:pPr>
      <w:r w:rsidRPr="00994E0F">
        <w:rPr>
          <w:rFonts w:ascii="Arial" w:hAnsi="Arial" w:cs="Arial"/>
          <w:b/>
          <w:bCs/>
          <w:sz w:val="20"/>
          <w:szCs w:val="20"/>
          <w:u w:val="single"/>
        </w:rPr>
        <w:t>63</w:t>
      </w:r>
      <w:r w:rsidR="00DA54D7" w:rsidRPr="00994E0F">
        <w:rPr>
          <w:rFonts w:ascii="Arial" w:hAnsi="Arial" w:cs="Arial"/>
          <w:b/>
          <w:bCs/>
          <w:sz w:val="20"/>
          <w:szCs w:val="20"/>
          <w:u w:val="single"/>
        </w:rPr>
        <w:t>/2025.(III.27.) számú határozat</w:t>
      </w:r>
    </w:p>
    <w:p w14:paraId="31E6D1FE" w14:textId="77777777" w:rsidR="00DA54D7" w:rsidRPr="00994E0F" w:rsidRDefault="00DA54D7" w:rsidP="00DA54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89369D" w14:textId="77777777" w:rsidR="00DA54D7" w:rsidRPr="00994E0F" w:rsidRDefault="00DA54D7" w:rsidP="00DA54D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E8966BA" w14:textId="77777777" w:rsidR="0009385F" w:rsidRPr="00994E0F" w:rsidRDefault="0009385F" w:rsidP="0009385F">
      <w:pPr>
        <w:spacing w:after="0"/>
        <w:ind w:left="2124"/>
        <w:jc w:val="both"/>
        <w:rPr>
          <w:rFonts w:ascii="Arial" w:hAnsi="Arial"/>
          <w:sz w:val="20"/>
          <w:szCs w:val="20"/>
        </w:rPr>
      </w:pPr>
      <w:r w:rsidRPr="00994E0F">
        <w:rPr>
          <w:rFonts w:ascii="Arial" w:hAnsi="Arial"/>
          <w:sz w:val="20"/>
          <w:szCs w:val="20"/>
        </w:rPr>
        <w:t xml:space="preserve">Nagykanizsa Megyei Jogú Város Közgyűlése a </w:t>
      </w:r>
      <w:r w:rsidRPr="00994E0F">
        <w:rPr>
          <w:rFonts w:ascii="Arial" w:hAnsi="Arial" w:cs="Arial"/>
          <w:bCs/>
          <w:sz w:val="20"/>
          <w:szCs w:val="20"/>
        </w:rPr>
        <w:t xml:space="preserve">Kanizsa Rehab Nonprofit Kft. </w:t>
      </w:r>
      <w:r w:rsidRPr="00994E0F">
        <w:rPr>
          <w:rFonts w:ascii="Arial" w:hAnsi="Arial" w:cs="Arial"/>
          <w:sz w:val="20"/>
          <w:szCs w:val="20"/>
        </w:rPr>
        <w:t xml:space="preserve">2025. évi üzleti tervét 577 583 466 Ft összes bevétellel, 576 465 336 Ft összes kiadással és 1 118 130 Ft eredménnyel </w:t>
      </w:r>
      <w:r w:rsidRPr="00994E0F">
        <w:rPr>
          <w:rFonts w:ascii="Arial" w:hAnsi="Arial"/>
          <w:sz w:val="20"/>
          <w:szCs w:val="20"/>
        </w:rPr>
        <w:t xml:space="preserve">elfogadja. Felhatalmazza a polgármestert a jelen előterjesztéshez </w:t>
      </w:r>
      <w:r w:rsidRPr="00994E0F">
        <w:rPr>
          <w:rFonts w:ascii="Arial" w:hAnsi="Arial"/>
          <w:b/>
          <w:i/>
          <w:sz w:val="20"/>
          <w:szCs w:val="20"/>
        </w:rPr>
        <w:t>3. számú mellékletként</w:t>
      </w:r>
      <w:r w:rsidRPr="00994E0F">
        <w:rPr>
          <w:rFonts w:ascii="Arial" w:hAnsi="Arial"/>
          <w:sz w:val="20"/>
          <w:szCs w:val="20"/>
        </w:rPr>
        <w:t xml:space="preserve"> csatolt támogatási szerződés aláírására.</w:t>
      </w:r>
    </w:p>
    <w:p w14:paraId="3836C17E" w14:textId="77777777" w:rsidR="0009385F" w:rsidRPr="00994E0F" w:rsidRDefault="0009385F" w:rsidP="0009385F">
      <w:pPr>
        <w:pStyle w:val="western"/>
        <w:spacing w:before="0" w:beforeAutospacing="0"/>
        <w:rPr>
          <w:rFonts w:ascii="Arial" w:hAnsi="Arial" w:cs="Arial"/>
          <w:sz w:val="20"/>
          <w:szCs w:val="20"/>
        </w:rPr>
      </w:pPr>
    </w:p>
    <w:p w14:paraId="27A9C309" w14:textId="77777777" w:rsidR="0009385F" w:rsidRPr="00994E0F" w:rsidRDefault="0009385F" w:rsidP="0009385F">
      <w:pPr>
        <w:pStyle w:val="western"/>
        <w:spacing w:before="0" w:beforeAutospacing="0"/>
        <w:rPr>
          <w:rFonts w:ascii="Arial" w:hAnsi="Arial" w:cs="Arial"/>
          <w:sz w:val="20"/>
          <w:szCs w:val="20"/>
        </w:rPr>
      </w:pPr>
    </w:p>
    <w:p w14:paraId="36ABF5F4" w14:textId="77777777" w:rsidR="0009385F" w:rsidRPr="00994E0F" w:rsidRDefault="0009385F" w:rsidP="0009385F">
      <w:pPr>
        <w:pStyle w:val="western"/>
        <w:spacing w:before="0" w:beforeAutospacing="0"/>
        <w:ind w:left="2124"/>
        <w:rPr>
          <w:rFonts w:ascii="Arial" w:hAnsi="Arial" w:cs="Arial"/>
          <w:b/>
          <w:sz w:val="20"/>
          <w:szCs w:val="20"/>
        </w:rPr>
      </w:pPr>
      <w:r w:rsidRPr="00994E0F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994E0F">
        <w:rPr>
          <w:rFonts w:ascii="Arial" w:hAnsi="Arial" w:cs="Arial"/>
          <w:b/>
          <w:sz w:val="20"/>
          <w:szCs w:val="20"/>
        </w:rPr>
        <w:tab/>
      </w:r>
      <w:r w:rsidRPr="00994E0F">
        <w:rPr>
          <w:rFonts w:ascii="Arial" w:hAnsi="Arial" w:cs="Arial"/>
          <w:b/>
          <w:sz w:val="20"/>
          <w:szCs w:val="20"/>
        </w:rPr>
        <w:tab/>
        <w:t>2025. áprilisi 15.</w:t>
      </w:r>
    </w:p>
    <w:p w14:paraId="7E0768A1" w14:textId="77777777" w:rsidR="0009385F" w:rsidRPr="00994E0F" w:rsidRDefault="0009385F" w:rsidP="0009385F">
      <w:pPr>
        <w:pStyle w:val="western"/>
        <w:spacing w:before="0" w:beforeAutospacing="0"/>
        <w:ind w:left="1764" w:firstLine="348"/>
        <w:rPr>
          <w:rFonts w:ascii="Arial" w:hAnsi="Arial" w:cs="Arial"/>
          <w:b/>
          <w:sz w:val="20"/>
          <w:szCs w:val="20"/>
        </w:rPr>
      </w:pPr>
      <w:r w:rsidRPr="00994E0F">
        <w:rPr>
          <w:rFonts w:ascii="Arial" w:hAnsi="Arial" w:cs="Arial"/>
          <w:b/>
          <w:sz w:val="20"/>
          <w:szCs w:val="20"/>
          <w:u w:val="single"/>
        </w:rPr>
        <w:t>Felelős:</w:t>
      </w:r>
      <w:r w:rsidRPr="00994E0F">
        <w:rPr>
          <w:rFonts w:ascii="Arial" w:hAnsi="Arial" w:cs="Arial"/>
          <w:b/>
          <w:sz w:val="20"/>
          <w:szCs w:val="20"/>
        </w:rPr>
        <w:tab/>
      </w:r>
      <w:r w:rsidRPr="00994E0F">
        <w:rPr>
          <w:rFonts w:ascii="Arial" w:hAnsi="Arial" w:cs="Arial"/>
          <w:b/>
          <w:sz w:val="20"/>
          <w:szCs w:val="20"/>
        </w:rPr>
        <w:tab/>
        <w:t>Horváth Jácint polgármester</w:t>
      </w:r>
    </w:p>
    <w:p w14:paraId="7D45E444" w14:textId="77777777" w:rsidR="0009385F" w:rsidRPr="00994E0F" w:rsidRDefault="0009385F" w:rsidP="0009385F">
      <w:pPr>
        <w:pStyle w:val="western"/>
        <w:spacing w:before="0" w:beforeAutospacing="0"/>
        <w:ind w:left="1404" w:firstLine="708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bCs/>
          <w:sz w:val="20"/>
          <w:szCs w:val="20"/>
        </w:rPr>
        <w:t>(Operatív felelős:</w:t>
      </w:r>
      <w:r w:rsidRPr="00994E0F">
        <w:rPr>
          <w:rFonts w:ascii="Arial" w:hAnsi="Arial" w:cs="Arial"/>
          <w:sz w:val="20"/>
          <w:szCs w:val="20"/>
        </w:rPr>
        <w:t xml:space="preserve"> </w:t>
      </w:r>
      <w:r w:rsidRPr="00994E0F">
        <w:rPr>
          <w:rFonts w:ascii="Arial" w:hAnsi="Arial" w:cs="Arial"/>
          <w:sz w:val="20"/>
          <w:szCs w:val="20"/>
        </w:rPr>
        <w:tab/>
        <w:t>Tárnok Ferenc csoportvezető)</w:t>
      </w:r>
    </w:p>
    <w:p w14:paraId="07400841" w14:textId="77777777" w:rsidR="0009385F" w:rsidRPr="00994E0F" w:rsidRDefault="0009385F" w:rsidP="00DA54D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3C44F1" w14:textId="77777777" w:rsidR="007E1C90" w:rsidRPr="00994E0F" w:rsidRDefault="007E1C90" w:rsidP="006B57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A96040" w14:textId="77777777" w:rsidR="00994E0F" w:rsidRPr="00994E0F" w:rsidRDefault="00DA54D7" w:rsidP="00994E0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994E0F">
        <w:rPr>
          <w:rFonts w:ascii="Arial" w:hAnsi="Arial" w:cs="Arial"/>
          <w:b/>
          <w:bCs/>
          <w:sz w:val="20"/>
          <w:szCs w:val="20"/>
        </w:rPr>
        <w:t xml:space="preserve">Javaslat a Nagykanizsa Vagyongazdálkodási és Szolgáltató Zrt. 2025. évi üzleti tervének elfogadására </w:t>
      </w:r>
    </w:p>
    <w:p w14:paraId="2C77C2A5" w14:textId="77777777" w:rsidR="003E735E" w:rsidRPr="00994E0F" w:rsidRDefault="003E735E" w:rsidP="003E735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E1B604" w14:textId="77777777" w:rsidR="00994E0F" w:rsidRPr="00994E0F" w:rsidRDefault="00994E0F" w:rsidP="003E735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730564" w14:textId="216BEE5D" w:rsidR="003E735E" w:rsidRPr="00994E0F" w:rsidRDefault="0081733C" w:rsidP="003E735E">
      <w:pPr>
        <w:spacing w:after="0"/>
        <w:ind w:left="2124"/>
        <w:rPr>
          <w:rFonts w:ascii="Arial" w:hAnsi="Arial" w:cs="Arial"/>
          <w:b/>
          <w:bCs/>
          <w:sz w:val="20"/>
          <w:szCs w:val="20"/>
          <w:u w:val="single"/>
        </w:rPr>
      </w:pPr>
      <w:r w:rsidRPr="00994E0F">
        <w:rPr>
          <w:rFonts w:ascii="Arial" w:hAnsi="Arial" w:cs="Arial"/>
          <w:b/>
          <w:bCs/>
          <w:sz w:val="20"/>
          <w:szCs w:val="20"/>
          <w:u w:val="single"/>
        </w:rPr>
        <w:t>64</w:t>
      </w:r>
      <w:r w:rsidR="003E735E" w:rsidRPr="00994E0F">
        <w:rPr>
          <w:rFonts w:ascii="Arial" w:hAnsi="Arial" w:cs="Arial"/>
          <w:b/>
          <w:bCs/>
          <w:sz w:val="20"/>
          <w:szCs w:val="20"/>
          <w:u w:val="single"/>
        </w:rPr>
        <w:t>/2025.(III.27.) számú határozat</w:t>
      </w:r>
    </w:p>
    <w:p w14:paraId="1CA291D1" w14:textId="77777777" w:rsidR="003E735E" w:rsidRPr="00994E0F" w:rsidRDefault="003E735E" w:rsidP="003E73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357CFB" w14:textId="77777777" w:rsidR="00A31073" w:rsidRPr="00994E0F" w:rsidRDefault="00A31073" w:rsidP="003E73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052916" w14:textId="77777777" w:rsidR="0009385F" w:rsidRPr="00994E0F" w:rsidRDefault="0009385F" w:rsidP="0009385F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sz w:val="20"/>
          <w:szCs w:val="20"/>
        </w:rPr>
        <w:t xml:space="preserve">Nagykanizsai Megyei Jogú Város Közgyűlése a Nagykanizsa Vagyongazdálkodási és Szolgáltató Zrt. 2025. évi üzleti tervét </w:t>
      </w:r>
      <w:r w:rsidRPr="00994E0F">
        <w:rPr>
          <w:rFonts w:ascii="Arial" w:hAnsi="Arial"/>
          <w:sz w:val="20"/>
          <w:szCs w:val="20"/>
        </w:rPr>
        <w:t>250 000 e Ft mérlegfőösszeggel és 0 Ft eredménnyel, valamint</w:t>
      </w:r>
      <w:r w:rsidRPr="00994E0F">
        <w:rPr>
          <w:rFonts w:ascii="Arial" w:hAnsi="Arial" w:cs="Arial"/>
          <w:sz w:val="20"/>
          <w:szCs w:val="20"/>
        </w:rPr>
        <w:t xml:space="preserve"> 102 869 ezer Ft működési célú önkormányzati kiadással elfogadja. Egyben kötelezi a Nagykanizsa Vagyongazdálkodási és Szolgáltató Zrt. vezérigazgatóját, hogy a Nagykanizsa Vagyongazdálkodási és Szolgáltató Zrt. fizessen meg az önkormányzatnak évi bruttó 76 200 ezer Ft üzemeltetési díjat. </w:t>
      </w:r>
    </w:p>
    <w:p w14:paraId="1C062881" w14:textId="77777777" w:rsidR="0009385F" w:rsidRPr="00994E0F" w:rsidRDefault="0009385F" w:rsidP="0009385F">
      <w:pPr>
        <w:jc w:val="both"/>
        <w:rPr>
          <w:rFonts w:ascii="Arial" w:hAnsi="Arial" w:cs="Arial"/>
          <w:sz w:val="20"/>
          <w:szCs w:val="20"/>
        </w:rPr>
      </w:pPr>
    </w:p>
    <w:p w14:paraId="0CA353F3" w14:textId="77777777" w:rsidR="0009385F" w:rsidRPr="00994E0F" w:rsidRDefault="0009385F" w:rsidP="00C4375F">
      <w:pPr>
        <w:ind w:left="2124"/>
        <w:jc w:val="both"/>
        <w:rPr>
          <w:rFonts w:ascii="Arial" w:hAnsi="Arial" w:cs="Arial"/>
          <w:b/>
          <w:bCs/>
          <w:sz w:val="20"/>
          <w:szCs w:val="20"/>
        </w:rPr>
      </w:pPr>
      <w:r w:rsidRPr="00994E0F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994E0F">
        <w:rPr>
          <w:rFonts w:ascii="Arial" w:hAnsi="Arial" w:cs="Arial"/>
          <w:b/>
          <w:bCs/>
          <w:sz w:val="20"/>
          <w:szCs w:val="20"/>
        </w:rPr>
        <w:tab/>
      </w:r>
      <w:r w:rsidRPr="00994E0F">
        <w:rPr>
          <w:rFonts w:ascii="Arial" w:hAnsi="Arial" w:cs="Arial"/>
          <w:b/>
          <w:bCs/>
          <w:sz w:val="20"/>
          <w:szCs w:val="20"/>
        </w:rPr>
        <w:tab/>
        <w:t>2025. december 31.</w:t>
      </w:r>
    </w:p>
    <w:p w14:paraId="70D84FEA" w14:textId="77777777" w:rsidR="0009385F" w:rsidRPr="00994E0F" w:rsidRDefault="0009385F" w:rsidP="00C4375F">
      <w:pPr>
        <w:spacing w:after="0"/>
        <w:ind w:left="2124"/>
        <w:jc w:val="both"/>
        <w:rPr>
          <w:rFonts w:ascii="Arial" w:hAnsi="Arial" w:cs="Arial"/>
          <w:b/>
          <w:bCs/>
          <w:sz w:val="20"/>
          <w:szCs w:val="20"/>
        </w:rPr>
      </w:pPr>
      <w:r w:rsidRPr="00994E0F">
        <w:rPr>
          <w:rFonts w:ascii="Arial" w:hAnsi="Arial" w:cs="Arial"/>
          <w:b/>
          <w:bCs/>
          <w:sz w:val="20"/>
          <w:szCs w:val="20"/>
          <w:u w:val="single"/>
        </w:rPr>
        <w:t>Felelős:</w:t>
      </w:r>
      <w:r w:rsidRPr="00994E0F">
        <w:rPr>
          <w:rFonts w:ascii="Arial" w:hAnsi="Arial" w:cs="Arial"/>
          <w:b/>
          <w:bCs/>
          <w:sz w:val="20"/>
          <w:szCs w:val="20"/>
        </w:rPr>
        <w:tab/>
      </w:r>
      <w:r w:rsidRPr="00994E0F">
        <w:rPr>
          <w:rFonts w:ascii="Arial" w:hAnsi="Arial" w:cs="Arial"/>
          <w:b/>
          <w:bCs/>
          <w:sz w:val="20"/>
          <w:szCs w:val="20"/>
        </w:rPr>
        <w:tab/>
        <w:t>Horváth Jácint polgármester</w:t>
      </w:r>
    </w:p>
    <w:p w14:paraId="357EBE84" w14:textId="77777777" w:rsidR="0009385F" w:rsidRPr="00994E0F" w:rsidRDefault="0009385F" w:rsidP="00C4375F">
      <w:pPr>
        <w:spacing w:after="0"/>
        <w:ind w:left="4248" w:hanging="2124"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sz w:val="20"/>
          <w:szCs w:val="20"/>
        </w:rPr>
        <w:t>(Operatív felelős:</w:t>
      </w:r>
      <w:r w:rsidRPr="00994E0F">
        <w:rPr>
          <w:rFonts w:ascii="Arial" w:hAnsi="Arial" w:cs="Arial"/>
          <w:sz w:val="20"/>
          <w:szCs w:val="20"/>
        </w:rPr>
        <w:tab/>
        <w:t>Nagykanizsa Vagyongazdálkodási és Szolgáltató Zrt vezérigazgató)</w:t>
      </w:r>
    </w:p>
    <w:p w14:paraId="32A5A9CC" w14:textId="77777777" w:rsidR="003E735E" w:rsidRPr="00994E0F" w:rsidRDefault="003E735E" w:rsidP="003E735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660440" w14:textId="77777777" w:rsidR="001D04A0" w:rsidRPr="00994E0F" w:rsidRDefault="001D04A0" w:rsidP="006B57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917D3E" w14:textId="77777777" w:rsidR="00994E0F" w:rsidRPr="00994E0F" w:rsidRDefault="001D04A0" w:rsidP="00994E0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994E0F">
        <w:rPr>
          <w:rFonts w:ascii="Arial" w:hAnsi="Arial" w:cs="Arial"/>
          <w:b/>
          <w:bCs/>
          <w:sz w:val="20"/>
          <w:szCs w:val="20"/>
        </w:rPr>
        <w:t xml:space="preserve">Javaslat a </w:t>
      </w:r>
      <w:proofErr w:type="spellStart"/>
      <w:r w:rsidRPr="00994E0F">
        <w:rPr>
          <w:rFonts w:ascii="Arial" w:hAnsi="Arial" w:cs="Arial"/>
          <w:b/>
          <w:bCs/>
          <w:sz w:val="20"/>
          <w:szCs w:val="20"/>
        </w:rPr>
        <w:t>Viridis</w:t>
      </w:r>
      <w:proofErr w:type="spellEnd"/>
      <w:r w:rsidRPr="00994E0F">
        <w:rPr>
          <w:rFonts w:ascii="Arial" w:hAnsi="Arial" w:cs="Arial"/>
          <w:b/>
          <w:bCs/>
          <w:sz w:val="20"/>
          <w:szCs w:val="20"/>
        </w:rPr>
        <w:t xml:space="preserve">-Pannonia Nonprofit Kft., a Netta-Pannonia Kft. és a </w:t>
      </w:r>
      <w:proofErr w:type="spellStart"/>
      <w:r w:rsidRPr="00994E0F">
        <w:rPr>
          <w:rFonts w:ascii="Arial" w:hAnsi="Arial" w:cs="Arial"/>
          <w:b/>
          <w:bCs/>
          <w:sz w:val="20"/>
          <w:szCs w:val="20"/>
        </w:rPr>
        <w:t>Futurus</w:t>
      </w:r>
      <w:proofErr w:type="spellEnd"/>
      <w:r w:rsidRPr="00994E0F">
        <w:rPr>
          <w:rFonts w:ascii="Arial" w:hAnsi="Arial" w:cs="Arial"/>
          <w:b/>
          <w:bCs/>
          <w:sz w:val="20"/>
          <w:szCs w:val="20"/>
        </w:rPr>
        <w:t xml:space="preserve">-Pannonia Nonprofit Kft. 2025. évi üzleti tervének elfogadására </w:t>
      </w:r>
    </w:p>
    <w:p w14:paraId="536D360B" w14:textId="77777777" w:rsidR="001D04A0" w:rsidRPr="00994E0F" w:rsidRDefault="001D04A0" w:rsidP="001D04A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F19B69" w14:textId="77777777" w:rsidR="00A31073" w:rsidRPr="00994E0F" w:rsidRDefault="00A31073" w:rsidP="001D04A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FBF2614" w14:textId="2925E821" w:rsidR="001D04A0" w:rsidRPr="00994E0F" w:rsidRDefault="0081733C" w:rsidP="001D04A0">
      <w:pPr>
        <w:spacing w:after="0"/>
        <w:ind w:left="2124"/>
        <w:rPr>
          <w:rFonts w:ascii="Arial" w:hAnsi="Arial" w:cs="Arial"/>
          <w:b/>
          <w:bCs/>
          <w:sz w:val="20"/>
          <w:szCs w:val="20"/>
          <w:u w:val="single"/>
        </w:rPr>
      </w:pPr>
      <w:r w:rsidRPr="00994E0F">
        <w:rPr>
          <w:rFonts w:ascii="Arial" w:hAnsi="Arial" w:cs="Arial"/>
          <w:b/>
          <w:bCs/>
          <w:sz w:val="20"/>
          <w:szCs w:val="20"/>
          <w:u w:val="single"/>
        </w:rPr>
        <w:t>65</w:t>
      </w:r>
      <w:r w:rsidR="001D04A0" w:rsidRPr="00994E0F">
        <w:rPr>
          <w:rFonts w:ascii="Arial" w:hAnsi="Arial" w:cs="Arial"/>
          <w:b/>
          <w:bCs/>
          <w:sz w:val="20"/>
          <w:szCs w:val="20"/>
          <w:u w:val="single"/>
        </w:rPr>
        <w:t>/2025.(III.27.) számú határozat</w:t>
      </w:r>
    </w:p>
    <w:p w14:paraId="03249E31" w14:textId="77777777" w:rsidR="001D04A0" w:rsidRPr="00994E0F" w:rsidRDefault="001D04A0" w:rsidP="001D04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2D02AE" w14:textId="77777777" w:rsidR="00A31073" w:rsidRPr="00994E0F" w:rsidRDefault="00A31073" w:rsidP="001D04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D577DF" w14:textId="77777777" w:rsidR="001D04A0" w:rsidRPr="00994E0F" w:rsidRDefault="001D04A0" w:rsidP="001D04A0">
      <w:pPr>
        <w:pStyle w:val="N15"/>
        <w:spacing w:before="0" w:after="0" w:line="240" w:lineRule="auto"/>
        <w:ind w:left="2124"/>
        <w:rPr>
          <w:rFonts w:ascii="Arial" w:hAnsi="Arial"/>
          <w:sz w:val="20"/>
        </w:rPr>
      </w:pPr>
      <w:r w:rsidRPr="00994E0F">
        <w:rPr>
          <w:rFonts w:ascii="Arial" w:hAnsi="Arial"/>
          <w:sz w:val="20"/>
        </w:rPr>
        <w:t xml:space="preserve">Nagykanizsa Megyei Jogú Város Közgyűlése </w:t>
      </w:r>
    </w:p>
    <w:p w14:paraId="4E647716" w14:textId="77777777" w:rsidR="001D04A0" w:rsidRPr="00994E0F" w:rsidRDefault="001D04A0" w:rsidP="001D04A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92C59F" w14:textId="77777777" w:rsidR="00C4375F" w:rsidRPr="00994E0F" w:rsidRDefault="00C4375F" w:rsidP="00C4375F">
      <w:pPr>
        <w:widowControl w:val="0"/>
        <w:numPr>
          <w:ilvl w:val="0"/>
          <w:numId w:val="31"/>
        </w:numPr>
        <w:suppressAutoHyphens/>
        <w:spacing w:after="0" w:line="240" w:lineRule="auto"/>
        <w:ind w:left="2484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</w:rPr>
      </w:pPr>
      <w:r w:rsidRPr="00994E0F">
        <w:rPr>
          <w:rFonts w:ascii="Arial" w:hAnsi="Arial" w:cs="Arial"/>
          <w:sz w:val="20"/>
          <w:szCs w:val="20"/>
        </w:rPr>
        <w:t>a Netta-Pannonia Kft. 2025. évi üzleti tervét 2 285 775 e Ft bevétellel és 22 126 e Ft adózott eredménnyel elfogadja.</w:t>
      </w:r>
    </w:p>
    <w:p w14:paraId="1D961BCE" w14:textId="77777777" w:rsidR="00C4375F" w:rsidRPr="00994E0F" w:rsidRDefault="00C4375F" w:rsidP="00C4375F">
      <w:pPr>
        <w:pStyle w:val="lfej"/>
        <w:tabs>
          <w:tab w:val="left" w:pos="708"/>
        </w:tabs>
        <w:ind w:left="1764"/>
        <w:rPr>
          <w:rFonts w:ascii="Arial" w:hAnsi="Arial" w:cs="Arial"/>
          <w:bCs/>
          <w:sz w:val="20"/>
          <w:szCs w:val="20"/>
        </w:rPr>
      </w:pPr>
    </w:p>
    <w:p w14:paraId="4E97FEF9" w14:textId="77777777" w:rsidR="00C4375F" w:rsidRPr="00994E0F" w:rsidRDefault="00C4375F" w:rsidP="00C4375F">
      <w:pPr>
        <w:widowControl w:val="0"/>
        <w:numPr>
          <w:ilvl w:val="0"/>
          <w:numId w:val="31"/>
        </w:numPr>
        <w:suppressAutoHyphens/>
        <w:spacing w:after="0" w:line="240" w:lineRule="auto"/>
        <w:ind w:left="2484"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994E0F">
        <w:rPr>
          <w:rFonts w:ascii="Arial" w:hAnsi="Arial" w:cs="Arial"/>
          <w:sz w:val="20"/>
          <w:szCs w:val="20"/>
        </w:rPr>
        <w:t>Futurus</w:t>
      </w:r>
      <w:proofErr w:type="spellEnd"/>
      <w:r w:rsidRPr="00994E0F">
        <w:rPr>
          <w:rFonts w:ascii="Arial" w:hAnsi="Arial" w:cs="Arial"/>
          <w:sz w:val="20"/>
          <w:szCs w:val="20"/>
        </w:rPr>
        <w:t xml:space="preserve">-Pannonia Nonprofit Kft. 2025. évi üzleti tervét </w:t>
      </w:r>
      <w:bookmarkStart w:id="1" w:name="_Hlk98745119"/>
      <w:r w:rsidRPr="00994E0F">
        <w:rPr>
          <w:rFonts w:ascii="Arial" w:hAnsi="Arial" w:cs="Arial"/>
          <w:sz w:val="20"/>
          <w:szCs w:val="20"/>
        </w:rPr>
        <w:t xml:space="preserve">11 550 e Ft bevétellel és 1 525 e Ft adózott eredménnyel </w:t>
      </w:r>
      <w:bookmarkEnd w:id="1"/>
      <w:r w:rsidRPr="00994E0F">
        <w:rPr>
          <w:rFonts w:ascii="Arial" w:hAnsi="Arial" w:cs="Arial"/>
          <w:sz w:val="20"/>
          <w:szCs w:val="20"/>
        </w:rPr>
        <w:t>elfogadja.</w:t>
      </w:r>
    </w:p>
    <w:p w14:paraId="381D6EF3" w14:textId="77777777" w:rsidR="00C4375F" w:rsidRPr="00994E0F" w:rsidRDefault="00C4375F" w:rsidP="00C4375F">
      <w:pPr>
        <w:pStyle w:val="Listaszerbekezds"/>
        <w:spacing w:after="0"/>
        <w:ind w:left="2484"/>
        <w:rPr>
          <w:rFonts w:ascii="Arial" w:hAnsi="Arial" w:cs="Arial"/>
          <w:sz w:val="20"/>
          <w:szCs w:val="20"/>
        </w:rPr>
      </w:pPr>
    </w:p>
    <w:p w14:paraId="3490A090" w14:textId="1C03887E" w:rsidR="00C4375F" w:rsidRPr="00994E0F" w:rsidRDefault="00C4375F" w:rsidP="00C4375F">
      <w:pPr>
        <w:widowControl w:val="0"/>
        <w:numPr>
          <w:ilvl w:val="0"/>
          <w:numId w:val="31"/>
        </w:numPr>
        <w:suppressAutoHyphens/>
        <w:spacing w:after="0" w:line="240" w:lineRule="auto"/>
        <w:ind w:left="2484"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994E0F">
        <w:rPr>
          <w:rFonts w:ascii="Arial" w:hAnsi="Arial" w:cs="Arial"/>
          <w:sz w:val="20"/>
          <w:szCs w:val="20"/>
        </w:rPr>
        <w:t>Viridis</w:t>
      </w:r>
      <w:proofErr w:type="spellEnd"/>
      <w:r w:rsidRPr="00994E0F">
        <w:rPr>
          <w:rFonts w:ascii="Arial" w:hAnsi="Arial" w:cs="Arial"/>
          <w:sz w:val="20"/>
          <w:szCs w:val="20"/>
        </w:rPr>
        <w:t>-Pannonia Nonprofit Kft. 2025. évi üzleti tervét 2 239 508 e Ft bevétellel és – 61 231 e Ft adózott eredménnyel (veszteséggel) elfogadja.</w:t>
      </w:r>
    </w:p>
    <w:p w14:paraId="3D6FB813" w14:textId="77777777" w:rsidR="00994E0F" w:rsidRPr="00994E0F" w:rsidRDefault="001D04A0" w:rsidP="00994E0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994E0F">
        <w:rPr>
          <w:rFonts w:ascii="Arial" w:hAnsi="Arial" w:cs="Arial"/>
          <w:b/>
          <w:bCs/>
          <w:sz w:val="20"/>
          <w:szCs w:val="20"/>
        </w:rPr>
        <w:t xml:space="preserve">Javaslat a Nagykanizsai Ipari- és Gazdaságfejlesztő Ügynökség Kft. 2025. évi üzleti tervének elfogadására </w:t>
      </w:r>
    </w:p>
    <w:p w14:paraId="032D13B9" w14:textId="77777777" w:rsidR="00A31073" w:rsidRPr="00994E0F" w:rsidRDefault="00A31073" w:rsidP="001D04A0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6CA222BA" w14:textId="77777777" w:rsidR="00A31073" w:rsidRPr="00994E0F" w:rsidRDefault="00A31073" w:rsidP="00A9409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47CF5D" w14:textId="645AFAF3" w:rsidR="00A9409A" w:rsidRPr="00994E0F" w:rsidRDefault="0081733C" w:rsidP="00A9409A">
      <w:pPr>
        <w:spacing w:after="0"/>
        <w:ind w:left="2124"/>
        <w:rPr>
          <w:rFonts w:ascii="Arial" w:hAnsi="Arial" w:cs="Arial"/>
          <w:b/>
          <w:bCs/>
          <w:sz w:val="20"/>
          <w:szCs w:val="20"/>
          <w:u w:val="single"/>
        </w:rPr>
      </w:pPr>
      <w:r w:rsidRPr="00994E0F">
        <w:rPr>
          <w:rFonts w:ascii="Arial" w:hAnsi="Arial" w:cs="Arial"/>
          <w:b/>
          <w:bCs/>
          <w:sz w:val="20"/>
          <w:szCs w:val="20"/>
          <w:u w:val="single"/>
        </w:rPr>
        <w:t>66</w:t>
      </w:r>
      <w:r w:rsidR="00A9409A" w:rsidRPr="00994E0F">
        <w:rPr>
          <w:rFonts w:ascii="Arial" w:hAnsi="Arial" w:cs="Arial"/>
          <w:b/>
          <w:bCs/>
          <w:sz w:val="20"/>
          <w:szCs w:val="20"/>
          <w:u w:val="single"/>
        </w:rPr>
        <w:t>/2025.(III.27.) számú határozat</w:t>
      </w:r>
    </w:p>
    <w:p w14:paraId="53EB0B62" w14:textId="77777777" w:rsidR="00A9409A" w:rsidRPr="00994E0F" w:rsidRDefault="00A9409A" w:rsidP="00A940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C98697" w14:textId="77777777" w:rsidR="00A31073" w:rsidRPr="00994E0F" w:rsidRDefault="00A31073" w:rsidP="00A940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8AD6E3" w14:textId="77777777" w:rsidR="00C4375F" w:rsidRPr="00994E0F" w:rsidRDefault="00C4375F" w:rsidP="00C4375F">
      <w:pPr>
        <w:ind w:left="2124"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sz w:val="20"/>
          <w:szCs w:val="20"/>
        </w:rPr>
        <w:t xml:space="preserve">Nagykanizsa Megyei Jogú Város Közgyűlése </w:t>
      </w:r>
      <w:r w:rsidRPr="00994E0F">
        <w:rPr>
          <w:rFonts w:ascii="Arial" w:hAnsi="Arial" w:cs="Arial"/>
          <w:bCs/>
          <w:sz w:val="20"/>
          <w:szCs w:val="20"/>
        </w:rPr>
        <w:t>a Nagykanizsai Ipari- és Gazdaságfejlesztő Ügynökség Kft. 2025. évi üzleti tervét 0 e Ft bevétellel, 124 e Ft kiadással és -124 e Ft adózás előtti eredménnyel elfogadja.</w:t>
      </w:r>
    </w:p>
    <w:p w14:paraId="77E22ECE" w14:textId="7896AF2E" w:rsidR="00A9409A" w:rsidRPr="00994E0F" w:rsidRDefault="00A9409A" w:rsidP="006B57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3EF982" w14:textId="77777777" w:rsidR="005E79AD" w:rsidRPr="00994E0F" w:rsidRDefault="005E79AD" w:rsidP="006B57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235460" w14:textId="4E8DD852" w:rsidR="00A9409A" w:rsidRPr="00994E0F" w:rsidRDefault="00A9409A" w:rsidP="00994E0F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b/>
          <w:bCs/>
          <w:sz w:val="20"/>
          <w:szCs w:val="20"/>
        </w:rPr>
        <w:t xml:space="preserve">Javaslat a Nagykanizsai Városfejlesztő Kft.-vel kapcsolatos döntések meghozatalára </w:t>
      </w:r>
    </w:p>
    <w:p w14:paraId="6368B4E0" w14:textId="77777777" w:rsidR="00A9409A" w:rsidRPr="00994E0F" w:rsidRDefault="00A9409A" w:rsidP="00A9409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7CE07F3" w14:textId="77777777" w:rsidR="00A31073" w:rsidRPr="00994E0F" w:rsidRDefault="00A31073" w:rsidP="00A9409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EFD296" w14:textId="525F6C95" w:rsidR="00A9409A" w:rsidRPr="00994E0F" w:rsidRDefault="0081733C" w:rsidP="00A9409A">
      <w:pPr>
        <w:spacing w:after="0"/>
        <w:ind w:left="2124"/>
        <w:rPr>
          <w:rFonts w:ascii="Arial" w:hAnsi="Arial" w:cs="Arial"/>
          <w:b/>
          <w:bCs/>
          <w:sz w:val="20"/>
          <w:szCs w:val="20"/>
          <w:u w:val="single"/>
        </w:rPr>
      </w:pPr>
      <w:r w:rsidRPr="00994E0F">
        <w:rPr>
          <w:rFonts w:ascii="Arial" w:hAnsi="Arial" w:cs="Arial"/>
          <w:b/>
          <w:bCs/>
          <w:sz w:val="20"/>
          <w:szCs w:val="20"/>
          <w:u w:val="single"/>
        </w:rPr>
        <w:t>67</w:t>
      </w:r>
      <w:r w:rsidR="00A9409A" w:rsidRPr="00994E0F">
        <w:rPr>
          <w:rFonts w:ascii="Arial" w:hAnsi="Arial" w:cs="Arial"/>
          <w:b/>
          <w:bCs/>
          <w:sz w:val="20"/>
          <w:szCs w:val="20"/>
          <w:u w:val="single"/>
        </w:rPr>
        <w:t>/2025.(III.27.) számú határozat</w:t>
      </w:r>
    </w:p>
    <w:p w14:paraId="056E9CD6" w14:textId="77777777" w:rsidR="00A9409A" w:rsidRPr="00994E0F" w:rsidRDefault="00A9409A" w:rsidP="00A940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57791D" w14:textId="77777777" w:rsidR="00A31073" w:rsidRPr="00994E0F" w:rsidRDefault="00A31073" w:rsidP="00A940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837722" w14:textId="77777777" w:rsidR="00A9409A" w:rsidRPr="00994E0F" w:rsidRDefault="00A9409A" w:rsidP="00A9409A">
      <w:pPr>
        <w:pStyle w:val="N15"/>
        <w:spacing w:before="0" w:after="0" w:line="240" w:lineRule="auto"/>
        <w:ind w:left="2124"/>
        <w:rPr>
          <w:rFonts w:ascii="Arial" w:hAnsi="Arial"/>
          <w:sz w:val="20"/>
        </w:rPr>
      </w:pPr>
      <w:r w:rsidRPr="00994E0F">
        <w:rPr>
          <w:rFonts w:ascii="Arial" w:hAnsi="Arial"/>
          <w:sz w:val="20"/>
        </w:rPr>
        <w:t xml:space="preserve">Nagykanizsa Megyei Jogú Város Közgyűlése </w:t>
      </w:r>
    </w:p>
    <w:p w14:paraId="04B504B3" w14:textId="77777777" w:rsidR="00A9409A" w:rsidRPr="00994E0F" w:rsidRDefault="00A9409A" w:rsidP="006B57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E80878" w14:textId="77777777" w:rsidR="00C4375F" w:rsidRPr="00994E0F" w:rsidRDefault="00C4375F" w:rsidP="00C4375F">
      <w:pPr>
        <w:pStyle w:val="Listaszerbekezds"/>
        <w:numPr>
          <w:ilvl w:val="0"/>
          <w:numId w:val="32"/>
        </w:numPr>
        <w:spacing w:after="0" w:line="276" w:lineRule="auto"/>
        <w:ind w:left="2484"/>
        <w:jc w:val="both"/>
        <w:rPr>
          <w:rFonts w:ascii="Arial" w:hAnsi="Arial" w:cs="Arial"/>
          <w:bCs/>
          <w:sz w:val="20"/>
          <w:szCs w:val="20"/>
        </w:rPr>
      </w:pPr>
      <w:r w:rsidRPr="00994E0F">
        <w:rPr>
          <w:rFonts w:ascii="Arial" w:hAnsi="Arial" w:cs="Arial"/>
          <w:bCs/>
          <w:sz w:val="20"/>
          <w:szCs w:val="20"/>
        </w:rPr>
        <w:t>a Nagykanizsai Városfejlesztő Kft. 2025. évi üzleti tervét 216 140 e Ft bevétellel, 211 829 e Ft kiadással és 4 311 e Ft adózás előtti eredménnyel elfogadja.</w:t>
      </w:r>
    </w:p>
    <w:p w14:paraId="4127C6F4" w14:textId="77777777" w:rsidR="00C4375F" w:rsidRPr="00994E0F" w:rsidRDefault="00C4375F" w:rsidP="00C4375F">
      <w:pPr>
        <w:pStyle w:val="Listaszerbekezds"/>
        <w:spacing w:after="0" w:line="276" w:lineRule="auto"/>
        <w:ind w:left="2484"/>
        <w:jc w:val="both"/>
        <w:rPr>
          <w:rFonts w:ascii="Arial" w:hAnsi="Arial" w:cs="Arial"/>
          <w:bCs/>
          <w:sz w:val="20"/>
          <w:szCs w:val="20"/>
        </w:rPr>
      </w:pPr>
    </w:p>
    <w:p w14:paraId="32FE4AE1" w14:textId="1EC3BAF5" w:rsidR="00C4375F" w:rsidRPr="00994E0F" w:rsidRDefault="00C4375F" w:rsidP="00C4375F">
      <w:pPr>
        <w:pStyle w:val="Listaszerbekezds"/>
        <w:numPr>
          <w:ilvl w:val="0"/>
          <w:numId w:val="32"/>
        </w:numPr>
        <w:spacing w:after="0" w:line="276" w:lineRule="auto"/>
        <w:ind w:left="2484"/>
        <w:jc w:val="both"/>
        <w:rPr>
          <w:rFonts w:ascii="Arial" w:hAnsi="Arial" w:cs="Arial"/>
          <w:bCs/>
          <w:sz w:val="20"/>
          <w:szCs w:val="20"/>
        </w:rPr>
      </w:pPr>
      <w:r w:rsidRPr="00994E0F">
        <w:rPr>
          <w:rFonts w:ascii="Arial" w:hAnsi="Arial" w:cs="Arial"/>
          <w:bCs/>
          <w:sz w:val="20"/>
          <w:szCs w:val="20"/>
        </w:rPr>
        <w:t>a Nagykanizsai Városfejlesztő Kft. jelentését a 2024. évi Közszolgáltatási Szerződésének teljesítéséről elfogadja.</w:t>
      </w:r>
    </w:p>
    <w:p w14:paraId="608B627E" w14:textId="77777777" w:rsidR="00C4375F" w:rsidRPr="00994E0F" w:rsidRDefault="00C4375F" w:rsidP="00C4375F">
      <w:pPr>
        <w:pStyle w:val="Listaszerbekezds"/>
        <w:spacing w:after="0"/>
        <w:ind w:left="2484"/>
        <w:rPr>
          <w:rFonts w:ascii="Arial" w:hAnsi="Arial" w:cs="Arial"/>
          <w:bCs/>
          <w:sz w:val="20"/>
          <w:szCs w:val="20"/>
        </w:rPr>
      </w:pPr>
    </w:p>
    <w:p w14:paraId="6E36AF42" w14:textId="77777777" w:rsidR="00C4375F" w:rsidRPr="00994E0F" w:rsidRDefault="00C4375F" w:rsidP="00C4375F">
      <w:pPr>
        <w:pStyle w:val="Listaszerbekezds"/>
        <w:numPr>
          <w:ilvl w:val="0"/>
          <w:numId w:val="32"/>
        </w:numPr>
        <w:spacing w:after="0" w:line="276" w:lineRule="auto"/>
        <w:ind w:left="2484"/>
        <w:jc w:val="both"/>
        <w:rPr>
          <w:rFonts w:ascii="Arial" w:hAnsi="Arial" w:cs="Arial"/>
          <w:bCs/>
          <w:sz w:val="20"/>
          <w:szCs w:val="20"/>
        </w:rPr>
      </w:pPr>
      <w:r w:rsidRPr="00994E0F">
        <w:rPr>
          <w:rFonts w:ascii="Arial" w:hAnsi="Arial" w:cs="Arial"/>
          <w:bCs/>
          <w:sz w:val="20"/>
          <w:szCs w:val="20"/>
        </w:rPr>
        <w:t xml:space="preserve">a Nagykanizsai Városfejlesztő Kft. 2025. évi Közszolgáltatási Szerződését </w:t>
      </w:r>
      <w:proofErr w:type="gramStart"/>
      <w:r w:rsidRPr="00994E0F">
        <w:rPr>
          <w:rFonts w:ascii="Arial" w:hAnsi="Arial" w:cs="Arial"/>
          <w:bCs/>
          <w:sz w:val="20"/>
          <w:szCs w:val="20"/>
        </w:rPr>
        <w:t>139.000.000,-</w:t>
      </w:r>
      <w:proofErr w:type="gramEnd"/>
      <w:r w:rsidRPr="00994E0F">
        <w:rPr>
          <w:rFonts w:ascii="Arial" w:hAnsi="Arial" w:cs="Arial"/>
          <w:bCs/>
          <w:sz w:val="20"/>
          <w:szCs w:val="20"/>
        </w:rPr>
        <w:t xml:space="preserve"> Ft kompenzációs támogatással elfogadja, felhatalmazza a polgármestert a Szerződés aláírására.</w:t>
      </w:r>
    </w:p>
    <w:p w14:paraId="42EE6666" w14:textId="77777777" w:rsidR="00C4375F" w:rsidRPr="00994E0F" w:rsidRDefault="00C4375F" w:rsidP="00C4375F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52B26FB" w14:textId="46677695" w:rsidR="00C4375F" w:rsidRPr="00994E0F" w:rsidRDefault="00C4375F" w:rsidP="00C4375F">
      <w:pPr>
        <w:tabs>
          <w:tab w:val="left" w:pos="2835"/>
        </w:tabs>
        <w:spacing w:after="0"/>
        <w:ind w:left="2124"/>
        <w:jc w:val="both"/>
        <w:rPr>
          <w:rFonts w:ascii="Arial" w:hAnsi="Arial" w:cs="Arial"/>
          <w:b/>
          <w:bCs/>
          <w:sz w:val="20"/>
          <w:szCs w:val="20"/>
        </w:rPr>
      </w:pPr>
      <w:r w:rsidRPr="00994E0F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994E0F">
        <w:rPr>
          <w:rFonts w:ascii="Arial" w:hAnsi="Arial" w:cs="Arial"/>
          <w:b/>
          <w:bCs/>
          <w:sz w:val="20"/>
          <w:szCs w:val="20"/>
        </w:rPr>
        <w:tab/>
      </w:r>
      <w:r w:rsidRPr="00994E0F">
        <w:rPr>
          <w:rFonts w:ascii="Arial" w:hAnsi="Arial" w:cs="Arial"/>
          <w:b/>
          <w:bCs/>
          <w:sz w:val="20"/>
          <w:szCs w:val="20"/>
        </w:rPr>
        <w:tab/>
        <w:t>2025. április 30.</w:t>
      </w:r>
    </w:p>
    <w:p w14:paraId="338321BC" w14:textId="3433E867" w:rsidR="00C4375F" w:rsidRPr="00994E0F" w:rsidRDefault="00C4375F" w:rsidP="00C4375F">
      <w:pPr>
        <w:tabs>
          <w:tab w:val="left" w:pos="2835"/>
        </w:tabs>
        <w:spacing w:after="0"/>
        <w:ind w:left="2124"/>
        <w:jc w:val="both"/>
        <w:rPr>
          <w:rFonts w:ascii="Arial" w:hAnsi="Arial" w:cs="Arial"/>
          <w:b/>
          <w:bCs/>
          <w:sz w:val="20"/>
          <w:szCs w:val="20"/>
        </w:rPr>
      </w:pPr>
      <w:r w:rsidRPr="00994E0F">
        <w:rPr>
          <w:rFonts w:ascii="Arial" w:hAnsi="Arial" w:cs="Arial"/>
          <w:b/>
          <w:bCs/>
          <w:sz w:val="20"/>
          <w:szCs w:val="20"/>
          <w:u w:val="single"/>
        </w:rPr>
        <w:t>Felelős:</w:t>
      </w:r>
      <w:r w:rsidRPr="00994E0F">
        <w:rPr>
          <w:rFonts w:ascii="Arial" w:hAnsi="Arial" w:cs="Arial"/>
          <w:b/>
          <w:bCs/>
          <w:sz w:val="20"/>
          <w:szCs w:val="20"/>
        </w:rPr>
        <w:tab/>
      </w:r>
      <w:r w:rsidRPr="00994E0F">
        <w:rPr>
          <w:rFonts w:ascii="Arial" w:hAnsi="Arial" w:cs="Arial"/>
          <w:b/>
          <w:bCs/>
          <w:sz w:val="20"/>
          <w:szCs w:val="20"/>
        </w:rPr>
        <w:tab/>
        <w:t>Horváth Jácint polgármester</w:t>
      </w:r>
    </w:p>
    <w:p w14:paraId="48B1E5C4" w14:textId="77777777" w:rsidR="00C4375F" w:rsidRPr="00994E0F" w:rsidRDefault="00C4375F" w:rsidP="00C4375F">
      <w:pPr>
        <w:tabs>
          <w:tab w:val="left" w:pos="2835"/>
        </w:tabs>
        <w:ind w:left="2124"/>
        <w:jc w:val="both"/>
        <w:rPr>
          <w:rFonts w:ascii="Arial" w:hAnsi="Arial" w:cs="Arial"/>
          <w:sz w:val="20"/>
          <w:szCs w:val="20"/>
        </w:rPr>
      </w:pPr>
      <w:r w:rsidRPr="00994E0F">
        <w:rPr>
          <w:rFonts w:ascii="Arial" w:hAnsi="Arial" w:cs="Arial"/>
          <w:sz w:val="20"/>
          <w:szCs w:val="20"/>
        </w:rPr>
        <w:t>(Operatív felelős:</w:t>
      </w:r>
      <w:r w:rsidRPr="00994E0F">
        <w:rPr>
          <w:rFonts w:ascii="Arial" w:hAnsi="Arial" w:cs="Arial"/>
          <w:sz w:val="20"/>
          <w:szCs w:val="20"/>
        </w:rPr>
        <w:tab/>
        <w:t>Nyeste Péter ügyvezető)</w:t>
      </w:r>
    </w:p>
    <w:p w14:paraId="6BC85A14" w14:textId="77777777" w:rsidR="00C4375F" w:rsidRPr="00994E0F" w:rsidRDefault="00C4375F" w:rsidP="00C4375F">
      <w:pPr>
        <w:jc w:val="both"/>
        <w:rPr>
          <w:rFonts w:ascii="Arial" w:hAnsi="Arial" w:cs="Arial"/>
          <w:sz w:val="20"/>
          <w:szCs w:val="20"/>
        </w:rPr>
      </w:pPr>
    </w:p>
    <w:p w14:paraId="06573A24" w14:textId="77777777" w:rsidR="00172092" w:rsidRPr="00994E0F" w:rsidRDefault="00172092" w:rsidP="006B57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9995D7" w14:textId="77777777" w:rsidR="00424AB3" w:rsidRPr="00994E0F" w:rsidRDefault="00424AB3" w:rsidP="00424AB3">
      <w:p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581618F1" w14:textId="77777777" w:rsidR="00424AB3" w:rsidRPr="00994E0F" w:rsidRDefault="00424AB3" w:rsidP="00424AB3">
      <w:p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7E1CEE25" w14:textId="77777777" w:rsidR="00172092" w:rsidRPr="00994E0F" w:rsidRDefault="00172092" w:rsidP="00424AB3">
      <w:p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25B15484" w14:textId="77777777" w:rsidR="00172092" w:rsidRPr="00994E0F" w:rsidRDefault="00172092" w:rsidP="00424AB3">
      <w:p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62C7CC76" w14:textId="77777777" w:rsidR="00424AB3" w:rsidRPr="00994E0F" w:rsidRDefault="00424AB3" w:rsidP="00424AB3">
      <w:p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042F573B" w14:textId="77777777" w:rsidR="00424AB3" w:rsidRPr="00994E0F" w:rsidRDefault="00424AB3" w:rsidP="00424AB3">
      <w:p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77C94376" w14:textId="77777777" w:rsidR="007F2B0E" w:rsidRPr="00994E0F" w:rsidRDefault="007F2B0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7F2B0E" w:rsidRPr="00994E0F" w:rsidSect="00994E0F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2C503" w14:textId="77777777" w:rsidR="003A2B71" w:rsidRDefault="003A2B71" w:rsidP="003A2B71">
      <w:pPr>
        <w:spacing w:after="0" w:line="240" w:lineRule="auto"/>
      </w:pPr>
      <w:r>
        <w:separator/>
      </w:r>
    </w:p>
  </w:endnote>
  <w:endnote w:type="continuationSeparator" w:id="0">
    <w:p w14:paraId="3E52CD61" w14:textId="77777777" w:rsidR="003A2B71" w:rsidRDefault="003A2B71" w:rsidP="003A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748544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4E5A7EF" w14:textId="5D254E0B" w:rsidR="003A2B71" w:rsidRDefault="003A2B7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2B0FA8" w14:textId="77777777" w:rsidR="003A2B71" w:rsidRDefault="003A2B7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E9893" w14:textId="77777777" w:rsidR="003A2B71" w:rsidRDefault="003A2B71" w:rsidP="003A2B71">
      <w:pPr>
        <w:spacing w:after="0" w:line="240" w:lineRule="auto"/>
      </w:pPr>
      <w:r>
        <w:separator/>
      </w:r>
    </w:p>
  </w:footnote>
  <w:footnote w:type="continuationSeparator" w:id="0">
    <w:p w14:paraId="14C0059C" w14:textId="77777777" w:rsidR="003A2B71" w:rsidRDefault="003A2B71" w:rsidP="003A2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1BA"/>
    <w:multiLevelType w:val="hybridMultilevel"/>
    <w:tmpl w:val="E1306C6E"/>
    <w:lvl w:ilvl="0" w:tplc="793ED7A8">
      <w:start w:val="6"/>
      <w:numFmt w:val="decimal"/>
      <w:lvlText w:val="%1.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75" w:hanging="360"/>
      </w:pPr>
    </w:lvl>
    <w:lvl w:ilvl="2" w:tplc="040E001B" w:tentative="1">
      <w:start w:val="1"/>
      <w:numFmt w:val="lowerRoman"/>
      <w:lvlText w:val="%3."/>
      <w:lvlJc w:val="right"/>
      <w:pPr>
        <w:ind w:left="1495" w:hanging="180"/>
      </w:pPr>
    </w:lvl>
    <w:lvl w:ilvl="3" w:tplc="040E000F" w:tentative="1">
      <w:start w:val="1"/>
      <w:numFmt w:val="decimal"/>
      <w:lvlText w:val="%4."/>
      <w:lvlJc w:val="left"/>
      <w:pPr>
        <w:ind w:left="2215" w:hanging="360"/>
      </w:pPr>
    </w:lvl>
    <w:lvl w:ilvl="4" w:tplc="040E0019" w:tentative="1">
      <w:start w:val="1"/>
      <w:numFmt w:val="lowerLetter"/>
      <w:lvlText w:val="%5."/>
      <w:lvlJc w:val="left"/>
      <w:pPr>
        <w:ind w:left="2935" w:hanging="360"/>
      </w:pPr>
    </w:lvl>
    <w:lvl w:ilvl="5" w:tplc="040E001B" w:tentative="1">
      <w:start w:val="1"/>
      <w:numFmt w:val="lowerRoman"/>
      <w:lvlText w:val="%6."/>
      <w:lvlJc w:val="right"/>
      <w:pPr>
        <w:ind w:left="3655" w:hanging="180"/>
      </w:pPr>
    </w:lvl>
    <w:lvl w:ilvl="6" w:tplc="040E000F" w:tentative="1">
      <w:start w:val="1"/>
      <w:numFmt w:val="decimal"/>
      <w:lvlText w:val="%7."/>
      <w:lvlJc w:val="left"/>
      <w:pPr>
        <w:ind w:left="4375" w:hanging="360"/>
      </w:pPr>
    </w:lvl>
    <w:lvl w:ilvl="7" w:tplc="040E0019" w:tentative="1">
      <w:start w:val="1"/>
      <w:numFmt w:val="lowerLetter"/>
      <w:lvlText w:val="%8."/>
      <w:lvlJc w:val="left"/>
      <w:pPr>
        <w:ind w:left="5095" w:hanging="360"/>
      </w:pPr>
    </w:lvl>
    <w:lvl w:ilvl="8" w:tplc="040E001B" w:tentative="1">
      <w:start w:val="1"/>
      <w:numFmt w:val="lowerRoman"/>
      <w:lvlText w:val="%9."/>
      <w:lvlJc w:val="right"/>
      <w:pPr>
        <w:ind w:left="5815" w:hanging="180"/>
      </w:pPr>
    </w:lvl>
  </w:abstractNum>
  <w:abstractNum w:abstractNumId="1" w15:restartNumberingAfterBreak="0">
    <w:nsid w:val="11E77D85"/>
    <w:multiLevelType w:val="hybridMultilevel"/>
    <w:tmpl w:val="5658CCD4"/>
    <w:lvl w:ilvl="0" w:tplc="856AD4DE">
      <w:start w:val="7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43A8"/>
    <w:multiLevelType w:val="hybridMultilevel"/>
    <w:tmpl w:val="94B685E6"/>
    <w:lvl w:ilvl="0" w:tplc="45D43500">
      <w:start w:val="6"/>
      <w:numFmt w:val="decimal"/>
      <w:lvlText w:val="%1.1."/>
      <w:lvlJc w:val="left"/>
      <w:pPr>
        <w:ind w:left="244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0ED0"/>
    <w:multiLevelType w:val="hybridMultilevel"/>
    <w:tmpl w:val="613E0908"/>
    <w:lvl w:ilvl="0" w:tplc="040E000F">
      <w:start w:val="1"/>
      <w:numFmt w:val="decimal"/>
      <w:lvlText w:val="%1."/>
      <w:lvlJc w:val="left"/>
      <w:pPr>
        <w:ind w:left="2484" w:hanging="360"/>
      </w:p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169F15AB"/>
    <w:multiLevelType w:val="hybridMultilevel"/>
    <w:tmpl w:val="05E0C356"/>
    <w:lvl w:ilvl="0" w:tplc="68AA9E8C">
      <w:start w:val="6"/>
      <w:numFmt w:val="decimal"/>
      <w:lvlText w:val="%1.1."/>
      <w:lvlJc w:val="left"/>
      <w:pPr>
        <w:ind w:left="244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C5021"/>
    <w:multiLevelType w:val="hybridMultilevel"/>
    <w:tmpl w:val="9B4C2F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5258F"/>
    <w:multiLevelType w:val="hybridMultilevel"/>
    <w:tmpl w:val="9EEA16E8"/>
    <w:lvl w:ilvl="0" w:tplc="F3885BDE">
      <w:start w:val="29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9C5025"/>
    <w:multiLevelType w:val="hybridMultilevel"/>
    <w:tmpl w:val="85DE2C4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0E0017">
      <w:start w:val="1"/>
      <w:numFmt w:val="lowerLetter"/>
      <w:lvlText w:val="%2)"/>
      <w:lvlJc w:val="left"/>
      <w:pPr>
        <w:ind w:left="1800" w:hanging="360"/>
      </w:pPr>
    </w:lvl>
    <w:lvl w:ilvl="2" w:tplc="13E2255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0469C5"/>
    <w:multiLevelType w:val="hybridMultilevel"/>
    <w:tmpl w:val="6E16AEA4"/>
    <w:lvl w:ilvl="0" w:tplc="D914832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B0869"/>
    <w:multiLevelType w:val="hybridMultilevel"/>
    <w:tmpl w:val="4E1E6674"/>
    <w:lvl w:ilvl="0" w:tplc="B8D09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2C0288">
      <w:start w:val="1"/>
      <w:numFmt w:val="lowerLetter"/>
      <w:lvlText w:val="%2.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B646C"/>
    <w:multiLevelType w:val="hybridMultilevel"/>
    <w:tmpl w:val="96A48ECC"/>
    <w:lvl w:ilvl="0" w:tplc="E0C8DA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C1D7D"/>
    <w:multiLevelType w:val="hybridMultilevel"/>
    <w:tmpl w:val="FE78F368"/>
    <w:lvl w:ilvl="0" w:tplc="539A96E6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A054C"/>
    <w:multiLevelType w:val="multilevel"/>
    <w:tmpl w:val="EF7AD7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13" w15:restartNumberingAfterBreak="0">
    <w:nsid w:val="345305CE"/>
    <w:multiLevelType w:val="hybridMultilevel"/>
    <w:tmpl w:val="D1B475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E0847"/>
    <w:multiLevelType w:val="hybridMultilevel"/>
    <w:tmpl w:val="5FB2A50C"/>
    <w:lvl w:ilvl="0" w:tplc="6C36BDC6">
      <w:start w:val="6"/>
      <w:numFmt w:val="decimal"/>
      <w:lvlText w:val="%1.1."/>
      <w:lvlJc w:val="left"/>
      <w:pPr>
        <w:ind w:left="244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029AB"/>
    <w:multiLevelType w:val="hybridMultilevel"/>
    <w:tmpl w:val="758E58B4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86A0979"/>
    <w:multiLevelType w:val="hybridMultilevel"/>
    <w:tmpl w:val="5ECE7096"/>
    <w:lvl w:ilvl="0" w:tplc="7A62781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657BC0"/>
    <w:multiLevelType w:val="hybridMultilevel"/>
    <w:tmpl w:val="2A182FF6"/>
    <w:lvl w:ilvl="0" w:tplc="E0C8DA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019FA"/>
    <w:multiLevelType w:val="hybridMultilevel"/>
    <w:tmpl w:val="D270CF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465BD"/>
    <w:multiLevelType w:val="hybridMultilevel"/>
    <w:tmpl w:val="B71C4C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34741"/>
    <w:multiLevelType w:val="hybridMultilevel"/>
    <w:tmpl w:val="AE383DE0"/>
    <w:lvl w:ilvl="0" w:tplc="040E000F">
      <w:start w:val="1"/>
      <w:numFmt w:val="decimal"/>
      <w:lvlText w:val="%1."/>
      <w:lvlJc w:val="left"/>
      <w:pPr>
        <w:ind w:left="244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161" w:hanging="360"/>
      </w:pPr>
    </w:lvl>
    <w:lvl w:ilvl="2" w:tplc="040E001B" w:tentative="1">
      <w:start w:val="1"/>
      <w:numFmt w:val="lowerRoman"/>
      <w:lvlText w:val="%3."/>
      <w:lvlJc w:val="right"/>
      <w:pPr>
        <w:ind w:left="3881" w:hanging="180"/>
      </w:pPr>
    </w:lvl>
    <w:lvl w:ilvl="3" w:tplc="040E000F" w:tentative="1">
      <w:start w:val="1"/>
      <w:numFmt w:val="decimal"/>
      <w:lvlText w:val="%4."/>
      <w:lvlJc w:val="left"/>
      <w:pPr>
        <w:ind w:left="4601" w:hanging="360"/>
      </w:pPr>
    </w:lvl>
    <w:lvl w:ilvl="4" w:tplc="040E0019" w:tentative="1">
      <w:start w:val="1"/>
      <w:numFmt w:val="lowerLetter"/>
      <w:lvlText w:val="%5."/>
      <w:lvlJc w:val="left"/>
      <w:pPr>
        <w:ind w:left="5321" w:hanging="360"/>
      </w:pPr>
    </w:lvl>
    <w:lvl w:ilvl="5" w:tplc="040E001B" w:tentative="1">
      <w:start w:val="1"/>
      <w:numFmt w:val="lowerRoman"/>
      <w:lvlText w:val="%6."/>
      <w:lvlJc w:val="right"/>
      <w:pPr>
        <w:ind w:left="6041" w:hanging="180"/>
      </w:pPr>
    </w:lvl>
    <w:lvl w:ilvl="6" w:tplc="040E000F" w:tentative="1">
      <w:start w:val="1"/>
      <w:numFmt w:val="decimal"/>
      <w:lvlText w:val="%7."/>
      <w:lvlJc w:val="left"/>
      <w:pPr>
        <w:ind w:left="6761" w:hanging="360"/>
      </w:pPr>
    </w:lvl>
    <w:lvl w:ilvl="7" w:tplc="040E0019" w:tentative="1">
      <w:start w:val="1"/>
      <w:numFmt w:val="lowerLetter"/>
      <w:lvlText w:val="%8."/>
      <w:lvlJc w:val="left"/>
      <w:pPr>
        <w:ind w:left="7481" w:hanging="360"/>
      </w:pPr>
    </w:lvl>
    <w:lvl w:ilvl="8" w:tplc="040E001B" w:tentative="1">
      <w:start w:val="1"/>
      <w:numFmt w:val="lowerRoman"/>
      <w:lvlText w:val="%9."/>
      <w:lvlJc w:val="right"/>
      <w:pPr>
        <w:ind w:left="8201" w:hanging="180"/>
      </w:pPr>
    </w:lvl>
  </w:abstractNum>
  <w:abstractNum w:abstractNumId="21" w15:restartNumberingAfterBreak="0">
    <w:nsid w:val="5B8D77C6"/>
    <w:multiLevelType w:val="hybridMultilevel"/>
    <w:tmpl w:val="51244AE0"/>
    <w:lvl w:ilvl="0" w:tplc="E0C8DA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91C7D"/>
    <w:multiLevelType w:val="hybridMultilevel"/>
    <w:tmpl w:val="77D6C15E"/>
    <w:lvl w:ilvl="0" w:tplc="E68874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B645D"/>
    <w:multiLevelType w:val="hybridMultilevel"/>
    <w:tmpl w:val="B8C63A0E"/>
    <w:lvl w:ilvl="0" w:tplc="BBD46BA6">
      <w:start w:val="30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C2FD9"/>
    <w:multiLevelType w:val="hybridMultilevel"/>
    <w:tmpl w:val="DE60C5CC"/>
    <w:lvl w:ilvl="0" w:tplc="6C36BDC6">
      <w:start w:val="6"/>
      <w:numFmt w:val="decimal"/>
      <w:lvlText w:val="%1.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6AF46F31"/>
    <w:multiLevelType w:val="hybridMultilevel"/>
    <w:tmpl w:val="122C8604"/>
    <w:lvl w:ilvl="0" w:tplc="0018CF7C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500D8"/>
    <w:multiLevelType w:val="hybridMultilevel"/>
    <w:tmpl w:val="2F4A8E70"/>
    <w:lvl w:ilvl="0" w:tplc="33D85F1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E0E2C"/>
    <w:multiLevelType w:val="hybridMultilevel"/>
    <w:tmpl w:val="A4922828"/>
    <w:lvl w:ilvl="0" w:tplc="99C0FA5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970FDF"/>
    <w:multiLevelType w:val="hybridMultilevel"/>
    <w:tmpl w:val="19A63340"/>
    <w:lvl w:ilvl="0" w:tplc="DEBC76FC">
      <w:start w:val="29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D05FE"/>
    <w:multiLevelType w:val="hybridMultilevel"/>
    <w:tmpl w:val="1FF43214"/>
    <w:lvl w:ilvl="0" w:tplc="040E0015">
      <w:start w:val="1"/>
      <w:numFmt w:val="upperLetter"/>
      <w:lvlText w:val="%1."/>
      <w:lvlJc w:val="left"/>
      <w:pPr>
        <w:ind w:left="2484" w:hanging="360"/>
      </w:p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0" w15:restartNumberingAfterBreak="0">
    <w:nsid w:val="7A252126"/>
    <w:multiLevelType w:val="hybridMultilevel"/>
    <w:tmpl w:val="96ACE3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D4DE6"/>
    <w:multiLevelType w:val="hybridMultilevel"/>
    <w:tmpl w:val="5B229EEA"/>
    <w:lvl w:ilvl="0" w:tplc="A74CB4B4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71211">
    <w:abstractNumId w:val="16"/>
  </w:num>
  <w:num w:numId="2" w16cid:durableId="1592540008">
    <w:abstractNumId w:val="12"/>
  </w:num>
  <w:num w:numId="3" w16cid:durableId="458719093">
    <w:abstractNumId w:val="29"/>
  </w:num>
  <w:num w:numId="4" w16cid:durableId="737900824">
    <w:abstractNumId w:val="25"/>
  </w:num>
  <w:num w:numId="5" w16cid:durableId="1724601164">
    <w:abstractNumId w:val="20"/>
  </w:num>
  <w:num w:numId="6" w16cid:durableId="1241913996">
    <w:abstractNumId w:val="11"/>
  </w:num>
  <w:num w:numId="7" w16cid:durableId="571694595">
    <w:abstractNumId w:val="24"/>
  </w:num>
  <w:num w:numId="8" w16cid:durableId="2066022744">
    <w:abstractNumId w:val="14"/>
  </w:num>
  <w:num w:numId="9" w16cid:durableId="1656253717">
    <w:abstractNumId w:val="0"/>
  </w:num>
  <w:num w:numId="10" w16cid:durableId="1805081602">
    <w:abstractNumId w:val="31"/>
  </w:num>
  <w:num w:numId="11" w16cid:durableId="1726180602">
    <w:abstractNumId w:val="2"/>
  </w:num>
  <w:num w:numId="12" w16cid:durableId="1799647409">
    <w:abstractNumId w:val="1"/>
  </w:num>
  <w:num w:numId="13" w16cid:durableId="1956060825">
    <w:abstractNumId w:val="4"/>
  </w:num>
  <w:num w:numId="14" w16cid:durableId="1379433771">
    <w:abstractNumId w:val="8"/>
  </w:num>
  <w:num w:numId="15" w16cid:durableId="153492044">
    <w:abstractNumId w:val="5"/>
  </w:num>
  <w:num w:numId="16" w16cid:durableId="455030319">
    <w:abstractNumId w:val="17"/>
  </w:num>
  <w:num w:numId="17" w16cid:durableId="1733504417">
    <w:abstractNumId w:val="10"/>
  </w:num>
  <w:num w:numId="18" w16cid:durableId="1977834853">
    <w:abstractNumId w:val="6"/>
  </w:num>
  <w:num w:numId="19" w16cid:durableId="533274572">
    <w:abstractNumId w:val="9"/>
  </w:num>
  <w:num w:numId="20" w16cid:durableId="523253113">
    <w:abstractNumId w:val="21"/>
  </w:num>
  <w:num w:numId="21" w16cid:durableId="1299068992">
    <w:abstractNumId w:val="15"/>
  </w:num>
  <w:num w:numId="22" w16cid:durableId="1736197247">
    <w:abstractNumId w:val="7"/>
  </w:num>
  <w:num w:numId="23" w16cid:durableId="974484248">
    <w:abstractNumId w:val="13"/>
  </w:num>
  <w:num w:numId="24" w16cid:durableId="1126965454">
    <w:abstractNumId w:val="19"/>
  </w:num>
  <w:num w:numId="25" w16cid:durableId="1262185428">
    <w:abstractNumId w:val="27"/>
  </w:num>
  <w:num w:numId="26" w16cid:durableId="426271129">
    <w:abstractNumId w:val="28"/>
  </w:num>
  <w:num w:numId="27" w16cid:durableId="539318333">
    <w:abstractNumId w:val="23"/>
  </w:num>
  <w:num w:numId="28" w16cid:durableId="1998798735">
    <w:abstractNumId w:val="3"/>
  </w:num>
  <w:num w:numId="29" w16cid:durableId="879559762">
    <w:abstractNumId w:val="22"/>
  </w:num>
  <w:num w:numId="30" w16cid:durableId="599067761">
    <w:abstractNumId w:val="26"/>
  </w:num>
  <w:num w:numId="31" w16cid:durableId="1920166267">
    <w:abstractNumId w:val="18"/>
  </w:num>
  <w:num w:numId="32" w16cid:durableId="187140935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A2"/>
    <w:rsid w:val="00037496"/>
    <w:rsid w:val="0008079C"/>
    <w:rsid w:val="0009385F"/>
    <w:rsid w:val="000940FB"/>
    <w:rsid w:val="0011184C"/>
    <w:rsid w:val="00143DDE"/>
    <w:rsid w:val="001604DC"/>
    <w:rsid w:val="00172092"/>
    <w:rsid w:val="001D04A0"/>
    <w:rsid w:val="001E4CE5"/>
    <w:rsid w:val="002018C3"/>
    <w:rsid w:val="002141D7"/>
    <w:rsid w:val="00216399"/>
    <w:rsid w:val="0023308C"/>
    <w:rsid w:val="00233D9C"/>
    <w:rsid w:val="00242929"/>
    <w:rsid w:val="00290473"/>
    <w:rsid w:val="002B3E9D"/>
    <w:rsid w:val="002E501D"/>
    <w:rsid w:val="002F67A1"/>
    <w:rsid w:val="003076A2"/>
    <w:rsid w:val="00316424"/>
    <w:rsid w:val="00336CF2"/>
    <w:rsid w:val="00383DA3"/>
    <w:rsid w:val="003934D4"/>
    <w:rsid w:val="00395211"/>
    <w:rsid w:val="003A2B71"/>
    <w:rsid w:val="003A5155"/>
    <w:rsid w:val="003E735E"/>
    <w:rsid w:val="0042357F"/>
    <w:rsid w:val="00424AB3"/>
    <w:rsid w:val="00430568"/>
    <w:rsid w:val="00450B46"/>
    <w:rsid w:val="00493725"/>
    <w:rsid w:val="004A562F"/>
    <w:rsid w:val="004D0C7D"/>
    <w:rsid w:val="004D432F"/>
    <w:rsid w:val="004F2A04"/>
    <w:rsid w:val="004F69C4"/>
    <w:rsid w:val="00505AEA"/>
    <w:rsid w:val="00577DF9"/>
    <w:rsid w:val="005B1EA0"/>
    <w:rsid w:val="005B29E5"/>
    <w:rsid w:val="005E79AD"/>
    <w:rsid w:val="005F64A2"/>
    <w:rsid w:val="00621B1E"/>
    <w:rsid w:val="006340F0"/>
    <w:rsid w:val="00635429"/>
    <w:rsid w:val="00657DF3"/>
    <w:rsid w:val="00681ADB"/>
    <w:rsid w:val="006A7FCA"/>
    <w:rsid w:val="006B57F9"/>
    <w:rsid w:val="006C1541"/>
    <w:rsid w:val="006F1945"/>
    <w:rsid w:val="00716208"/>
    <w:rsid w:val="00745486"/>
    <w:rsid w:val="0075738B"/>
    <w:rsid w:val="007B72B5"/>
    <w:rsid w:val="007C0DB1"/>
    <w:rsid w:val="007D7BAB"/>
    <w:rsid w:val="007E1C90"/>
    <w:rsid w:val="007F2B0E"/>
    <w:rsid w:val="0081733C"/>
    <w:rsid w:val="00850EF6"/>
    <w:rsid w:val="00864371"/>
    <w:rsid w:val="00870F59"/>
    <w:rsid w:val="008958B0"/>
    <w:rsid w:val="008A2FCC"/>
    <w:rsid w:val="008B3C38"/>
    <w:rsid w:val="00901FD8"/>
    <w:rsid w:val="00907FD5"/>
    <w:rsid w:val="00957713"/>
    <w:rsid w:val="0098565F"/>
    <w:rsid w:val="00994E0F"/>
    <w:rsid w:val="009D2259"/>
    <w:rsid w:val="009D75BF"/>
    <w:rsid w:val="00A10D9D"/>
    <w:rsid w:val="00A1612C"/>
    <w:rsid w:val="00A31073"/>
    <w:rsid w:val="00A37244"/>
    <w:rsid w:val="00A4128B"/>
    <w:rsid w:val="00A51411"/>
    <w:rsid w:val="00A75BA4"/>
    <w:rsid w:val="00A9409A"/>
    <w:rsid w:val="00AA1DD5"/>
    <w:rsid w:val="00AD10A6"/>
    <w:rsid w:val="00B209E2"/>
    <w:rsid w:val="00B2420D"/>
    <w:rsid w:val="00B37628"/>
    <w:rsid w:val="00B37A1E"/>
    <w:rsid w:val="00B5194D"/>
    <w:rsid w:val="00B65763"/>
    <w:rsid w:val="00B66DAB"/>
    <w:rsid w:val="00BA1B07"/>
    <w:rsid w:val="00BB168E"/>
    <w:rsid w:val="00BB17AB"/>
    <w:rsid w:val="00BB1898"/>
    <w:rsid w:val="00BB5D8C"/>
    <w:rsid w:val="00BD2832"/>
    <w:rsid w:val="00C06F54"/>
    <w:rsid w:val="00C32E45"/>
    <w:rsid w:val="00C4375F"/>
    <w:rsid w:val="00C52D7D"/>
    <w:rsid w:val="00C80DCA"/>
    <w:rsid w:val="00CE6BB9"/>
    <w:rsid w:val="00D209F5"/>
    <w:rsid w:val="00D36997"/>
    <w:rsid w:val="00D467FC"/>
    <w:rsid w:val="00DA54D7"/>
    <w:rsid w:val="00DA6C92"/>
    <w:rsid w:val="00DF39FA"/>
    <w:rsid w:val="00E06C8F"/>
    <w:rsid w:val="00E07B9D"/>
    <w:rsid w:val="00E25F10"/>
    <w:rsid w:val="00E27981"/>
    <w:rsid w:val="00E51835"/>
    <w:rsid w:val="00E90C12"/>
    <w:rsid w:val="00EB0733"/>
    <w:rsid w:val="00EC74FA"/>
    <w:rsid w:val="00F2380B"/>
    <w:rsid w:val="00F45118"/>
    <w:rsid w:val="00F67A25"/>
    <w:rsid w:val="00F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57F9"/>
  <w15:chartTrackingRefBased/>
  <w15:docId w15:val="{E38FC33E-3E41-41D3-AC36-ECB8374D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F6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6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F64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F6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F64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F6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F6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F6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F6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F6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6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F64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F64A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F64A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F64A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F64A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F64A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F64A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F6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F6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F6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F6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F6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F64A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F64A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F64A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F6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F64A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F64A2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nhideWhenUsed/>
    <w:rsid w:val="003A2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3A2B71"/>
  </w:style>
  <w:style w:type="paragraph" w:styleId="llb">
    <w:name w:val="footer"/>
    <w:basedOn w:val="Norml"/>
    <w:link w:val="llbChar"/>
    <w:uiPriority w:val="99"/>
    <w:unhideWhenUsed/>
    <w:rsid w:val="003A2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2B71"/>
  </w:style>
  <w:style w:type="paragraph" w:customStyle="1" w:styleId="N15">
    <w:name w:val="N15"/>
    <w:basedOn w:val="Norml"/>
    <w:rsid w:val="00DA6C92"/>
    <w:pPr>
      <w:spacing w:before="60" w:after="6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Szvegtrzs">
    <w:name w:val="Body Text"/>
    <w:basedOn w:val="Norml"/>
    <w:link w:val="SzvegtrzsChar"/>
    <w:semiHidden/>
    <w:rsid w:val="00DA6C92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hu-HU"/>
      <w14:ligatures w14:val="none"/>
    </w:rPr>
  </w:style>
  <w:style w:type="character" w:customStyle="1" w:styleId="SzvegtrzsChar">
    <w:name w:val="Szövegtörzs Char"/>
    <w:basedOn w:val="Bekezdsalapbettpusa"/>
    <w:link w:val="Szvegtrzs"/>
    <w:semiHidden/>
    <w:rsid w:val="00DA6C92"/>
    <w:rPr>
      <w:rFonts w:ascii="Arial" w:eastAsia="Times New Roman" w:hAnsi="Arial" w:cs="Times New Roman"/>
      <w:kern w:val="0"/>
      <w:szCs w:val="20"/>
      <w:lang w:eastAsia="hu-HU"/>
      <w14:ligatures w14:val="none"/>
    </w:rPr>
  </w:style>
  <w:style w:type="paragraph" w:customStyle="1" w:styleId="western">
    <w:name w:val="western"/>
    <w:basedOn w:val="Norml"/>
    <w:rsid w:val="0009385F"/>
    <w:pPr>
      <w:spacing w:before="100" w:beforeAutospacing="1" w:after="0" w:line="240" w:lineRule="auto"/>
      <w:jc w:val="both"/>
    </w:pPr>
    <w:rPr>
      <w:rFonts w:ascii="Bookman Old Style" w:eastAsia="Times New Roman" w:hAnsi="Bookman Old Style" w:cs="Times New Roman"/>
      <w:kern w:val="0"/>
      <w:lang w:eastAsia="hu-HU"/>
      <w14:ligatures w14:val="non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C4375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C4375F"/>
  </w:style>
  <w:style w:type="paragraph" w:styleId="NormlWeb">
    <w:name w:val="Normal (Web)"/>
    <w:basedOn w:val="Norml"/>
    <w:semiHidden/>
    <w:rsid w:val="00C4375F"/>
    <w:pPr>
      <w:spacing w:before="60" w:after="90" w:line="240" w:lineRule="auto"/>
      <w:jc w:val="both"/>
    </w:pPr>
    <w:rPr>
      <w:rFonts w:ascii="Tahoma" w:eastAsia="Arial Unicode MS" w:hAnsi="Tahoma" w:cs="Tahoma"/>
      <w:kern w:val="0"/>
      <w:sz w:val="20"/>
      <w:szCs w:val="20"/>
      <w:lang w:eastAsia="hu-H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E758A-9178-4C89-96A0-E48FFDE8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1205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Horváthné Lukácsi Zsuzsanna</dc:creator>
  <cp:keywords/>
  <dc:description/>
  <cp:lastModifiedBy>Horváthné Lukácsi Zsuzsanna</cp:lastModifiedBy>
  <cp:revision>3</cp:revision>
  <cp:lastPrinted>2025-02-28T09:10:00Z</cp:lastPrinted>
  <dcterms:created xsi:type="dcterms:W3CDTF">2025-04-07T06:27:00Z</dcterms:created>
  <dcterms:modified xsi:type="dcterms:W3CDTF">2025-04-07T07:43:00Z</dcterms:modified>
</cp:coreProperties>
</file>