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3D68" w14:textId="2A899AFD" w:rsidR="00B72D63" w:rsidRPr="00F663D9" w:rsidRDefault="00B72D63" w:rsidP="00B72D63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bCs/>
        </w:rPr>
      </w:pPr>
      <w:r w:rsidRPr="00F663D9">
        <w:rPr>
          <w:rFonts w:ascii="Arial" w:hAnsi="Arial" w:cs="Arial"/>
          <w:b/>
          <w:bCs/>
          <w:u w:val="single"/>
        </w:rPr>
        <w:t>Kivonat:</w:t>
      </w:r>
      <w:r w:rsidRPr="00F663D9">
        <w:rPr>
          <w:rFonts w:ascii="Arial" w:hAnsi="Arial" w:cs="Arial"/>
          <w:b/>
          <w:bCs/>
        </w:rPr>
        <w:t xml:space="preserve"> </w:t>
      </w:r>
      <w:r w:rsidRPr="00F663D9">
        <w:rPr>
          <w:rFonts w:ascii="Arial" w:hAnsi="Arial" w:cs="Arial"/>
          <w:b/>
          <w:bCs/>
        </w:rPr>
        <w:tab/>
        <w:t xml:space="preserve">Nagykanizsa Megyei Jogú Város Közgyűlése 2025. </w:t>
      </w:r>
      <w:r>
        <w:rPr>
          <w:rFonts w:ascii="Arial" w:hAnsi="Arial" w:cs="Arial"/>
          <w:b/>
          <w:bCs/>
        </w:rPr>
        <w:t>szeptember 17</w:t>
      </w:r>
      <w:r w:rsidRPr="00F663D9">
        <w:rPr>
          <w:rFonts w:ascii="Arial" w:hAnsi="Arial" w:cs="Arial"/>
          <w:b/>
          <w:bCs/>
        </w:rPr>
        <w:t>-i soros nyílt ülésének jegyzőkönyvéből</w:t>
      </w:r>
    </w:p>
    <w:p w14:paraId="3430BCE3" w14:textId="77777777" w:rsidR="00B72D63" w:rsidRPr="00F663D9" w:rsidRDefault="00B72D63" w:rsidP="00B72D63">
      <w:pPr>
        <w:spacing w:after="0"/>
        <w:rPr>
          <w:rFonts w:ascii="Arial" w:hAnsi="Arial" w:cs="Arial"/>
        </w:rPr>
      </w:pPr>
    </w:p>
    <w:p w14:paraId="276DD7AB" w14:textId="77777777" w:rsidR="00B72D63" w:rsidRDefault="00B72D63" w:rsidP="00B72D63">
      <w:pPr>
        <w:spacing w:after="0" w:line="240" w:lineRule="auto"/>
        <w:jc w:val="both"/>
        <w:rPr>
          <w:rFonts w:ascii="Arial" w:hAnsi="Arial" w:cs="Arial"/>
        </w:rPr>
      </w:pPr>
    </w:p>
    <w:p w14:paraId="3BF77ABC" w14:textId="77777777" w:rsidR="00B72D63" w:rsidRPr="00D72854" w:rsidRDefault="00B72D63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72854">
        <w:rPr>
          <w:rFonts w:ascii="Arial" w:hAnsi="Arial" w:cs="Arial"/>
          <w:b/>
          <w:bCs/>
        </w:rPr>
        <w:t>Napirendi pontok</w:t>
      </w:r>
    </w:p>
    <w:p w14:paraId="0A65CE8B" w14:textId="77777777" w:rsidR="00021C9A" w:rsidRPr="00A74FC6" w:rsidRDefault="00021C9A" w:rsidP="000311E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218C1DC" w14:textId="77777777" w:rsidR="00F12089" w:rsidRPr="00CC448E" w:rsidRDefault="00F12089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7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p w14:paraId="4AD1E22C" w14:textId="77777777" w:rsidR="00F12089" w:rsidRPr="00A74FC6" w:rsidRDefault="00F12089" w:rsidP="000311E1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70DE963C" w14:textId="77777777" w:rsidR="00F12089" w:rsidRPr="00A74FC6" w:rsidRDefault="00F12089" w:rsidP="000311E1">
      <w:pPr>
        <w:spacing w:after="0" w:line="240" w:lineRule="auto"/>
        <w:ind w:left="2124"/>
        <w:jc w:val="both"/>
        <w:rPr>
          <w:rFonts w:ascii="Arial" w:hAnsi="Arial" w:cs="Arial"/>
          <w:lang w:bidi="hi-IN"/>
        </w:rPr>
      </w:pPr>
      <w:r w:rsidRPr="00A74FC6">
        <w:rPr>
          <w:rFonts w:ascii="Arial" w:hAnsi="Arial" w:cs="Arial"/>
          <w:lang w:bidi="hi-IN"/>
        </w:rPr>
        <w:t xml:space="preserve">Nagykanizsa Megyei Jogú Város Közgyűlése a 2025. </w:t>
      </w:r>
      <w:r>
        <w:rPr>
          <w:rFonts w:ascii="Arial" w:hAnsi="Arial" w:cs="Arial"/>
          <w:lang w:bidi="hi-IN"/>
        </w:rPr>
        <w:t>szeptember 17</w:t>
      </w:r>
      <w:r w:rsidRPr="00A74FC6">
        <w:rPr>
          <w:rFonts w:ascii="Arial" w:hAnsi="Arial" w:cs="Arial"/>
          <w:lang w:bidi="hi-IN"/>
        </w:rPr>
        <w:t>-i soros ülésén a következő napirendi pontokat tárgyalja:</w:t>
      </w:r>
    </w:p>
    <w:p w14:paraId="13739B6C" w14:textId="77777777" w:rsidR="00F12089" w:rsidRPr="00A74FC6" w:rsidRDefault="00F12089" w:rsidP="000311E1">
      <w:pPr>
        <w:spacing w:after="0" w:line="240" w:lineRule="auto"/>
        <w:jc w:val="both"/>
        <w:rPr>
          <w:rFonts w:ascii="Arial" w:hAnsi="Arial" w:cs="Arial"/>
          <w:u w:val="single"/>
          <w:lang w:bidi="hi-IN"/>
        </w:rPr>
      </w:pPr>
    </w:p>
    <w:p w14:paraId="551E3AC7" w14:textId="77777777" w:rsidR="00F12089" w:rsidRDefault="00F12089" w:rsidP="000311E1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bookmarkStart w:id="0" w:name="_Hlk209078890"/>
      <w:r w:rsidRPr="00C105AC">
        <w:rPr>
          <w:rFonts w:ascii="Arial" w:hAnsi="Arial" w:cs="Arial"/>
          <w:u w:val="single"/>
          <w:lang w:bidi="hi-IN"/>
        </w:rPr>
        <w:t>Nyílt ülés:</w:t>
      </w:r>
    </w:p>
    <w:p w14:paraId="03C1B525" w14:textId="77777777" w:rsidR="00F12089" w:rsidRPr="00A74FC6" w:rsidRDefault="00F12089" w:rsidP="000311E1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</w:p>
    <w:p w14:paraId="394EFF8B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Nagykanizsa Megyei Jogú Város Önkormányzata 2025. évi költségvetéséről szóló 9/2025. (II.26.) önkormányzati rendelet módosítására (írásban)</w:t>
      </w:r>
    </w:p>
    <w:p w14:paraId="26AE4CB1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07C0E9F0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víziközműre történő utólagos csatlakozás műszaki és pénzügyi feltételeiről, valamint az utólagos csatlakozásért fizetendő hozzájárulás mértékéről szóló 16/2025. (V.26.) önkormányzati rendelet módosítására (írásban)</w:t>
      </w:r>
    </w:p>
    <w:p w14:paraId="0EDB422E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0C8695B6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</w:t>
      </w:r>
      <w:proofErr w:type="spellStart"/>
      <w:r w:rsidRPr="009E0A23">
        <w:rPr>
          <w:rFonts w:ascii="Arial" w:hAnsi="Arial" w:cs="Arial"/>
        </w:rPr>
        <w:t>Kendli</w:t>
      </w:r>
      <w:proofErr w:type="spellEnd"/>
      <w:r w:rsidRPr="009E0A23">
        <w:rPr>
          <w:rFonts w:ascii="Arial" w:hAnsi="Arial" w:cs="Arial"/>
        </w:rPr>
        <w:t xml:space="preserve"> Richárd elnök-vezérigazgató</w:t>
      </w:r>
    </w:p>
    <w:p w14:paraId="222A2708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zártkerti ingatlanok művelési ágának művelés alól kivett területként történő bejegyzésére irányuló kérelemmel érintett településrészek meghatározásáról szóló önkormányzati rendelet megalkotására (írásban)</w:t>
      </w:r>
    </w:p>
    <w:p w14:paraId="4628356C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0F965012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önkormányzati bizottságokba tag választására (írásban)</w:t>
      </w:r>
    </w:p>
    <w:p w14:paraId="148A823B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20B2D40C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fogászati ügyeletben részt vevő települések hozzájárulási díjának, valamint a fogászati ügyeletben dolgozók díjának emelésére (írásban)</w:t>
      </w:r>
    </w:p>
    <w:p w14:paraId="077D9632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77F7BABA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</w:t>
      </w:r>
      <w:proofErr w:type="spellStart"/>
      <w:r w:rsidRPr="009E0A23">
        <w:rPr>
          <w:rFonts w:ascii="Arial" w:hAnsi="Arial" w:cs="Arial"/>
        </w:rPr>
        <w:t>Stimeczné</w:t>
      </w:r>
      <w:proofErr w:type="spellEnd"/>
      <w:r w:rsidRPr="009E0A23">
        <w:rPr>
          <w:rFonts w:ascii="Arial" w:hAnsi="Arial" w:cs="Arial"/>
        </w:rPr>
        <w:t xml:space="preserve"> dr. György </w:t>
      </w:r>
      <w:proofErr w:type="spellStart"/>
      <w:r w:rsidRPr="009E0A23">
        <w:rPr>
          <w:rFonts w:ascii="Arial" w:hAnsi="Arial" w:cs="Arial"/>
        </w:rPr>
        <w:t>Bernadette</w:t>
      </w:r>
      <w:proofErr w:type="spellEnd"/>
      <w:r w:rsidRPr="009E0A23">
        <w:rPr>
          <w:rFonts w:ascii="Arial" w:hAnsi="Arial" w:cs="Arial"/>
        </w:rPr>
        <w:t xml:space="preserve"> intézményvezető</w:t>
      </w:r>
    </w:p>
    <w:p w14:paraId="75C3651B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kegyeleti közszolgáltatási szerződés megkötésére (írásban)</w:t>
      </w:r>
    </w:p>
    <w:p w14:paraId="640AC09B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0B8BE7A2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Szabó István vezérigazgató</w:t>
      </w:r>
    </w:p>
    <w:p w14:paraId="1141E5DB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 xml:space="preserve">Javaslat a 3472/25 hrsz-ú, 8800 Nagykanizsa, </w:t>
      </w:r>
      <w:proofErr w:type="spellStart"/>
      <w:r w:rsidRPr="009E0A23">
        <w:rPr>
          <w:rFonts w:ascii="Arial" w:hAnsi="Arial" w:cs="Arial"/>
        </w:rPr>
        <w:t>Tripammer</w:t>
      </w:r>
      <w:proofErr w:type="spellEnd"/>
      <w:r w:rsidRPr="009E0A23">
        <w:rPr>
          <w:rFonts w:ascii="Arial" w:hAnsi="Arial" w:cs="Arial"/>
        </w:rPr>
        <w:t xml:space="preserve"> u. 1. sz. alatti telephely hasznosításával kapcsolatos döntések meghozatalára (írásban)</w:t>
      </w:r>
    </w:p>
    <w:p w14:paraId="281BB849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4A798510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Szabó István vezérigazgató</w:t>
      </w:r>
    </w:p>
    <w:p w14:paraId="32F287A9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közvilágítási hálózat üzemeltetésével kapcsolatos döntések meghozatalára (írásban)</w:t>
      </w:r>
    </w:p>
    <w:p w14:paraId="1D4B37DD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69AAC81D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Szabó István vezérigazgató</w:t>
      </w:r>
    </w:p>
    <w:p w14:paraId="57CBEE87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Nagykanizsa Megyei Jogú Város Önkormányzatának 2026-2035. időszakra szóló víziközmű fejlesztésre vonatkozó Gördülő Fejlesztési Tervének elfogadására (írásban)</w:t>
      </w:r>
    </w:p>
    <w:p w14:paraId="458AA3C2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72B926D6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</w:t>
      </w:r>
      <w:proofErr w:type="spellStart"/>
      <w:r w:rsidRPr="009E0A23">
        <w:rPr>
          <w:rFonts w:ascii="Arial" w:hAnsi="Arial" w:cs="Arial"/>
        </w:rPr>
        <w:t>Kendli</w:t>
      </w:r>
      <w:proofErr w:type="spellEnd"/>
      <w:r w:rsidRPr="009E0A23">
        <w:rPr>
          <w:rFonts w:ascii="Arial" w:hAnsi="Arial" w:cs="Arial"/>
        </w:rPr>
        <w:t xml:space="preserve"> Richárd elnök-vezérigazgató</w:t>
      </w:r>
    </w:p>
    <w:p w14:paraId="4413C605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településrendezési-terv általános egyeztetési eljárással történő módosításával kapcsolatos döntések meghozatalára (írásban)</w:t>
      </w:r>
    </w:p>
    <w:p w14:paraId="45A08568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lastRenderedPageBreak/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3A2ACD95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bookmarkStart w:id="1" w:name="_Hlk209422460"/>
      <w:r w:rsidRPr="009E0A23">
        <w:rPr>
          <w:rFonts w:ascii="Arial" w:hAnsi="Arial" w:cs="Arial"/>
        </w:rPr>
        <w:t>Javaslat a Nagykanizsai Kajak-Kenu Alapítvánnyal kötendő együttműködési megállapodás jóváhagyására (írásban)</w:t>
      </w:r>
    </w:p>
    <w:p w14:paraId="68D1BBCC" w14:textId="131AA83F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bookmarkEnd w:id="1"/>
    <w:p w14:paraId="511E69C9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2026. évi Város Napja megrendezésére (írásban)</w:t>
      </w:r>
    </w:p>
    <w:p w14:paraId="16CD1458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54924304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Beszámoló a Nagykanizsa és Térsége Óvodafenntartó Társulása 2024. évi feladatellátásáról, a Társulás működéséről, a Társulási Tanács munkájáról, a közösen fenntartott intézmény tevékenységéről (írásban)</w:t>
      </w:r>
    </w:p>
    <w:p w14:paraId="0A21E27F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50FAE725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dr. Némethné Kovács Edit igazgató</w:t>
      </w:r>
    </w:p>
    <w:p w14:paraId="44825B72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Pannon Egyetemmel kötendő együttműködési megállapodás megkötésére Nyugdíjas Egyetem létrehozása céljából (írásban)</w:t>
      </w:r>
    </w:p>
    <w:p w14:paraId="57FAF88F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521E5F1D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Javaslat a TOP_PLUSZ projektekhez kapcsolódó projektmenedzsment szerződések aláírására (írásban)</w:t>
      </w:r>
    </w:p>
    <w:p w14:paraId="7233BB37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45A22B76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Meghívott:</w:t>
      </w:r>
      <w:r w:rsidRPr="009E0A23">
        <w:rPr>
          <w:rFonts w:ascii="Arial" w:hAnsi="Arial" w:cs="Arial"/>
        </w:rPr>
        <w:t xml:space="preserve"> Nyeste Péter ügyvezető</w:t>
      </w:r>
    </w:p>
    <w:p w14:paraId="796A18B8" w14:textId="77777777" w:rsidR="00F12089" w:rsidRPr="009E0A23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Polgármesteri tájékoztató (írásban)</w:t>
      </w:r>
    </w:p>
    <w:p w14:paraId="7643364A" w14:textId="77777777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 </w:t>
      </w:r>
    </w:p>
    <w:p w14:paraId="0B86A102" w14:textId="77777777" w:rsidR="00F12089" w:rsidRPr="00A74FC6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 w:rsidRPr="009E0A23">
        <w:rPr>
          <w:rFonts w:ascii="Arial" w:hAnsi="Arial" w:cs="Arial"/>
        </w:rPr>
        <w:t>Interpellációk, kérdések</w:t>
      </w:r>
    </w:p>
    <w:p w14:paraId="46DB8166" w14:textId="77777777" w:rsidR="00F12089" w:rsidRPr="009E0A23" w:rsidRDefault="00F12089" w:rsidP="000311E1">
      <w:pPr>
        <w:spacing w:after="0" w:line="240" w:lineRule="auto"/>
        <w:rPr>
          <w:rFonts w:ascii="Arial" w:hAnsi="Arial" w:cs="Arial"/>
        </w:rPr>
      </w:pPr>
    </w:p>
    <w:p w14:paraId="1C0C7E28" w14:textId="6BCC6791" w:rsidR="00F12089" w:rsidRDefault="00F12089" w:rsidP="000311E1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>
        <w:rPr>
          <w:rFonts w:ascii="Arial" w:hAnsi="Arial" w:cs="Arial"/>
          <w:u w:val="single"/>
          <w:lang w:bidi="hi-IN"/>
        </w:rPr>
        <w:t xml:space="preserve">Zárt </w:t>
      </w:r>
      <w:r w:rsidRPr="00C105AC">
        <w:rPr>
          <w:rFonts w:ascii="Arial" w:hAnsi="Arial" w:cs="Arial"/>
          <w:u w:val="single"/>
          <w:lang w:bidi="hi-IN"/>
        </w:rPr>
        <w:t>ülés:</w:t>
      </w:r>
    </w:p>
    <w:p w14:paraId="35CC5479" w14:textId="70325AD8" w:rsidR="005825A3" w:rsidRDefault="005825A3" w:rsidP="000311E1">
      <w:pPr>
        <w:spacing w:after="0" w:line="240" w:lineRule="auto"/>
        <w:jc w:val="both"/>
        <w:rPr>
          <w:rFonts w:ascii="Arial" w:hAnsi="Arial" w:cs="Arial"/>
        </w:rPr>
      </w:pPr>
    </w:p>
    <w:p w14:paraId="1C631858" w14:textId="5F13A8DE" w:rsidR="00F12089" w:rsidRPr="00A74FC6" w:rsidRDefault="00F12089" w:rsidP="000311E1">
      <w:pPr>
        <w:pStyle w:val="Listaszerbekezds"/>
        <w:numPr>
          <w:ilvl w:val="0"/>
          <w:numId w:val="1"/>
        </w:numPr>
        <w:spacing w:after="0" w:line="240" w:lineRule="auto"/>
        <w:ind w:left="2410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Javaslat a KANIZSA MÉDIAHÁZ Nonprofit Kft.-vel kapcsolatos döntések meghozatalára (írásban)</w:t>
      </w:r>
    </w:p>
    <w:p w14:paraId="56216BB1" w14:textId="77777777" w:rsidR="00F12089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 w:rsidRPr="009E0A23">
        <w:rPr>
          <w:rFonts w:ascii="Arial" w:hAnsi="Arial" w:cs="Arial"/>
          <w:u w:val="single"/>
        </w:rPr>
        <w:t>Előterjesztő:</w:t>
      </w:r>
      <w:r w:rsidRPr="009E0A23">
        <w:rPr>
          <w:rFonts w:ascii="Arial" w:hAnsi="Arial" w:cs="Arial"/>
        </w:rPr>
        <w:t xml:space="preserve"> Horváth Jácint polgármester</w:t>
      </w:r>
    </w:p>
    <w:p w14:paraId="14DF1FE6" w14:textId="48770F83" w:rsidR="00F12089" w:rsidRPr="009E0A23" w:rsidRDefault="00F12089" w:rsidP="000311E1">
      <w:pPr>
        <w:spacing w:after="0" w:line="240" w:lineRule="auto"/>
        <w:ind w:left="241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Meghívott:</w:t>
      </w:r>
      <w:r>
        <w:rPr>
          <w:rFonts w:ascii="Arial" w:hAnsi="Arial" w:cs="Arial"/>
        </w:rPr>
        <w:t xml:space="preserve"> Tar Mihály ügyvezető</w:t>
      </w:r>
    </w:p>
    <w:bookmarkEnd w:id="0"/>
    <w:p w14:paraId="3103F2C5" w14:textId="77777777" w:rsidR="00F12089" w:rsidRPr="00F12089" w:rsidRDefault="00F12089" w:rsidP="000311E1">
      <w:pPr>
        <w:spacing w:after="0" w:line="240" w:lineRule="auto"/>
        <w:jc w:val="both"/>
        <w:rPr>
          <w:rFonts w:ascii="Arial" w:hAnsi="Arial" w:cs="Arial"/>
        </w:rPr>
      </w:pPr>
    </w:p>
    <w:p w14:paraId="77B87227" w14:textId="77777777" w:rsidR="00A06744" w:rsidRPr="00A74FC6" w:rsidRDefault="00A06744" w:rsidP="000311E1">
      <w:pPr>
        <w:spacing w:after="0" w:line="240" w:lineRule="auto"/>
        <w:jc w:val="both"/>
        <w:rPr>
          <w:rFonts w:ascii="Arial" w:hAnsi="Arial" w:cs="Arial"/>
          <w:u w:val="single"/>
          <w:lang w:bidi="hi-IN"/>
        </w:rPr>
      </w:pPr>
    </w:p>
    <w:p w14:paraId="773146AB" w14:textId="77777777" w:rsidR="00B72D63" w:rsidRDefault="00A06744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 xml:space="preserve">Javaslat Nagykanizsa Megyei Jogú Város Önkormányzata 2025. évi költségvetéséről szóló 9/2025. (II.26.) önkormányzati rendelet módosítására </w:t>
      </w:r>
    </w:p>
    <w:p w14:paraId="626DACD9" w14:textId="77777777" w:rsidR="00B72D63" w:rsidRDefault="00B72D63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50463344" w14:textId="38710230" w:rsidR="00A06744" w:rsidRPr="00B44154" w:rsidRDefault="00A06744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5</w:t>
      </w:r>
      <w:r w:rsidRPr="00B44154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="00CC3D1F">
        <w:rPr>
          <w:rFonts w:ascii="Arial" w:hAnsi="Arial" w:cs="Arial"/>
          <w:b/>
          <w:bCs/>
          <w:u w:val="single"/>
        </w:rPr>
        <w:t>.18.</w:t>
      </w:r>
      <w:r w:rsidRPr="00B44154">
        <w:rPr>
          <w:rFonts w:ascii="Arial" w:hAnsi="Arial" w:cs="Arial"/>
          <w:b/>
          <w:bCs/>
          <w:u w:val="single"/>
        </w:rPr>
        <w:t>) számú rendelet</w:t>
      </w:r>
    </w:p>
    <w:p w14:paraId="5ECCA249" w14:textId="77777777" w:rsidR="00F12089" w:rsidRPr="00F12089" w:rsidRDefault="00F12089" w:rsidP="000311E1">
      <w:pPr>
        <w:spacing w:after="0" w:line="240" w:lineRule="auto"/>
        <w:jc w:val="both"/>
        <w:rPr>
          <w:rFonts w:ascii="Arial" w:hAnsi="Arial" w:cs="Arial"/>
        </w:rPr>
      </w:pPr>
    </w:p>
    <w:p w14:paraId="4CFC4932" w14:textId="1F100979" w:rsidR="00A06744" w:rsidRPr="00A06744" w:rsidRDefault="00A06744" w:rsidP="000311E1">
      <w:pPr>
        <w:pStyle w:val="Szvegtrzs"/>
        <w:ind w:left="2127"/>
        <w:rPr>
          <w:rFonts w:ascii="Arial" w:hAnsi="Arial" w:cs="Arial"/>
          <w:sz w:val="22"/>
          <w:szCs w:val="22"/>
        </w:rPr>
      </w:pPr>
      <w:r w:rsidRPr="00A06744">
        <w:rPr>
          <w:rFonts w:ascii="Arial" w:hAnsi="Arial" w:cs="Arial"/>
          <w:sz w:val="22"/>
          <w:szCs w:val="22"/>
        </w:rPr>
        <w:t xml:space="preserve">Nagykanizsa Megyei Jogú Város Közgyűlése megalkotja </w:t>
      </w:r>
      <w:r w:rsidR="00CC3D1F">
        <w:rPr>
          <w:rFonts w:ascii="Arial" w:hAnsi="Arial" w:cs="Arial"/>
          <w:sz w:val="22"/>
          <w:szCs w:val="22"/>
        </w:rPr>
        <w:t>25</w:t>
      </w:r>
      <w:r w:rsidRPr="00A06744">
        <w:rPr>
          <w:rFonts w:ascii="Arial" w:hAnsi="Arial" w:cs="Arial"/>
          <w:sz w:val="22"/>
          <w:szCs w:val="22"/>
        </w:rPr>
        <w:t>/2025. (</w:t>
      </w:r>
      <w:r w:rsidR="00CC3D1F">
        <w:rPr>
          <w:rFonts w:ascii="Arial" w:hAnsi="Arial" w:cs="Arial"/>
          <w:sz w:val="22"/>
          <w:szCs w:val="22"/>
        </w:rPr>
        <w:t>IX.18.</w:t>
      </w:r>
      <w:r w:rsidRPr="00A06744">
        <w:rPr>
          <w:rFonts w:ascii="Arial" w:hAnsi="Arial" w:cs="Arial"/>
          <w:sz w:val="22"/>
          <w:szCs w:val="22"/>
        </w:rPr>
        <w:t xml:space="preserve">) önkormányzati rendeletét Nagykanizsa Megyei Jogú Város Önkormányzata 2025. évi költségvetéséről szóló 9/2025. (II.26.) önkormányzati rendeletének módosításáról. </w:t>
      </w:r>
    </w:p>
    <w:p w14:paraId="5EDD029B" w14:textId="77777777" w:rsidR="00F12089" w:rsidRDefault="00F12089" w:rsidP="000311E1">
      <w:pPr>
        <w:spacing w:after="0" w:line="240" w:lineRule="auto"/>
        <w:jc w:val="both"/>
        <w:rPr>
          <w:rFonts w:ascii="Arial" w:hAnsi="Arial" w:cs="Arial"/>
        </w:rPr>
      </w:pPr>
    </w:p>
    <w:p w14:paraId="2F5CC35F" w14:textId="77777777" w:rsidR="00A06744" w:rsidRPr="00B44154" w:rsidRDefault="00A06744" w:rsidP="000311E1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B44154">
        <w:rPr>
          <w:rFonts w:ascii="Arial" w:hAnsi="Arial" w:cs="Arial"/>
        </w:rPr>
        <w:t>(A rendelet a jegyzőkönyvhöz mellékelve.)</w:t>
      </w:r>
    </w:p>
    <w:p w14:paraId="3A104950" w14:textId="77777777" w:rsidR="00A06744" w:rsidRDefault="00A06744" w:rsidP="000311E1">
      <w:pPr>
        <w:spacing w:after="0" w:line="240" w:lineRule="auto"/>
        <w:jc w:val="both"/>
        <w:rPr>
          <w:rFonts w:ascii="Arial" w:hAnsi="Arial" w:cs="Arial"/>
        </w:rPr>
      </w:pPr>
    </w:p>
    <w:p w14:paraId="3360245B" w14:textId="77777777" w:rsidR="00A06744" w:rsidRDefault="00A06744" w:rsidP="000311E1">
      <w:pPr>
        <w:spacing w:after="0" w:line="240" w:lineRule="auto"/>
        <w:jc w:val="both"/>
        <w:rPr>
          <w:rFonts w:ascii="Arial" w:hAnsi="Arial" w:cs="Arial"/>
        </w:rPr>
      </w:pPr>
    </w:p>
    <w:p w14:paraId="35DF1E42" w14:textId="77777777" w:rsidR="00B72D63" w:rsidRDefault="00A06744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>Javaslat a víziközműre történő utólagos csatlakozás műszaki és pénzügyi feltételeiről, valamint az utólagos csatlakozásért fizetendő hozzájárulás mértékéről szóló 16/2025. (V.26.) önkormányzati rendelet módosítására</w:t>
      </w:r>
    </w:p>
    <w:p w14:paraId="765FD6E3" w14:textId="77777777" w:rsidR="00F12089" w:rsidRDefault="00F12089" w:rsidP="000311E1">
      <w:pPr>
        <w:spacing w:after="0" w:line="240" w:lineRule="auto"/>
        <w:jc w:val="both"/>
        <w:rPr>
          <w:rFonts w:ascii="Arial" w:hAnsi="Arial" w:cs="Arial"/>
        </w:rPr>
      </w:pPr>
    </w:p>
    <w:p w14:paraId="785A4980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0F4AC15A" w14:textId="49841EC0" w:rsidR="00756544" w:rsidRPr="00B44154" w:rsidRDefault="00756544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6</w:t>
      </w:r>
      <w:r w:rsidRPr="00B44154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="00CC3D1F">
        <w:rPr>
          <w:rFonts w:ascii="Arial" w:hAnsi="Arial" w:cs="Arial"/>
          <w:b/>
          <w:bCs/>
          <w:u w:val="single"/>
        </w:rPr>
        <w:t>.18.</w:t>
      </w:r>
      <w:r w:rsidRPr="00B44154">
        <w:rPr>
          <w:rFonts w:ascii="Arial" w:hAnsi="Arial" w:cs="Arial"/>
          <w:b/>
          <w:bCs/>
          <w:u w:val="single"/>
        </w:rPr>
        <w:t>) számú rendelet</w:t>
      </w:r>
    </w:p>
    <w:p w14:paraId="375BB2F3" w14:textId="77777777" w:rsidR="00756544" w:rsidRDefault="00756544" w:rsidP="000311E1">
      <w:pPr>
        <w:spacing w:after="0" w:line="240" w:lineRule="auto"/>
        <w:jc w:val="both"/>
        <w:rPr>
          <w:rFonts w:ascii="Arial" w:hAnsi="Arial" w:cs="Arial"/>
        </w:rPr>
      </w:pPr>
    </w:p>
    <w:p w14:paraId="412D77F5" w14:textId="5B4E1B8D" w:rsidR="00756544" w:rsidRDefault="00756544" w:rsidP="000311E1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56544">
        <w:rPr>
          <w:rFonts w:ascii="Arial" w:hAnsi="Arial" w:cs="Arial"/>
        </w:rPr>
        <w:t xml:space="preserve">Nagykanizsa Megyei Jogú Város Közgyűlése megalkotja a </w:t>
      </w:r>
      <w:r w:rsidR="00CC3D1F">
        <w:rPr>
          <w:rFonts w:ascii="Arial" w:hAnsi="Arial" w:cs="Arial"/>
        </w:rPr>
        <w:t>26</w:t>
      </w:r>
      <w:r w:rsidRPr="00756544">
        <w:rPr>
          <w:rFonts w:ascii="Arial" w:hAnsi="Arial" w:cs="Arial"/>
        </w:rPr>
        <w:t>/2025. (</w:t>
      </w:r>
      <w:r w:rsidR="00CC3D1F">
        <w:rPr>
          <w:rFonts w:ascii="Arial" w:hAnsi="Arial" w:cs="Arial"/>
        </w:rPr>
        <w:t>IX.18.</w:t>
      </w:r>
      <w:r w:rsidRPr="00756544">
        <w:rPr>
          <w:rFonts w:ascii="Arial" w:hAnsi="Arial" w:cs="Arial"/>
        </w:rPr>
        <w:t xml:space="preserve">) önkormányzati rendeletét a víziközműre történő utólagos csatlakozás műszaki és pénzügyi feltételeiről, valamint az utólagos </w:t>
      </w:r>
      <w:r w:rsidRPr="00756544">
        <w:rPr>
          <w:rFonts w:ascii="Arial" w:hAnsi="Arial" w:cs="Arial"/>
        </w:rPr>
        <w:lastRenderedPageBreak/>
        <w:t>csatlakozásért fizetendő hozzájárulás mértékéről szóló 16/2025. (V.26.) önkormányzati rendelet módosításáról.</w:t>
      </w:r>
    </w:p>
    <w:p w14:paraId="5C306541" w14:textId="77777777" w:rsidR="00756544" w:rsidRDefault="00756544" w:rsidP="000311E1">
      <w:pPr>
        <w:spacing w:after="0" w:line="240" w:lineRule="auto"/>
        <w:jc w:val="both"/>
        <w:rPr>
          <w:rFonts w:ascii="Arial" w:hAnsi="Arial" w:cs="Arial"/>
        </w:rPr>
      </w:pPr>
    </w:p>
    <w:p w14:paraId="50038CA3" w14:textId="77777777" w:rsidR="00756544" w:rsidRPr="00B44154" w:rsidRDefault="00756544" w:rsidP="000311E1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B44154">
        <w:rPr>
          <w:rFonts w:ascii="Arial" w:hAnsi="Arial" w:cs="Arial"/>
        </w:rPr>
        <w:t>(A rendelet a jegyzőkönyvhöz mellékelve.)</w:t>
      </w:r>
    </w:p>
    <w:p w14:paraId="465B6425" w14:textId="77777777" w:rsidR="00756544" w:rsidRDefault="00756544" w:rsidP="000311E1">
      <w:pPr>
        <w:spacing w:after="0" w:line="240" w:lineRule="auto"/>
        <w:jc w:val="both"/>
        <w:rPr>
          <w:rFonts w:ascii="Arial" w:hAnsi="Arial" w:cs="Arial"/>
        </w:rPr>
      </w:pPr>
    </w:p>
    <w:p w14:paraId="003F9AFA" w14:textId="77777777" w:rsidR="00756544" w:rsidRDefault="00756544" w:rsidP="000311E1">
      <w:pPr>
        <w:spacing w:after="0" w:line="240" w:lineRule="auto"/>
        <w:jc w:val="both"/>
        <w:rPr>
          <w:rFonts w:ascii="Arial" w:hAnsi="Arial" w:cs="Arial"/>
        </w:rPr>
      </w:pPr>
    </w:p>
    <w:p w14:paraId="25EAECA4" w14:textId="77777777" w:rsidR="00B72D63" w:rsidRDefault="00756544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>Javaslat a zártkerti ingatlanok művelési ágának művelés alól kivett területként történő bejegyzésére irányuló kérelemmel érintett településrészek meghatározásáról szóló önkormányzati rendelet megalkotására</w:t>
      </w:r>
    </w:p>
    <w:p w14:paraId="5AD0CDFF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316F8F4C" w14:textId="42E24764" w:rsidR="00227CE8" w:rsidRPr="00B44154" w:rsidRDefault="00227CE8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7</w:t>
      </w:r>
      <w:r w:rsidRPr="00B44154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="00CC3D1F">
        <w:rPr>
          <w:rFonts w:ascii="Arial" w:hAnsi="Arial" w:cs="Arial"/>
          <w:b/>
          <w:bCs/>
          <w:u w:val="single"/>
        </w:rPr>
        <w:t>.18.</w:t>
      </w:r>
      <w:r w:rsidRPr="00B44154">
        <w:rPr>
          <w:rFonts w:ascii="Arial" w:hAnsi="Arial" w:cs="Arial"/>
          <w:b/>
          <w:bCs/>
          <w:u w:val="single"/>
        </w:rPr>
        <w:t>) számú rendelet</w:t>
      </w:r>
    </w:p>
    <w:p w14:paraId="1DCAB998" w14:textId="1FD9291C" w:rsidR="00756544" w:rsidRDefault="00756544" w:rsidP="000311E1">
      <w:pPr>
        <w:spacing w:after="0" w:line="240" w:lineRule="auto"/>
        <w:jc w:val="both"/>
        <w:rPr>
          <w:rFonts w:ascii="Arial" w:hAnsi="Arial" w:cs="Arial"/>
        </w:rPr>
      </w:pPr>
    </w:p>
    <w:p w14:paraId="50D0125F" w14:textId="71C8EECB" w:rsidR="00756544" w:rsidRDefault="00227CE8" w:rsidP="000311E1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227CE8">
        <w:rPr>
          <w:rFonts w:ascii="Arial" w:hAnsi="Arial" w:cs="Arial"/>
        </w:rPr>
        <w:t xml:space="preserve">Nagykanizsa Megyei Jogú Város Közgyűlése megalkotja a </w:t>
      </w:r>
      <w:r w:rsidR="00CC3D1F">
        <w:rPr>
          <w:rFonts w:ascii="Arial" w:hAnsi="Arial" w:cs="Arial"/>
        </w:rPr>
        <w:t>27</w:t>
      </w:r>
      <w:r w:rsidRPr="00227CE8">
        <w:rPr>
          <w:rFonts w:ascii="Arial" w:hAnsi="Arial" w:cs="Arial"/>
        </w:rPr>
        <w:t>/2025. (</w:t>
      </w:r>
      <w:r w:rsidR="00CC3D1F">
        <w:rPr>
          <w:rFonts w:ascii="Arial" w:hAnsi="Arial" w:cs="Arial"/>
        </w:rPr>
        <w:t>IX.18.</w:t>
      </w:r>
      <w:r w:rsidRPr="00227CE8">
        <w:rPr>
          <w:rFonts w:ascii="Arial" w:hAnsi="Arial" w:cs="Arial"/>
        </w:rPr>
        <w:t>) önkormányzati rendeletét a zártkerti ingatlanok művelési ágának művelés alól kivett területként történő bejegyzésére irányuló kérelemmel érintett településrészek meghatározásáról.</w:t>
      </w:r>
    </w:p>
    <w:p w14:paraId="3369CDBF" w14:textId="77777777" w:rsidR="00227CE8" w:rsidRDefault="00227CE8" w:rsidP="000311E1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0A55DC68" w14:textId="77777777" w:rsidR="00227CE8" w:rsidRPr="00B44154" w:rsidRDefault="00227CE8" w:rsidP="000311E1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B44154">
        <w:rPr>
          <w:rFonts w:ascii="Arial" w:hAnsi="Arial" w:cs="Arial"/>
        </w:rPr>
        <w:t>(A rendelet a jegyzőkönyvhöz mellékelve.)</w:t>
      </w:r>
    </w:p>
    <w:p w14:paraId="0F4DC3D2" w14:textId="77777777" w:rsidR="00227CE8" w:rsidRDefault="00227CE8" w:rsidP="000311E1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75EFC497" w14:textId="77777777" w:rsidR="00227CE8" w:rsidRDefault="00227CE8" w:rsidP="000311E1">
      <w:pPr>
        <w:spacing w:after="0" w:line="240" w:lineRule="auto"/>
        <w:ind w:left="2127"/>
        <w:jc w:val="both"/>
        <w:rPr>
          <w:rFonts w:ascii="Arial" w:hAnsi="Arial" w:cs="Arial"/>
        </w:rPr>
      </w:pPr>
    </w:p>
    <w:p w14:paraId="3C573104" w14:textId="77777777" w:rsidR="00B72D63" w:rsidRDefault="00227CE8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>Javaslat önkormányzati bizottságokba tag választására</w:t>
      </w:r>
    </w:p>
    <w:p w14:paraId="5BA1100B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7D8BCE7E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7CF52137" w14:textId="4E4086E8" w:rsidR="007F7CDE" w:rsidRPr="00CC448E" w:rsidRDefault="007F7CDE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8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p w14:paraId="60C733F5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714EEEA1" w14:textId="17094775" w:rsidR="00227CE8" w:rsidRDefault="007F7CDE" w:rsidP="000311E1">
      <w:pPr>
        <w:spacing w:after="0" w:line="240" w:lineRule="auto"/>
        <w:ind w:left="2127"/>
        <w:jc w:val="both"/>
        <w:rPr>
          <w:rFonts w:ascii="Arial" w:hAnsi="Arial" w:cs="Arial"/>
        </w:rPr>
      </w:pPr>
      <w:r>
        <w:rPr>
          <w:rFonts w:ascii="Arial" w:hAnsi="Arial" w:cs="Arial"/>
        </w:rPr>
        <w:t>Nagykanizsa Megyei Jogú Város Közgyűlése 2025. szeptember 18. napjától az Oktatási, Kulturális, Ifjúsági és Sport Bizottság, valamint a Város- és Gazdaságfejlesztési Bizottság képviselő tagjának Horváth Kristóf László önkormányzati képviselőt megválasztja.</w:t>
      </w:r>
    </w:p>
    <w:p w14:paraId="486EFD7E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41184D27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2BE796E7" w14:textId="77777777" w:rsidR="00B72D63" w:rsidRDefault="00035149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>Javaslat a fogászati ügyeletben részt vevő települések hozzájárulási díjának, valamint a fogászati ügyeletben dolgozók díjának emelésére</w:t>
      </w:r>
    </w:p>
    <w:p w14:paraId="135B3898" w14:textId="1E547875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2B55B706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03EE55DD" w14:textId="3C5AEFA8" w:rsidR="003A3CCE" w:rsidRPr="00CC448E" w:rsidRDefault="003A3CCE" w:rsidP="000311E1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>9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p w14:paraId="10205131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326376F7" w14:textId="77777777" w:rsidR="0076281D" w:rsidRPr="0076281D" w:rsidRDefault="0076281D" w:rsidP="000311E1">
      <w:pPr>
        <w:spacing w:after="0" w:line="240" w:lineRule="auto"/>
        <w:ind w:left="2127"/>
        <w:jc w:val="both"/>
        <w:rPr>
          <w:rFonts w:ascii="Arial" w:hAnsi="Arial" w:cs="Arial"/>
        </w:rPr>
      </w:pPr>
      <w:r w:rsidRPr="0076281D">
        <w:rPr>
          <w:rFonts w:ascii="Arial" w:hAnsi="Arial" w:cs="Arial"/>
        </w:rPr>
        <w:t xml:space="preserve">Nagykanizsa Megyei Jogú Város Közgyűlése </w:t>
      </w:r>
    </w:p>
    <w:p w14:paraId="2CD79FD9" w14:textId="77777777" w:rsidR="0076281D" w:rsidRPr="0076281D" w:rsidRDefault="0076281D" w:rsidP="000311E1">
      <w:pPr>
        <w:spacing w:after="0" w:line="240" w:lineRule="auto"/>
        <w:jc w:val="both"/>
        <w:rPr>
          <w:rFonts w:ascii="Arial" w:hAnsi="Arial" w:cs="Arial"/>
        </w:rPr>
      </w:pPr>
    </w:p>
    <w:p w14:paraId="671C118F" w14:textId="77777777" w:rsidR="0076281D" w:rsidRPr="0076281D" w:rsidRDefault="0076281D" w:rsidP="000311E1">
      <w:p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76281D">
        <w:rPr>
          <w:rFonts w:ascii="Arial" w:hAnsi="Arial" w:cs="Arial"/>
        </w:rPr>
        <w:t>1.</w:t>
      </w:r>
      <w:r w:rsidRPr="0076281D">
        <w:rPr>
          <w:rFonts w:ascii="Arial" w:hAnsi="Arial" w:cs="Arial"/>
        </w:rPr>
        <w:tab/>
        <w:t>a fogászati ügyeletet jelenleg igénybe vevő települések lakosai részére 2026. január 1. napjától a szolgálat igénybevételét 200 Ft/fő/év hozzájárulás megfizetése mellett biztosítja.</w:t>
      </w:r>
    </w:p>
    <w:p w14:paraId="5FB4E85D" w14:textId="77777777" w:rsidR="0076281D" w:rsidRPr="0076281D" w:rsidRDefault="0076281D" w:rsidP="000311E1">
      <w:pPr>
        <w:spacing w:after="0" w:line="240" w:lineRule="auto"/>
        <w:jc w:val="both"/>
        <w:rPr>
          <w:rFonts w:ascii="Arial" w:hAnsi="Arial" w:cs="Arial"/>
        </w:rPr>
      </w:pPr>
    </w:p>
    <w:p w14:paraId="3A431FDC" w14:textId="77777777" w:rsidR="0076281D" w:rsidRPr="0076281D" w:rsidRDefault="0076281D" w:rsidP="000311E1">
      <w:p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76281D">
        <w:rPr>
          <w:rFonts w:ascii="Arial" w:hAnsi="Arial" w:cs="Arial"/>
        </w:rPr>
        <w:t>2.</w:t>
      </w:r>
      <w:r w:rsidRPr="0076281D">
        <w:rPr>
          <w:rFonts w:ascii="Arial" w:hAnsi="Arial" w:cs="Arial"/>
        </w:rPr>
        <w:tab/>
        <w:t>2026. január 1. napjától az Egészségügyi Alapellátási Intézmény által működtetett fogászati ügyeletben részt vevő fogorvosok ügyeleti díját 10 000 Ft/óra, az asszisztensek ügyeleti díját 4 500 Ft/óra összegben állapítja meg.</w:t>
      </w:r>
    </w:p>
    <w:p w14:paraId="3C2A203A" w14:textId="77777777" w:rsidR="0076281D" w:rsidRPr="0076281D" w:rsidRDefault="0076281D" w:rsidP="000311E1">
      <w:pPr>
        <w:spacing w:after="0" w:line="240" w:lineRule="auto"/>
        <w:jc w:val="both"/>
        <w:rPr>
          <w:rFonts w:ascii="Arial" w:hAnsi="Arial" w:cs="Arial"/>
        </w:rPr>
      </w:pPr>
    </w:p>
    <w:p w14:paraId="58C51A40" w14:textId="77777777" w:rsidR="0076281D" w:rsidRPr="0076281D" w:rsidRDefault="0076281D" w:rsidP="000311E1">
      <w:pPr>
        <w:spacing w:after="0" w:line="240" w:lineRule="auto"/>
        <w:ind w:left="2552" w:hanging="425"/>
        <w:jc w:val="both"/>
        <w:rPr>
          <w:rFonts w:ascii="Arial" w:hAnsi="Arial" w:cs="Arial"/>
        </w:rPr>
      </w:pPr>
      <w:r w:rsidRPr="0076281D">
        <w:rPr>
          <w:rFonts w:ascii="Arial" w:hAnsi="Arial" w:cs="Arial"/>
        </w:rPr>
        <w:t>3.</w:t>
      </w:r>
      <w:r w:rsidRPr="0076281D">
        <w:rPr>
          <w:rFonts w:ascii="Arial" w:hAnsi="Arial" w:cs="Arial"/>
        </w:rPr>
        <w:tab/>
        <w:t>felhatalmazza a polgármestert az érintett önkormányzatokkal kapcsolatban a fogászati ügyeleti tevékenység ellátására vonatkozó szerződések megkötéséhez szükséges intézkedések megtételére és jelen előterjesztés 2. mellékletét képező fogászati ügyeleti tevékenység ellátásáról szóló megállapodás aláírására.</w:t>
      </w:r>
    </w:p>
    <w:p w14:paraId="1C8CEA6F" w14:textId="77777777" w:rsidR="0076281D" w:rsidRPr="0076281D" w:rsidRDefault="0076281D" w:rsidP="000311E1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650A6E5A" w14:textId="47300F90" w:rsidR="0076281D" w:rsidRPr="0076281D" w:rsidRDefault="0076281D" w:rsidP="00C0577A">
      <w:pPr>
        <w:tabs>
          <w:tab w:val="left" w:pos="3402"/>
        </w:tabs>
        <w:spacing w:after="0" w:line="240" w:lineRule="auto"/>
        <w:ind w:left="2552"/>
        <w:jc w:val="both"/>
        <w:rPr>
          <w:rFonts w:ascii="Arial" w:hAnsi="Arial" w:cs="Arial"/>
        </w:rPr>
      </w:pPr>
      <w:r w:rsidRPr="00C61400">
        <w:rPr>
          <w:rFonts w:ascii="Arial" w:hAnsi="Arial" w:cs="Arial"/>
          <w:b/>
          <w:bCs/>
          <w:u w:val="single"/>
        </w:rPr>
        <w:t>Határidő:</w:t>
      </w:r>
      <w:r w:rsidRPr="0076281D">
        <w:rPr>
          <w:rFonts w:ascii="Arial" w:hAnsi="Arial" w:cs="Arial"/>
        </w:rPr>
        <w:t xml:space="preserve"> </w:t>
      </w:r>
      <w:r w:rsidR="00C0577A">
        <w:rPr>
          <w:rFonts w:ascii="Arial" w:hAnsi="Arial" w:cs="Arial"/>
        </w:rPr>
        <w:tab/>
      </w:r>
      <w:r w:rsidRPr="00C61400">
        <w:rPr>
          <w:rFonts w:ascii="Arial" w:hAnsi="Arial" w:cs="Arial"/>
          <w:b/>
          <w:bCs/>
        </w:rPr>
        <w:t>2025. december 10. (szerződés megkötése)</w:t>
      </w:r>
    </w:p>
    <w:p w14:paraId="5C385E37" w14:textId="78495732" w:rsidR="0076281D" w:rsidRPr="0076281D" w:rsidRDefault="0076281D" w:rsidP="00C0577A">
      <w:pPr>
        <w:tabs>
          <w:tab w:val="left" w:pos="4253"/>
        </w:tabs>
        <w:spacing w:after="0" w:line="240" w:lineRule="auto"/>
        <w:ind w:left="2552"/>
        <w:jc w:val="both"/>
        <w:rPr>
          <w:rFonts w:ascii="Arial" w:hAnsi="Arial" w:cs="Arial"/>
        </w:rPr>
      </w:pPr>
      <w:r w:rsidRPr="00C61400">
        <w:rPr>
          <w:rFonts w:ascii="Arial" w:hAnsi="Arial" w:cs="Arial"/>
          <w:b/>
          <w:bCs/>
          <w:u w:val="single"/>
        </w:rPr>
        <w:lastRenderedPageBreak/>
        <w:t>Felelős:</w:t>
      </w:r>
      <w:r w:rsidRPr="0076281D">
        <w:rPr>
          <w:rFonts w:ascii="Arial" w:hAnsi="Arial" w:cs="Arial"/>
        </w:rPr>
        <w:t xml:space="preserve"> </w:t>
      </w:r>
      <w:r w:rsidR="00C0577A">
        <w:rPr>
          <w:rFonts w:ascii="Arial" w:hAnsi="Arial" w:cs="Arial"/>
        </w:rPr>
        <w:tab/>
      </w:r>
      <w:r w:rsidRPr="00C61400">
        <w:rPr>
          <w:rFonts w:ascii="Arial" w:hAnsi="Arial" w:cs="Arial"/>
          <w:b/>
          <w:bCs/>
        </w:rPr>
        <w:t>Horváth Jácint polgármester</w:t>
      </w:r>
    </w:p>
    <w:p w14:paraId="798356EB" w14:textId="77777777" w:rsidR="0076281D" w:rsidRPr="0076281D" w:rsidRDefault="0076281D" w:rsidP="000311E1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76281D">
        <w:rPr>
          <w:rFonts w:ascii="Arial" w:hAnsi="Arial" w:cs="Arial"/>
        </w:rPr>
        <w:t xml:space="preserve">(Operatív felelős: </w:t>
      </w:r>
      <w:proofErr w:type="spellStart"/>
      <w:r w:rsidRPr="0076281D">
        <w:rPr>
          <w:rFonts w:ascii="Arial" w:hAnsi="Arial" w:cs="Arial"/>
        </w:rPr>
        <w:t>Stimeczné</w:t>
      </w:r>
      <w:proofErr w:type="spellEnd"/>
      <w:r w:rsidRPr="0076281D">
        <w:rPr>
          <w:rFonts w:ascii="Arial" w:hAnsi="Arial" w:cs="Arial"/>
        </w:rPr>
        <w:t xml:space="preserve"> dr. György </w:t>
      </w:r>
      <w:proofErr w:type="spellStart"/>
      <w:r w:rsidRPr="0076281D">
        <w:rPr>
          <w:rFonts w:ascii="Arial" w:hAnsi="Arial" w:cs="Arial"/>
        </w:rPr>
        <w:t>Bernadette</w:t>
      </w:r>
      <w:proofErr w:type="spellEnd"/>
      <w:r w:rsidRPr="0076281D">
        <w:rPr>
          <w:rFonts w:ascii="Arial" w:hAnsi="Arial" w:cs="Arial"/>
        </w:rPr>
        <w:t xml:space="preserve"> intézményvezető)</w:t>
      </w:r>
    </w:p>
    <w:p w14:paraId="5B34840C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794A4D3D" w14:textId="77777777" w:rsidR="00227CE8" w:rsidRDefault="00227CE8" w:rsidP="000311E1">
      <w:pPr>
        <w:spacing w:after="0" w:line="240" w:lineRule="auto"/>
        <w:jc w:val="both"/>
        <w:rPr>
          <w:rFonts w:ascii="Arial" w:hAnsi="Arial" w:cs="Arial"/>
        </w:rPr>
      </w:pPr>
    </w:p>
    <w:p w14:paraId="217B1F6D" w14:textId="77777777" w:rsidR="00B72D63" w:rsidRDefault="0076281D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 xml:space="preserve">Javaslat kegyeleti közszolgáltatási szerződés megkötésére </w:t>
      </w:r>
    </w:p>
    <w:p w14:paraId="4C6AB4BC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  <w:bookmarkStart w:id="2" w:name="_Hlk209085358"/>
    </w:p>
    <w:p w14:paraId="50A226A6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7E37E540" w14:textId="2DFB9B5F" w:rsidR="00102FE4" w:rsidRPr="00102FE4" w:rsidRDefault="00102FE4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130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bookmarkEnd w:id="2"/>
    <w:p w14:paraId="1E1FB708" w14:textId="77777777" w:rsidR="00102FE4" w:rsidRPr="00102FE4" w:rsidRDefault="00102FE4" w:rsidP="000311E1">
      <w:pPr>
        <w:spacing w:after="0" w:line="240" w:lineRule="auto"/>
        <w:jc w:val="both"/>
        <w:rPr>
          <w:rFonts w:ascii="Arial" w:hAnsi="Arial" w:cs="Arial"/>
        </w:rPr>
      </w:pPr>
    </w:p>
    <w:p w14:paraId="41BD6DE5" w14:textId="77777777" w:rsidR="00102FE4" w:rsidRPr="00102FE4" w:rsidRDefault="00102FE4" w:rsidP="000311E1">
      <w:pPr>
        <w:spacing w:after="0" w:line="240" w:lineRule="auto"/>
        <w:ind w:left="2694"/>
        <w:jc w:val="both"/>
        <w:rPr>
          <w:rFonts w:ascii="Arial" w:hAnsi="Arial" w:cs="Arial"/>
        </w:rPr>
      </w:pPr>
      <w:r w:rsidRPr="00102FE4">
        <w:rPr>
          <w:rFonts w:ascii="Arial" w:hAnsi="Arial" w:cs="Arial"/>
        </w:rPr>
        <w:t>Nagykanizsa Megyei Jogú Város Közgyűlése egyetért a Nagykanizsa Megyei Jogú Város Önkormányzata tulajdonában lévő működő és lezárt temetők VIA Kanizsa Nonprofit Zrt. részére történő üzemeltetésbe adásával 2025. április 1-től 2035. március 31-ig tartó időtartamra, és felhatalmazza a polgármestert a kegyeleti közszolgáltatási szerződés aláírására.</w:t>
      </w:r>
    </w:p>
    <w:p w14:paraId="15830461" w14:textId="77777777" w:rsidR="00102FE4" w:rsidRPr="00102FE4" w:rsidRDefault="00102FE4" w:rsidP="000311E1">
      <w:pPr>
        <w:spacing w:after="0" w:line="240" w:lineRule="auto"/>
        <w:jc w:val="both"/>
        <w:rPr>
          <w:rFonts w:ascii="Arial" w:hAnsi="Arial" w:cs="Arial"/>
        </w:rPr>
      </w:pPr>
    </w:p>
    <w:p w14:paraId="5E4BBC54" w14:textId="77777777" w:rsidR="00102FE4" w:rsidRPr="00C61400" w:rsidRDefault="00102FE4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Határidő:</w:t>
      </w:r>
      <w:r w:rsidRPr="00102FE4">
        <w:rPr>
          <w:rFonts w:ascii="Arial" w:hAnsi="Arial" w:cs="Arial"/>
        </w:rPr>
        <w:t xml:space="preserve"> </w:t>
      </w:r>
      <w:r w:rsidRPr="00102FE4">
        <w:rPr>
          <w:rFonts w:ascii="Arial" w:hAnsi="Arial" w:cs="Arial"/>
        </w:rPr>
        <w:tab/>
      </w:r>
      <w:r w:rsidRPr="00102FE4">
        <w:rPr>
          <w:rFonts w:ascii="Arial" w:hAnsi="Arial" w:cs="Arial"/>
        </w:rPr>
        <w:tab/>
      </w:r>
      <w:r w:rsidRPr="00C61400">
        <w:rPr>
          <w:rFonts w:ascii="Arial" w:hAnsi="Arial" w:cs="Arial"/>
          <w:b/>
          <w:bCs/>
        </w:rPr>
        <w:t>2025. szeptember 30.</w:t>
      </w:r>
    </w:p>
    <w:p w14:paraId="1A84BA1C" w14:textId="77777777" w:rsidR="00102FE4" w:rsidRPr="00C61400" w:rsidRDefault="00102FE4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Felelős:</w:t>
      </w:r>
      <w:r w:rsidRPr="00C61400">
        <w:rPr>
          <w:rFonts w:ascii="Arial" w:hAnsi="Arial" w:cs="Arial"/>
          <w:b/>
          <w:bCs/>
        </w:rPr>
        <w:t xml:space="preserve"> </w:t>
      </w:r>
      <w:r w:rsidRPr="00C61400">
        <w:rPr>
          <w:rFonts w:ascii="Arial" w:hAnsi="Arial" w:cs="Arial"/>
          <w:b/>
          <w:bCs/>
        </w:rPr>
        <w:tab/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7A58977B" w14:textId="76F04339" w:rsidR="00063672" w:rsidRDefault="004314D7" w:rsidP="000311E1">
      <w:pPr>
        <w:spacing w:after="0" w:line="240" w:lineRule="auto"/>
        <w:ind w:left="2694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02FE4" w:rsidRPr="004314D7">
        <w:rPr>
          <w:rFonts w:ascii="Arial" w:hAnsi="Arial" w:cs="Arial"/>
        </w:rPr>
        <w:t>Operatív felelős:</w:t>
      </w:r>
      <w:r w:rsidR="00102FE4" w:rsidRPr="00102FE4">
        <w:rPr>
          <w:rFonts w:ascii="Arial" w:hAnsi="Arial" w:cs="Arial"/>
        </w:rPr>
        <w:t xml:space="preserve"> </w:t>
      </w:r>
      <w:r w:rsidR="00102FE4" w:rsidRPr="00102FE4">
        <w:rPr>
          <w:rFonts w:ascii="Arial" w:hAnsi="Arial" w:cs="Arial"/>
        </w:rPr>
        <w:tab/>
        <w:t>Dr. Farkas Roland jogi csoportvezető,</w:t>
      </w:r>
    </w:p>
    <w:p w14:paraId="70E4849C" w14:textId="13212A18" w:rsidR="00102FE4" w:rsidRPr="00102FE4" w:rsidRDefault="00102FE4" w:rsidP="000311E1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102FE4">
        <w:rPr>
          <w:rFonts w:ascii="Arial" w:hAnsi="Arial" w:cs="Arial"/>
        </w:rPr>
        <w:t>vezető jogtanácsos</w:t>
      </w:r>
    </w:p>
    <w:p w14:paraId="03DF30D8" w14:textId="7A4FE76A" w:rsidR="00102FE4" w:rsidRDefault="00102FE4" w:rsidP="000311E1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102FE4">
        <w:rPr>
          <w:rFonts w:ascii="Arial" w:hAnsi="Arial" w:cs="Arial"/>
        </w:rPr>
        <w:t>Szabó István vezérigazgató</w:t>
      </w:r>
      <w:r w:rsidR="004314D7">
        <w:rPr>
          <w:rFonts w:ascii="Arial" w:hAnsi="Arial" w:cs="Arial"/>
        </w:rPr>
        <w:t>)</w:t>
      </w:r>
    </w:p>
    <w:p w14:paraId="494D6EE8" w14:textId="77777777" w:rsidR="00102FE4" w:rsidRDefault="00102FE4" w:rsidP="000311E1">
      <w:pPr>
        <w:spacing w:after="0" w:line="240" w:lineRule="auto"/>
        <w:jc w:val="both"/>
        <w:rPr>
          <w:rFonts w:ascii="Arial" w:hAnsi="Arial" w:cs="Arial"/>
        </w:rPr>
      </w:pPr>
    </w:p>
    <w:p w14:paraId="24C1B8C8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2D10126E" w14:textId="77777777" w:rsidR="00B72D63" w:rsidRDefault="0051717E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 xml:space="preserve">Javaslat a 3472/25 hrsz-ú, 8800 Nagykanizsa, </w:t>
      </w:r>
      <w:proofErr w:type="spellStart"/>
      <w:r w:rsidRPr="00B72D63">
        <w:rPr>
          <w:rFonts w:ascii="Arial" w:hAnsi="Arial" w:cs="Arial"/>
          <w:b/>
          <w:bCs/>
        </w:rPr>
        <w:t>Tripammer</w:t>
      </w:r>
      <w:proofErr w:type="spellEnd"/>
      <w:r w:rsidRPr="00B72D63">
        <w:rPr>
          <w:rFonts w:ascii="Arial" w:hAnsi="Arial" w:cs="Arial"/>
          <w:b/>
          <w:bCs/>
        </w:rPr>
        <w:t xml:space="preserve"> u. 1. sz. alatti telephely hasznosításával kapcsolatos döntések meghozatalára</w:t>
      </w:r>
    </w:p>
    <w:p w14:paraId="730EFB12" w14:textId="77777777" w:rsidR="0051717E" w:rsidRDefault="0051717E" w:rsidP="000311E1">
      <w:pPr>
        <w:spacing w:after="0" w:line="240" w:lineRule="auto"/>
        <w:jc w:val="both"/>
        <w:rPr>
          <w:rFonts w:ascii="Arial" w:hAnsi="Arial" w:cs="Arial"/>
        </w:rPr>
      </w:pPr>
      <w:bookmarkStart w:id="3" w:name="_Hlk209088462"/>
    </w:p>
    <w:p w14:paraId="7C2DAE6E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20C2DD66" w14:textId="45E122EE" w:rsidR="0051717E" w:rsidRPr="00102FE4" w:rsidRDefault="0051717E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131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bookmarkEnd w:id="3"/>
    <w:p w14:paraId="438A0DC7" w14:textId="77777777" w:rsidR="00FA350C" w:rsidRDefault="00FA350C" w:rsidP="000311E1">
      <w:pPr>
        <w:spacing w:after="0" w:line="240" w:lineRule="auto"/>
        <w:jc w:val="both"/>
        <w:rPr>
          <w:rFonts w:ascii="Arial" w:hAnsi="Arial" w:cs="Arial"/>
        </w:rPr>
      </w:pPr>
    </w:p>
    <w:p w14:paraId="09678CC7" w14:textId="77777777" w:rsidR="00162753" w:rsidRPr="00B93159" w:rsidRDefault="00162753" w:rsidP="000311E1">
      <w:pPr>
        <w:pStyle w:val="Lista"/>
        <w:ind w:left="2694"/>
        <w:jc w:val="both"/>
        <w:rPr>
          <w:rFonts w:cs="Arial"/>
          <w:sz w:val="22"/>
          <w:szCs w:val="22"/>
        </w:rPr>
      </w:pPr>
      <w:r w:rsidRPr="00B93159">
        <w:rPr>
          <w:rFonts w:cs="Arial"/>
          <w:sz w:val="22"/>
          <w:szCs w:val="22"/>
        </w:rPr>
        <w:t xml:space="preserve">Nagykanizsa Megyei Jogú Város Közgyűlése </w:t>
      </w:r>
    </w:p>
    <w:p w14:paraId="6490587A" w14:textId="77777777" w:rsidR="00162753" w:rsidRPr="00B93159" w:rsidRDefault="00162753" w:rsidP="000311E1">
      <w:pPr>
        <w:pStyle w:val="Lista"/>
        <w:jc w:val="both"/>
        <w:rPr>
          <w:rFonts w:cs="Arial"/>
          <w:sz w:val="22"/>
          <w:szCs w:val="22"/>
        </w:rPr>
      </w:pPr>
    </w:p>
    <w:p w14:paraId="109F2447" w14:textId="77777777" w:rsidR="00162753" w:rsidRPr="00A12F7A" w:rsidRDefault="00162753" w:rsidP="000311E1">
      <w:pPr>
        <w:pStyle w:val="Lista"/>
        <w:widowControl w:val="0"/>
        <w:numPr>
          <w:ilvl w:val="0"/>
          <w:numId w:val="3"/>
        </w:numPr>
        <w:ind w:left="3119" w:hanging="426"/>
        <w:jc w:val="both"/>
        <w:rPr>
          <w:rFonts w:cs="Arial"/>
          <w:lang w:eastAsia="zh-CN"/>
        </w:rPr>
      </w:pPr>
      <w:r w:rsidRPr="00A12F7A">
        <w:rPr>
          <w:rFonts w:cs="Arial"/>
          <w:sz w:val="22"/>
          <w:szCs w:val="22"/>
        </w:rPr>
        <w:t xml:space="preserve">egyetért a nagykanizsai 3472/25 hrsz-ú, 8800 Nagykanizsa, </w:t>
      </w:r>
      <w:proofErr w:type="spellStart"/>
      <w:r w:rsidRPr="00A12F7A">
        <w:rPr>
          <w:rFonts w:cs="Arial"/>
          <w:sz w:val="22"/>
          <w:szCs w:val="22"/>
        </w:rPr>
        <w:t>Tripammer</w:t>
      </w:r>
      <w:proofErr w:type="spellEnd"/>
      <w:r w:rsidRPr="00A12F7A">
        <w:rPr>
          <w:rFonts w:cs="Arial"/>
          <w:sz w:val="22"/>
          <w:szCs w:val="22"/>
        </w:rPr>
        <w:t xml:space="preserve"> utca 1. sz. alatt található ingatlan</w:t>
      </w:r>
      <w:r w:rsidRPr="00A12F7A">
        <w:rPr>
          <w:rFonts w:eastAsia="Lucida Sans Unicode" w:cs="Arial"/>
          <w:kern w:val="1"/>
          <w:sz w:val="22"/>
          <w:szCs w:val="22"/>
          <w:lang w:eastAsia="hi-IN" w:bidi="hi-IN"/>
        </w:rPr>
        <w:t xml:space="preserve"> </w:t>
      </w:r>
      <w:r w:rsidRPr="00A12F7A">
        <w:rPr>
          <w:rFonts w:cs="Arial"/>
          <w:sz w:val="22"/>
          <w:szCs w:val="22"/>
        </w:rPr>
        <w:t>– nemzeti vagyonról szóló 2011. évi CXCVI. törvény 11. § (13) bekezdése szerinti – ingyenes használatba adásával,</w:t>
      </w:r>
      <w:r w:rsidRPr="00A12F7A">
        <w:rPr>
          <w:sz w:val="22"/>
        </w:rPr>
        <w:t xml:space="preserve"> </w:t>
      </w:r>
      <w:r w:rsidRPr="00394858">
        <w:rPr>
          <w:sz w:val="22"/>
        </w:rPr>
        <w:t>közcélú adományként</w:t>
      </w:r>
      <w:r w:rsidRPr="00A12F7A">
        <w:rPr>
          <w:rFonts w:cs="Arial"/>
          <w:sz w:val="22"/>
          <w:szCs w:val="22"/>
        </w:rPr>
        <w:t xml:space="preserve"> 2025.09.01. napjától határozatlan, de legfeljebb a közfeladatok ellátásának időtartamáig fennálló időtartamra a VIA Kanizsa Városüzemeltető Nonprofit Zrt</w:t>
      </w:r>
      <w:r>
        <w:rPr>
          <w:rFonts w:cs="Arial"/>
          <w:sz w:val="22"/>
          <w:szCs w:val="22"/>
        </w:rPr>
        <w:t>.</w:t>
      </w:r>
      <w:r w:rsidRPr="00A12F7A">
        <w:rPr>
          <w:rFonts w:cs="Arial"/>
          <w:sz w:val="22"/>
          <w:szCs w:val="22"/>
        </w:rPr>
        <w:t xml:space="preserve"> (8800 Nagykanizsa, Zrínyi u. 33.) részére – a Magyarország helyi önkormányzatairól szóló 2011. évi CLXXXIX. törvény (</w:t>
      </w:r>
      <w:proofErr w:type="spellStart"/>
      <w:r w:rsidRPr="00A12F7A">
        <w:rPr>
          <w:rFonts w:cs="Arial"/>
          <w:sz w:val="22"/>
          <w:szCs w:val="22"/>
        </w:rPr>
        <w:t>Mötv</w:t>
      </w:r>
      <w:proofErr w:type="spellEnd"/>
      <w:r w:rsidRPr="00A12F7A">
        <w:rPr>
          <w:rFonts w:cs="Arial"/>
          <w:sz w:val="22"/>
          <w:szCs w:val="22"/>
        </w:rPr>
        <w:t xml:space="preserve">.) 13. § (1) bekezdésének 2., 5., 11., 12. és 14. sorszám alatt megjelölt önkormányzati feladatok, valamint a Nagykanizsán 2011.01.31. napján kelt közhasznúsági szerződésben rögzített – közfeladatok ellátására tekintettel </w:t>
      </w:r>
      <w:bookmarkStart w:id="4" w:name="_Hlk25829898"/>
      <w:r w:rsidRPr="00A12F7A">
        <w:rPr>
          <w:rFonts w:cs="Arial"/>
          <w:sz w:val="22"/>
          <w:szCs w:val="22"/>
        </w:rPr>
        <w:t>irattár, a közfeladata ellátáshoz szükséges tárgyi eszközök tárolása és a munkavállalók elhelyezése céljára</w:t>
      </w:r>
      <w:r>
        <w:rPr>
          <w:rFonts w:cs="Arial"/>
          <w:sz w:val="22"/>
          <w:szCs w:val="22"/>
        </w:rPr>
        <w:t>.</w:t>
      </w:r>
    </w:p>
    <w:p w14:paraId="51C9334E" w14:textId="77777777" w:rsidR="00162753" w:rsidRPr="005A433D" w:rsidRDefault="00162753" w:rsidP="000311E1">
      <w:pPr>
        <w:pStyle w:val="Lista"/>
        <w:widowControl w:val="0"/>
        <w:ind w:left="426"/>
        <w:jc w:val="both"/>
        <w:rPr>
          <w:rFonts w:cs="Arial"/>
          <w:sz w:val="22"/>
          <w:szCs w:val="22"/>
          <w:lang w:eastAsia="zh-CN"/>
        </w:rPr>
      </w:pPr>
    </w:p>
    <w:p w14:paraId="2EC211C7" w14:textId="77777777" w:rsidR="00162753" w:rsidRPr="00B93159" w:rsidRDefault="00162753" w:rsidP="000311E1">
      <w:pPr>
        <w:pStyle w:val="Lista"/>
        <w:numPr>
          <w:ilvl w:val="0"/>
          <w:numId w:val="3"/>
        </w:numPr>
        <w:ind w:left="3119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Pr="00B93159">
        <w:rPr>
          <w:rFonts w:cs="Arial"/>
          <w:sz w:val="22"/>
          <w:szCs w:val="22"/>
        </w:rPr>
        <w:t xml:space="preserve">elhatalmazza </w:t>
      </w:r>
      <w:bookmarkEnd w:id="4"/>
      <w:r w:rsidRPr="00B93159">
        <w:rPr>
          <w:rFonts w:cs="Arial"/>
          <w:sz w:val="22"/>
          <w:szCs w:val="22"/>
        </w:rPr>
        <w:t>a polgármestert a</w:t>
      </w:r>
      <w:r>
        <w:rPr>
          <w:rFonts w:cs="Arial"/>
          <w:sz w:val="22"/>
          <w:szCs w:val="22"/>
        </w:rPr>
        <w:t>z előterjesztés 1. számú mellékletét képező</w:t>
      </w:r>
      <w:r w:rsidRPr="00B93159">
        <w:rPr>
          <w:rFonts w:cs="Arial"/>
          <w:sz w:val="22"/>
          <w:szCs w:val="22"/>
        </w:rPr>
        <w:t xml:space="preserve"> térítésmentes használatba adásról szóló megállapodás aláírására. </w:t>
      </w:r>
    </w:p>
    <w:p w14:paraId="537DF3B9" w14:textId="77777777" w:rsidR="00162753" w:rsidRPr="005A433D" w:rsidRDefault="00162753" w:rsidP="000311E1">
      <w:pPr>
        <w:pStyle w:val="Lista"/>
        <w:jc w:val="both"/>
        <w:rPr>
          <w:rFonts w:cs="Arial"/>
          <w:bCs/>
          <w:sz w:val="22"/>
          <w:szCs w:val="22"/>
        </w:rPr>
      </w:pPr>
    </w:p>
    <w:p w14:paraId="0AD42A64" w14:textId="28F4DD09" w:rsidR="00162753" w:rsidRPr="004314D7" w:rsidRDefault="00162753" w:rsidP="000311E1">
      <w:pPr>
        <w:pStyle w:val="Lista"/>
        <w:tabs>
          <w:tab w:val="left" w:pos="5103"/>
        </w:tabs>
        <w:ind w:left="3119"/>
        <w:jc w:val="both"/>
        <w:rPr>
          <w:rFonts w:cs="Arial"/>
          <w:bCs/>
          <w:sz w:val="22"/>
          <w:szCs w:val="22"/>
        </w:rPr>
      </w:pPr>
      <w:r w:rsidRPr="00B93159">
        <w:rPr>
          <w:rFonts w:cs="Arial"/>
          <w:b/>
          <w:sz w:val="22"/>
          <w:szCs w:val="22"/>
          <w:u w:val="single"/>
        </w:rPr>
        <w:t>Határidő:</w:t>
      </w:r>
      <w:r>
        <w:rPr>
          <w:rFonts w:cs="Arial"/>
          <w:b/>
          <w:sz w:val="22"/>
          <w:szCs w:val="22"/>
        </w:rPr>
        <w:tab/>
      </w:r>
      <w:r w:rsidRPr="00C61400">
        <w:rPr>
          <w:rFonts w:cs="Arial"/>
          <w:b/>
          <w:sz w:val="22"/>
          <w:szCs w:val="22"/>
        </w:rPr>
        <w:t>2025. szeptember 30.</w:t>
      </w:r>
    </w:p>
    <w:p w14:paraId="086AFEEC" w14:textId="17F6FBA4" w:rsidR="00162753" w:rsidRPr="004314D7" w:rsidRDefault="00162753" w:rsidP="000311E1">
      <w:pPr>
        <w:pStyle w:val="Lista"/>
        <w:tabs>
          <w:tab w:val="left" w:pos="5103"/>
        </w:tabs>
        <w:ind w:left="3119"/>
        <w:jc w:val="both"/>
        <w:rPr>
          <w:rFonts w:cs="Arial"/>
          <w:bCs/>
          <w:sz w:val="22"/>
          <w:szCs w:val="22"/>
        </w:rPr>
      </w:pPr>
      <w:r w:rsidRPr="00B93159">
        <w:rPr>
          <w:rFonts w:cs="Arial"/>
          <w:b/>
          <w:sz w:val="22"/>
          <w:szCs w:val="22"/>
          <w:u w:val="single"/>
        </w:rPr>
        <w:t>Felelős:</w:t>
      </w:r>
      <w:r>
        <w:rPr>
          <w:rFonts w:cs="Arial"/>
          <w:b/>
          <w:sz w:val="22"/>
          <w:szCs w:val="22"/>
        </w:rPr>
        <w:tab/>
      </w:r>
      <w:r w:rsidRPr="00C61400">
        <w:rPr>
          <w:rFonts w:cs="Arial"/>
          <w:b/>
          <w:sz w:val="22"/>
          <w:szCs w:val="22"/>
        </w:rPr>
        <w:t>Horváth Jácint polgármester</w:t>
      </w:r>
    </w:p>
    <w:p w14:paraId="0BC246E1" w14:textId="3A8A5D25" w:rsidR="00162753" w:rsidRDefault="00162753" w:rsidP="000311E1">
      <w:pPr>
        <w:tabs>
          <w:tab w:val="left" w:pos="5103"/>
        </w:tabs>
        <w:spacing w:after="0" w:line="240" w:lineRule="auto"/>
        <w:ind w:left="3119"/>
        <w:jc w:val="both"/>
        <w:rPr>
          <w:rFonts w:ascii="Arial" w:hAnsi="Arial" w:cs="Arial"/>
          <w:bCs/>
        </w:rPr>
      </w:pPr>
      <w:r w:rsidRPr="00B93159">
        <w:rPr>
          <w:rFonts w:ascii="Arial" w:hAnsi="Arial" w:cs="Arial"/>
          <w:bCs/>
        </w:rPr>
        <w:lastRenderedPageBreak/>
        <w:t xml:space="preserve">(Operatív felelős: </w:t>
      </w:r>
      <w:r>
        <w:rPr>
          <w:rFonts w:ascii="Arial" w:hAnsi="Arial" w:cs="Arial"/>
          <w:bCs/>
        </w:rPr>
        <w:tab/>
      </w:r>
      <w:r w:rsidRPr="00B93159">
        <w:rPr>
          <w:rFonts w:ascii="Arial" w:hAnsi="Arial" w:cs="Arial"/>
          <w:bCs/>
        </w:rPr>
        <w:t xml:space="preserve">Dr. Farkas Roland </w:t>
      </w:r>
      <w:r>
        <w:rPr>
          <w:rFonts w:ascii="Arial" w:hAnsi="Arial" w:cs="Arial"/>
          <w:bCs/>
        </w:rPr>
        <w:t>csoportvezető, vezető</w:t>
      </w:r>
      <w:r w:rsidRPr="00B93159">
        <w:rPr>
          <w:rFonts w:ascii="Arial" w:hAnsi="Arial" w:cs="Arial"/>
          <w:bCs/>
        </w:rPr>
        <w:t xml:space="preserve"> jogtanácsos</w:t>
      </w:r>
      <w:r>
        <w:rPr>
          <w:rFonts w:ascii="Arial" w:hAnsi="Arial" w:cs="Arial"/>
          <w:bCs/>
        </w:rPr>
        <w:t>)</w:t>
      </w:r>
    </w:p>
    <w:p w14:paraId="71563E63" w14:textId="77777777" w:rsidR="004C15FD" w:rsidRDefault="004C15FD" w:rsidP="000311E1">
      <w:pPr>
        <w:tabs>
          <w:tab w:val="left" w:pos="5103"/>
        </w:tabs>
        <w:spacing w:after="0" w:line="240" w:lineRule="auto"/>
        <w:ind w:left="3119"/>
        <w:jc w:val="both"/>
        <w:rPr>
          <w:rFonts w:ascii="Arial" w:hAnsi="Arial" w:cs="Arial"/>
          <w:bCs/>
        </w:rPr>
      </w:pPr>
    </w:p>
    <w:p w14:paraId="7D06D6AE" w14:textId="77777777" w:rsidR="004C15FD" w:rsidRDefault="004C15FD" w:rsidP="000311E1">
      <w:pPr>
        <w:tabs>
          <w:tab w:val="left" w:pos="5103"/>
        </w:tabs>
        <w:spacing w:after="0" w:line="240" w:lineRule="auto"/>
        <w:ind w:left="3119"/>
        <w:jc w:val="both"/>
        <w:rPr>
          <w:rFonts w:ascii="Arial" w:hAnsi="Arial" w:cs="Arial"/>
          <w:bCs/>
        </w:rPr>
      </w:pPr>
    </w:p>
    <w:p w14:paraId="0BC0185D" w14:textId="7D113599" w:rsidR="009A4F5F" w:rsidRPr="00A74FC6" w:rsidRDefault="00B74799" w:rsidP="00B72D63">
      <w:pPr>
        <w:spacing w:after="0" w:line="240" w:lineRule="auto"/>
        <w:jc w:val="both"/>
        <w:rPr>
          <w:rFonts w:ascii="Arial" w:hAnsi="Arial" w:cs="Arial"/>
        </w:rPr>
      </w:pPr>
      <w:r w:rsidRPr="00B72D63">
        <w:rPr>
          <w:rFonts w:ascii="Arial" w:hAnsi="Arial" w:cs="Arial"/>
          <w:b/>
          <w:bCs/>
        </w:rPr>
        <w:t xml:space="preserve">Javaslat a közvilágítási hálózat üzemeltetésével kapcsolatos döntések meghozatalára </w:t>
      </w:r>
    </w:p>
    <w:p w14:paraId="18214495" w14:textId="77777777" w:rsidR="00CC3D1F" w:rsidRDefault="00CC3D1F" w:rsidP="000311E1">
      <w:pPr>
        <w:spacing w:after="0" w:line="240" w:lineRule="auto"/>
        <w:jc w:val="both"/>
        <w:rPr>
          <w:rFonts w:ascii="Arial" w:hAnsi="Arial" w:cs="Arial"/>
        </w:rPr>
      </w:pPr>
    </w:p>
    <w:p w14:paraId="7FEDE619" w14:textId="77777777" w:rsidR="000311E1" w:rsidRDefault="000311E1" w:rsidP="000311E1">
      <w:pPr>
        <w:spacing w:after="0" w:line="240" w:lineRule="auto"/>
        <w:jc w:val="both"/>
        <w:rPr>
          <w:rFonts w:ascii="Arial" w:hAnsi="Arial" w:cs="Arial"/>
        </w:rPr>
      </w:pPr>
    </w:p>
    <w:p w14:paraId="5A6CF76D" w14:textId="6363A9BB" w:rsidR="009A4F5F" w:rsidRPr="00102FE4" w:rsidRDefault="009A4F5F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132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p w14:paraId="5A405DC6" w14:textId="77777777" w:rsidR="006136A9" w:rsidRDefault="006136A9" w:rsidP="000311E1">
      <w:pPr>
        <w:spacing w:after="0" w:line="240" w:lineRule="auto"/>
        <w:jc w:val="both"/>
        <w:rPr>
          <w:rFonts w:ascii="Arial" w:hAnsi="Arial" w:cs="Arial"/>
        </w:rPr>
      </w:pPr>
    </w:p>
    <w:p w14:paraId="3DBDA7FA" w14:textId="77777777" w:rsidR="009A4F5F" w:rsidRPr="009A4F5F" w:rsidRDefault="009A4F5F" w:rsidP="000311E1">
      <w:pPr>
        <w:spacing w:after="0" w:line="240" w:lineRule="auto"/>
        <w:ind w:left="2694"/>
        <w:jc w:val="both"/>
        <w:rPr>
          <w:rFonts w:ascii="Arial" w:hAnsi="Arial" w:cs="Arial"/>
        </w:rPr>
      </w:pPr>
      <w:r w:rsidRPr="009A4F5F">
        <w:rPr>
          <w:rFonts w:ascii="Arial" w:hAnsi="Arial" w:cs="Arial"/>
        </w:rPr>
        <w:t>Nagykanizsa Megyei Jogú Város Közgyűlése</w:t>
      </w:r>
    </w:p>
    <w:p w14:paraId="2FE1E8C7" w14:textId="77777777" w:rsidR="009A4F5F" w:rsidRPr="009A4F5F" w:rsidRDefault="009A4F5F" w:rsidP="000311E1">
      <w:pPr>
        <w:spacing w:after="0" w:line="240" w:lineRule="auto"/>
        <w:jc w:val="both"/>
        <w:rPr>
          <w:rFonts w:ascii="Arial" w:hAnsi="Arial" w:cs="Arial"/>
        </w:rPr>
      </w:pPr>
    </w:p>
    <w:p w14:paraId="08ABF4A9" w14:textId="5AC76AD2" w:rsidR="009A4F5F" w:rsidRPr="009A4F5F" w:rsidRDefault="009A4F5F" w:rsidP="000311E1">
      <w:pPr>
        <w:numPr>
          <w:ilvl w:val="0"/>
          <w:numId w:val="4"/>
        </w:numPr>
        <w:spacing w:after="0" w:line="240" w:lineRule="auto"/>
        <w:ind w:left="2977" w:hanging="283"/>
        <w:jc w:val="both"/>
        <w:rPr>
          <w:rFonts w:ascii="Arial" w:hAnsi="Arial" w:cs="Arial"/>
        </w:rPr>
      </w:pPr>
      <w:r w:rsidRPr="009A4F5F">
        <w:rPr>
          <w:rFonts w:ascii="Arial" w:hAnsi="Arial" w:cs="Arial"/>
        </w:rPr>
        <w:t xml:space="preserve">dönt arról, hogy az Önkormányzat a közvilágítási hálózat üzemeltetését a jövőben közvetlen megbízással egy arra jogosult vállalkozóval, a </w:t>
      </w:r>
      <w:proofErr w:type="spellStart"/>
      <w:r w:rsidRPr="009A4F5F">
        <w:rPr>
          <w:rFonts w:ascii="Arial" w:hAnsi="Arial" w:cs="Arial"/>
        </w:rPr>
        <w:t>Vilkor</w:t>
      </w:r>
      <w:proofErr w:type="spellEnd"/>
      <w:r w:rsidRPr="009A4F5F">
        <w:rPr>
          <w:rFonts w:ascii="Arial" w:hAnsi="Arial" w:cs="Arial"/>
        </w:rPr>
        <w:t xml:space="preserve"> Kft.-vel (8840 Csurgó, József A. utca 2/A.) végeztesse. Felkéri a polgármestert, hogy a közvilágítás aktív elemeinek 2025.11.01. – 2026.10.31. időtartamra, valamint a passzív elemek 2026.01.01. – 2026.10.31. időtartamra történő üzemeltetésének vállalkozásba adására irányuló beszerzési eljárást </w:t>
      </w:r>
      <w:proofErr w:type="spellStart"/>
      <w:r w:rsidRPr="009A4F5F">
        <w:rPr>
          <w:rFonts w:ascii="Arial" w:hAnsi="Arial" w:cs="Arial"/>
        </w:rPr>
        <w:t>foly</w:t>
      </w:r>
      <w:r w:rsidR="00535601">
        <w:rPr>
          <w:rFonts w:ascii="Arial" w:hAnsi="Arial" w:cs="Arial"/>
        </w:rPr>
        <w:t>at</w:t>
      </w:r>
      <w:r w:rsidRPr="009A4F5F">
        <w:rPr>
          <w:rFonts w:ascii="Arial" w:hAnsi="Arial" w:cs="Arial"/>
        </w:rPr>
        <w:t>assa</w:t>
      </w:r>
      <w:proofErr w:type="spellEnd"/>
      <w:r w:rsidRPr="009A4F5F">
        <w:rPr>
          <w:rFonts w:ascii="Arial" w:hAnsi="Arial" w:cs="Arial"/>
        </w:rPr>
        <w:t xml:space="preserve"> le, és annak eredményeként a közvilágítás üzemeltetésére vonatkozó szerződést kösse meg.</w:t>
      </w:r>
    </w:p>
    <w:p w14:paraId="3F5FC1AF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  <w:bCs/>
        </w:rPr>
      </w:pPr>
    </w:p>
    <w:p w14:paraId="5796301D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Határidő:</w:t>
      </w:r>
      <w:r w:rsidRPr="00C61400">
        <w:rPr>
          <w:rFonts w:ascii="Arial" w:hAnsi="Arial" w:cs="Arial"/>
          <w:b/>
          <w:bCs/>
        </w:rPr>
        <w:t xml:space="preserve"> </w:t>
      </w:r>
      <w:r w:rsidRPr="00C61400">
        <w:rPr>
          <w:rFonts w:ascii="Arial" w:hAnsi="Arial" w:cs="Arial"/>
          <w:b/>
          <w:bCs/>
        </w:rPr>
        <w:tab/>
      </w:r>
      <w:r w:rsidRPr="00C61400">
        <w:rPr>
          <w:rFonts w:ascii="Arial" w:hAnsi="Arial" w:cs="Arial"/>
          <w:b/>
          <w:bCs/>
        </w:rPr>
        <w:tab/>
        <w:t>2025. október 31.</w:t>
      </w:r>
    </w:p>
    <w:p w14:paraId="37C0A4B3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  <w:bCs/>
          <w:i/>
          <w:iCs/>
        </w:rPr>
      </w:pPr>
      <w:r w:rsidRPr="00C61400">
        <w:rPr>
          <w:rFonts w:ascii="Arial" w:hAnsi="Arial" w:cs="Arial"/>
          <w:b/>
          <w:bCs/>
          <w:u w:val="single"/>
        </w:rPr>
        <w:t>Felelős:</w:t>
      </w:r>
      <w:r w:rsidRPr="00C61400">
        <w:rPr>
          <w:rFonts w:ascii="Arial" w:hAnsi="Arial" w:cs="Arial"/>
          <w:b/>
          <w:bCs/>
          <w:i/>
          <w:iCs/>
        </w:rPr>
        <w:t xml:space="preserve"> </w:t>
      </w:r>
      <w:r w:rsidRPr="00C61400">
        <w:rPr>
          <w:rFonts w:ascii="Arial" w:hAnsi="Arial" w:cs="Arial"/>
          <w:b/>
          <w:bCs/>
          <w:i/>
          <w:iCs/>
        </w:rPr>
        <w:tab/>
      </w:r>
      <w:r w:rsidRPr="00C61400">
        <w:rPr>
          <w:rFonts w:ascii="Arial" w:hAnsi="Arial" w:cs="Arial"/>
          <w:b/>
          <w:bCs/>
          <w:i/>
          <w:iCs/>
        </w:rPr>
        <w:tab/>
      </w:r>
      <w:r w:rsidRPr="00C61400">
        <w:rPr>
          <w:rFonts w:ascii="Arial" w:hAnsi="Arial" w:cs="Arial"/>
          <w:b/>
          <w:bCs/>
        </w:rPr>
        <w:t>Horváth Jácint polgármester</w:t>
      </w:r>
    </w:p>
    <w:p w14:paraId="747B2A89" w14:textId="77777777" w:rsidR="009A4F5F" w:rsidRPr="004314D7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Cs/>
        </w:rPr>
      </w:pPr>
      <w:r w:rsidRPr="004314D7">
        <w:rPr>
          <w:rFonts w:ascii="Arial" w:hAnsi="Arial" w:cs="Arial"/>
          <w:bCs/>
        </w:rPr>
        <w:t>(Operatív felelős:</w:t>
      </w:r>
      <w:r w:rsidRPr="004314D7">
        <w:rPr>
          <w:rFonts w:ascii="Arial" w:hAnsi="Arial" w:cs="Arial"/>
          <w:bCs/>
        </w:rPr>
        <w:tab/>
        <w:t>Tárnok Ferenc osztályvezető)</w:t>
      </w:r>
    </w:p>
    <w:p w14:paraId="341BBCDC" w14:textId="77777777" w:rsidR="009A4F5F" w:rsidRPr="009A4F5F" w:rsidRDefault="009A4F5F" w:rsidP="000311E1">
      <w:pPr>
        <w:spacing w:after="0" w:line="240" w:lineRule="auto"/>
        <w:jc w:val="both"/>
        <w:rPr>
          <w:rFonts w:ascii="Arial" w:hAnsi="Arial" w:cs="Arial"/>
        </w:rPr>
      </w:pPr>
    </w:p>
    <w:p w14:paraId="27291DC3" w14:textId="77777777" w:rsidR="009A4F5F" w:rsidRPr="009A4F5F" w:rsidRDefault="009A4F5F" w:rsidP="000311E1">
      <w:pPr>
        <w:numPr>
          <w:ilvl w:val="0"/>
          <w:numId w:val="4"/>
        </w:numPr>
        <w:spacing w:after="0" w:line="240" w:lineRule="auto"/>
        <w:ind w:left="2977" w:hanging="283"/>
        <w:jc w:val="both"/>
        <w:rPr>
          <w:rFonts w:ascii="Arial" w:hAnsi="Arial" w:cs="Arial"/>
        </w:rPr>
      </w:pPr>
      <w:r w:rsidRPr="009A4F5F">
        <w:rPr>
          <w:rFonts w:ascii="Arial" w:hAnsi="Arial" w:cs="Arial"/>
        </w:rPr>
        <w:t>dönt arról, hogy a közvilágítás üzemeltetéséről szóló megbízási szerződésben harmadik félként, mint – az önkormányzat által az önkormányzat egyes szerződésben vállalt kötelezettségei teljesítésével, továbbá egyes szerződésből eredő jogai gyakorlásával – megbízott közreműködő szervezet, jelenjen meg a VIA Kanizsa Városüzemeltető Nonprofit Zrt. is.</w:t>
      </w:r>
    </w:p>
    <w:p w14:paraId="64F4287B" w14:textId="77777777" w:rsidR="009A4F5F" w:rsidRPr="009A4F5F" w:rsidRDefault="009A4F5F" w:rsidP="000311E1">
      <w:pPr>
        <w:spacing w:after="0" w:line="240" w:lineRule="auto"/>
        <w:jc w:val="both"/>
        <w:rPr>
          <w:rFonts w:ascii="Arial" w:hAnsi="Arial" w:cs="Arial"/>
        </w:rPr>
      </w:pPr>
    </w:p>
    <w:p w14:paraId="05C1EFD9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</w:rPr>
      </w:pPr>
      <w:r w:rsidRPr="00C61400">
        <w:rPr>
          <w:rFonts w:ascii="Arial" w:hAnsi="Arial" w:cs="Arial"/>
          <w:b/>
          <w:u w:val="single"/>
        </w:rPr>
        <w:t>Határidő:</w:t>
      </w:r>
      <w:r w:rsidRPr="00C61400">
        <w:rPr>
          <w:rFonts w:ascii="Arial" w:hAnsi="Arial" w:cs="Arial"/>
          <w:b/>
        </w:rPr>
        <w:t xml:space="preserve"> </w:t>
      </w:r>
      <w:r w:rsidRPr="00C61400">
        <w:rPr>
          <w:rFonts w:ascii="Arial" w:hAnsi="Arial" w:cs="Arial"/>
          <w:b/>
        </w:rPr>
        <w:tab/>
      </w:r>
      <w:r w:rsidRPr="00C61400">
        <w:rPr>
          <w:rFonts w:ascii="Arial" w:hAnsi="Arial" w:cs="Arial"/>
          <w:b/>
        </w:rPr>
        <w:tab/>
        <w:t>2025. október 31.</w:t>
      </w:r>
    </w:p>
    <w:p w14:paraId="7C1B004A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  <w:i/>
          <w:iCs/>
        </w:rPr>
      </w:pPr>
      <w:r w:rsidRPr="00C61400">
        <w:rPr>
          <w:rFonts w:ascii="Arial" w:hAnsi="Arial" w:cs="Arial"/>
          <w:b/>
          <w:u w:val="single"/>
        </w:rPr>
        <w:t>Felelős:</w:t>
      </w:r>
      <w:r w:rsidRPr="00C61400">
        <w:rPr>
          <w:rFonts w:ascii="Arial" w:hAnsi="Arial" w:cs="Arial"/>
          <w:b/>
          <w:i/>
          <w:iCs/>
        </w:rPr>
        <w:t xml:space="preserve"> </w:t>
      </w:r>
      <w:r w:rsidRPr="00C61400">
        <w:rPr>
          <w:rFonts w:ascii="Arial" w:hAnsi="Arial" w:cs="Arial"/>
          <w:b/>
          <w:i/>
          <w:iCs/>
        </w:rPr>
        <w:tab/>
      </w:r>
      <w:r w:rsidRPr="00C61400">
        <w:rPr>
          <w:rFonts w:ascii="Arial" w:hAnsi="Arial" w:cs="Arial"/>
          <w:b/>
          <w:i/>
          <w:iCs/>
        </w:rPr>
        <w:tab/>
      </w:r>
      <w:r w:rsidRPr="00C61400">
        <w:rPr>
          <w:rFonts w:ascii="Arial" w:hAnsi="Arial" w:cs="Arial"/>
          <w:b/>
        </w:rPr>
        <w:t>Horváth Jácint polgármester</w:t>
      </w:r>
    </w:p>
    <w:p w14:paraId="32E71A62" w14:textId="77777777" w:rsidR="009A4F5F" w:rsidRPr="004314D7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Cs/>
        </w:rPr>
      </w:pPr>
      <w:r w:rsidRPr="004314D7">
        <w:rPr>
          <w:rFonts w:ascii="Arial" w:hAnsi="Arial" w:cs="Arial"/>
          <w:bCs/>
        </w:rPr>
        <w:t>(Operatív felelős:</w:t>
      </w:r>
      <w:r w:rsidRPr="004314D7">
        <w:rPr>
          <w:rFonts w:ascii="Arial" w:hAnsi="Arial" w:cs="Arial"/>
          <w:bCs/>
        </w:rPr>
        <w:tab/>
        <w:t>Tárnok Ferenc osztályvezető)</w:t>
      </w:r>
    </w:p>
    <w:p w14:paraId="66EBF30C" w14:textId="77777777" w:rsidR="009A4F5F" w:rsidRPr="009A4F5F" w:rsidRDefault="009A4F5F" w:rsidP="000311E1">
      <w:pPr>
        <w:spacing w:after="0" w:line="240" w:lineRule="auto"/>
        <w:jc w:val="both"/>
        <w:rPr>
          <w:rFonts w:ascii="Arial" w:hAnsi="Arial" w:cs="Arial"/>
        </w:rPr>
      </w:pPr>
    </w:p>
    <w:p w14:paraId="04D7FE36" w14:textId="77777777" w:rsidR="009A4F5F" w:rsidRPr="009A4F5F" w:rsidRDefault="009A4F5F" w:rsidP="000311E1">
      <w:pPr>
        <w:numPr>
          <w:ilvl w:val="0"/>
          <w:numId w:val="4"/>
        </w:numPr>
        <w:spacing w:after="0" w:line="240" w:lineRule="auto"/>
        <w:ind w:left="2977" w:hanging="283"/>
        <w:jc w:val="both"/>
        <w:rPr>
          <w:rFonts w:ascii="Arial" w:hAnsi="Arial" w:cs="Arial"/>
        </w:rPr>
      </w:pPr>
      <w:r w:rsidRPr="009A4F5F">
        <w:rPr>
          <w:rFonts w:ascii="Arial" w:hAnsi="Arial" w:cs="Arial"/>
        </w:rPr>
        <w:t>dönt a VIA Kanizsa Városüzemeltető Nonprofit Zrt. közvilágítással kapcsolatos feladatainak megváltozása miatt a közhasznúsági szerződésének módosításáról. Felkéri a polgármestert, hogy a módosításokat tartalmazó javaslatát terjessze a Közgyűlés elé.</w:t>
      </w:r>
    </w:p>
    <w:p w14:paraId="7168D39F" w14:textId="77777777" w:rsidR="009A4F5F" w:rsidRPr="009A4F5F" w:rsidRDefault="009A4F5F" w:rsidP="000311E1">
      <w:pPr>
        <w:spacing w:after="0" w:line="240" w:lineRule="auto"/>
        <w:jc w:val="both"/>
        <w:rPr>
          <w:rFonts w:ascii="Arial" w:hAnsi="Arial" w:cs="Arial"/>
        </w:rPr>
      </w:pPr>
    </w:p>
    <w:p w14:paraId="5D8B7318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</w:rPr>
      </w:pPr>
      <w:r w:rsidRPr="00C61400">
        <w:rPr>
          <w:rFonts w:ascii="Arial" w:hAnsi="Arial" w:cs="Arial"/>
          <w:b/>
          <w:u w:val="single"/>
        </w:rPr>
        <w:t>Határidő:</w:t>
      </w:r>
      <w:r w:rsidRPr="00C61400">
        <w:rPr>
          <w:rFonts w:ascii="Arial" w:hAnsi="Arial" w:cs="Arial"/>
          <w:b/>
        </w:rPr>
        <w:t xml:space="preserve"> </w:t>
      </w:r>
      <w:r w:rsidRPr="00C61400">
        <w:rPr>
          <w:rFonts w:ascii="Arial" w:hAnsi="Arial" w:cs="Arial"/>
          <w:b/>
        </w:rPr>
        <w:tab/>
      </w:r>
      <w:r w:rsidRPr="00C61400">
        <w:rPr>
          <w:rFonts w:ascii="Arial" w:hAnsi="Arial" w:cs="Arial"/>
          <w:b/>
        </w:rPr>
        <w:tab/>
        <w:t>2025. október 31.</w:t>
      </w:r>
    </w:p>
    <w:p w14:paraId="49CB5522" w14:textId="77777777" w:rsidR="009A4F5F" w:rsidRPr="00C61400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/>
          <w:i/>
          <w:iCs/>
        </w:rPr>
      </w:pPr>
      <w:r w:rsidRPr="00C61400">
        <w:rPr>
          <w:rFonts w:ascii="Arial" w:hAnsi="Arial" w:cs="Arial"/>
          <w:b/>
          <w:u w:val="single"/>
        </w:rPr>
        <w:t>Felelős:</w:t>
      </w:r>
      <w:r w:rsidRPr="00C61400">
        <w:rPr>
          <w:rFonts w:ascii="Arial" w:hAnsi="Arial" w:cs="Arial"/>
          <w:b/>
          <w:i/>
          <w:iCs/>
        </w:rPr>
        <w:t xml:space="preserve"> </w:t>
      </w:r>
      <w:r w:rsidRPr="00C61400">
        <w:rPr>
          <w:rFonts w:ascii="Arial" w:hAnsi="Arial" w:cs="Arial"/>
          <w:b/>
          <w:i/>
          <w:iCs/>
        </w:rPr>
        <w:tab/>
      </w:r>
      <w:r w:rsidRPr="00C61400">
        <w:rPr>
          <w:rFonts w:ascii="Arial" w:hAnsi="Arial" w:cs="Arial"/>
          <w:b/>
          <w:i/>
          <w:iCs/>
        </w:rPr>
        <w:tab/>
      </w:r>
      <w:r w:rsidRPr="00C61400">
        <w:rPr>
          <w:rFonts w:ascii="Arial" w:hAnsi="Arial" w:cs="Arial"/>
          <w:b/>
        </w:rPr>
        <w:t>Horváth Jácint polgármester</w:t>
      </w:r>
    </w:p>
    <w:p w14:paraId="188DC508" w14:textId="77777777" w:rsidR="009A4F5F" w:rsidRPr="004314D7" w:rsidRDefault="009A4F5F" w:rsidP="000311E1">
      <w:pPr>
        <w:spacing w:after="0" w:line="240" w:lineRule="auto"/>
        <w:ind w:left="2977"/>
        <w:jc w:val="both"/>
        <w:rPr>
          <w:rFonts w:ascii="Arial" w:hAnsi="Arial" w:cs="Arial"/>
          <w:bCs/>
        </w:rPr>
      </w:pPr>
      <w:r w:rsidRPr="004314D7">
        <w:rPr>
          <w:rFonts w:ascii="Arial" w:hAnsi="Arial" w:cs="Arial"/>
          <w:bCs/>
        </w:rPr>
        <w:t>(Operatív felelős:</w:t>
      </w:r>
      <w:r w:rsidRPr="004314D7">
        <w:rPr>
          <w:rFonts w:ascii="Arial" w:hAnsi="Arial" w:cs="Arial"/>
          <w:bCs/>
        </w:rPr>
        <w:tab/>
        <w:t>Tárnok Ferenc osztályvezető)</w:t>
      </w:r>
    </w:p>
    <w:p w14:paraId="1116B7D1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247CCCD7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272D1468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22161834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7BB57340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31073AB8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11E16252" w14:textId="77777777" w:rsidR="004C15FD" w:rsidRDefault="004C15FD" w:rsidP="000311E1">
      <w:pPr>
        <w:spacing w:after="0" w:line="240" w:lineRule="auto"/>
        <w:jc w:val="both"/>
        <w:rPr>
          <w:rFonts w:ascii="Arial" w:hAnsi="Arial" w:cs="Arial"/>
        </w:rPr>
      </w:pPr>
    </w:p>
    <w:p w14:paraId="3C193D78" w14:textId="77777777" w:rsidR="00021C9A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6EC42C0D" w14:textId="3BE5AA82" w:rsidR="00274FFA" w:rsidRDefault="000A0744" w:rsidP="00B72D63">
      <w:pPr>
        <w:spacing w:after="0" w:line="240" w:lineRule="auto"/>
        <w:jc w:val="both"/>
        <w:rPr>
          <w:rFonts w:ascii="Arial" w:hAnsi="Arial" w:cs="Arial"/>
        </w:rPr>
      </w:pPr>
      <w:r w:rsidRPr="00B72D63">
        <w:rPr>
          <w:rFonts w:ascii="Arial" w:hAnsi="Arial" w:cs="Arial"/>
          <w:b/>
          <w:bCs/>
        </w:rPr>
        <w:lastRenderedPageBreak/>
        <w:t xml:space="preserve">Javaslat Nagykanizsa Megyei Jogú Város Önkormányzatának 2026-2035. időszakra szóló víziközmű fejlesztésre vonatkozó Gördülő Fejlesztési Tervének elfogadására </w:t>
      </w:r>
    </w:p>
    <w:p w14:paraId="57EDF1B0" w14:textId="77777777" w:rsidR="00B72D63" w:rsidRDefault="00B72D63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527C657A" w14:textId="77777777" w:rsidR="00B72D63" w:rsidRDefault="00B72D63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02E4D8FE" w14:textId="5E5DE08D" w:rsidR="00246E40" w:rsidRPr="00102FE4" w:rsidRDefault="00246E40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133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p w14:paraId="4E22C4AF" w14:textId="77777777" w:rsidR="00975446" w:rsidRDefault="00975446" w:rsidP="000311E1">
      <w:pPr>
        <w:spacing w:after="0" w:line="240" w:lineRule="auto"/>
        <w:jc w:val="both"/>
        <w:rPr>
          <w:rFonts w:ascii="Arial" w:hAnsi="Arial" w:cs="Arial"/>
        </w:rPr>
      </w:pPr>
    </w:p>
    <w:p w14:paraId="33E3E083" w14:textId="334EDEC3" w:rsidR="00246E40" w:rsidRPr="00246E40" w:rsidRDefault="00246E40" w:rsidP="000311E1">
      <w:pPr>
        <w:spacing w:after="0" w:line="240" w:lineRule="auto"/>
        <w:ind w:left="2693"/>
        <w:jc w:val="both"/>
        <w:rPr>
          <w:rFonts w:ascii="Arial" w:eastAsia="Times New Roman" w:hAnsi="Arial" w:cs="Arial"/>
          <w:bCs/>
          <w:kern w:val="0"/>
          <w:lang w:eastAsia="hu-HU"/>
          <w14:ligatures w14:val="none"/>
        </w:rPr>
      </w:pPr>
      <w:r w:rsidRPr="00246E40">
        <w:rPr>
          <w:rFonts w:ascii="Arial" w:eastAsia="Times New Roman" w:hAnsi="Arial" w:cs="Arial"/>
          <w:bCs/>
          <w:kern w:val="0"/>
          <w:lang w:eastAsia="hu-HU"/>
          <w14:ligatures w14:val="none"/>
        </w:rPr>
        <w:t>Nagykanizsa Megyei Jogú Város Közgyűlése elfogadja a Nagykanizsa Megyei Jogú Város Önkormányzata – mint ellátásért felelős – víziközmű rendszereire vonatkozó 2026-2035. évi Gördülő Fejlesztési Tervet, és megbízza a</w:t>
      </w:r>
      <w:r w:rsidRPr="00246E40">
        <w:rPr>
          <w:rFonts w:ascii="Arial" w:eastAsia="Arial" w:hAnsi="Arial" w:cs="Arial"/>
          <w:bCs/>
          <w:kern w:val="0"/>
          <w:lang w:eastAsia="hu-HU"/>
          <w14:ligatures w14:val="none"/>
        </w:rPr>
        <w:t xml:space="preserve"> Délzalai Víz- és Csatornamű Z</w:t>
      </w:r>
      <w:r w:rsidR="00D90363">
        <w:rPr>
          <w:rFonts w:ascii="Arial" w:eastAsia="Arial" w:hAnsi="Arial" w:cs="Arial"/>
          <w:bCs/>
          <w:kern w:val="0"/>
          <w:lang w:eastAsia="hu-HU"/>
          <w14:ligatures w14:val="none"/>
        </w:rPr>
        <w:t>r</w:t>
      </w:r>
      <w:r w:rsidRPr="00246E40">
        <w:rPr>
          <w:rFonts w:ascii="Arial" w:eastAsia="Arial" w:hAnsi="Arial" w:cs="Arial"/>
          <w:bCs/>
          <w:kern w:val="0"/>
          <w:lang w:eastAsia="hu-HU"/>
          <w14:ligatures w14:val="none"/>
        </w:rPr>
        <w:t>t-t, mint</w:t>
      </w:r>
      <w:r w:rsidRPr="00246E40">
        <w:rPr>
          <w:rFonts w:ascii="Arial" w:eastAsia="Times New Roman" w:hAnsi="Arial" w:cs="Arial"/>
          <w:bCs/>
          <w:kern w:val="0"/>
          <w:lang w:eastAsia="hu-HU"/>
          <w14:ligatures w14:val="none"/>
        </w:rPr>
        <w:t xml:space="preserve"> víziközmű-szolgáltatót, hogy az elfogadott Gördülő Fejlesztési Tervet jóváhagyásra nyújtsa be a MEKH részére. </w:t>
      </w:r>
    </w:p>
    <w:p w14:paraId="4828E28C" w14:textId="77777777" w:rsidR="00246E40" w:rsidRPr="00246E40" w:rsidRDefault="00246E40" w:rsidP="000311E1">
      <w:pPr>
        <w:spacing w:after="0" w:line="240" w:lineRule="auto"/>
        <w:ind w:left="2693"/>
        <w:jc w:val="both"/>
        <w:rPr>
          <w:rFonts w:ascii="Arial" w:eastAsia="Times New Roman" w:hAnsi="Arial" w:cs="Arial"/>
          <w:b/>
          <w:kern w:val="0"/>
          <w:lang w:eastAsia="hu-HU"/>
          <w14:ligatures w14:val="none"/>
        </w:rPr>
      </w:pPr>
    </w:p>
    <w:p w14:paraId="6387F058" w14:textId="77777777" w:rsidR="00246E40" w:rsidRPr="00246E40" w:rsidRDefault="00246E40" w:rsidP="000311E1">
      <w:pPr>
        <w:spacing w:after="0" w:line="240" w:lineRule="auto"/>
        <w:ind w:left="2693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246E40">
        <w:rPr>
          <w:rFonts w:ascii="Arial" w:eastAsia="Times New Roman" w:hAnsi="Arial" w:cs="Arial"/>
          <w:kern w:val="0"/>
          <w:lang w:eastAsia="hu-HU"/>
          <w14:ligatures w14:val="none"/>
        </w:rPr>
        <w:t>Felhatalmazza a polgármestert a feladatok végrehajtásához szükséges intézkedések megtételére.</w:t>
      </w:r>
    </w:p>
    <w:p w14:paraId="6468A1A1" w14:textId="77777777" w:rsidR="00246E40" w:rsidRPr="00246E40" w:rsidRDefault="00246E40" w:rsidP="000311E1">
      <w:pPr>
        <w:spacing w:after="0" w:line="240" w:lineRule="auto"/>
        <w:ind w:left="2693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D0D95D3" w14:textId="77777777" w:rsidR="00246E40" w:rsidRPr="00C61400" w:rsidRDefault="00246E40" w:rsidP="000311E1">
      <w:pPr>
        <w:spacing w:after="0" w:line="240" w:lineRule="auto"/>
        <w:ind w:left="2693"/>
        <w:jc w:val="both"/>
        <w:rPr>
          <w:rFonts w:ascii="Arial" w:eastAsia="Times New Roman" w:hAnsi="Arial" w:cs="Arial"/>
          <w:b/>
          <w:kern w:val="0"/>
          <w:lang w:eastAsia="hu-HU"/>
          <w14:ligatures w14:val="none"/>
        </w:rPr>
      </w:pPr>
      <w:r w:rsidRPr="00C61400"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  <w:t>Határidő:</w:t>
      </w:r>
      <w:r w:rsidRPr="00C61400">
        <w:rPr>
          <w:rFonts w:ascii="Arial" w:eastAsia="Times New Roman" w:hAnsi="Arial" w:cs="Arial"/>
          <w:b/>
          <w:kern w:val="0"/>
          <w:lang w:eastAsia="hu-HU"/>
          <w14:ligatures w14:val="none"/>
        </w:rPr>
        <w:t xml:space="preserve"> </w:t>
      </w:r>
      <w:r w:rsidRPr="00C61400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</w:r>
      <w:r w:rsidRPr="00C61400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  <w:t>2025. szeptember 30.</w:t>
      </w:r>
    </w:p>
    <w:p w14:paraId="2D398E8E" w14:textId="2A6AD939" w:rsidR="00246E40" w:rsidRPr="00C61400" w:rsidRDefault="00246E40" w:rsidP="000311E1">
      <w:pPr>
        <w:spacing w:after="0" w:line="240" w:lineRule="auto"/>
        <w:ind w:left="2693"/>
        <w:jc w:val="both"/>
        <w:rPr>
          <w:rFonts w:ascii="Arial" w:eastAsia="Times New Roman" w:hAnsi="Arial" w:cs="Arial"/>
          <w:b/>
          <w:kern w:val="0"/>
          <w:lang w:eastAsia="hu-HU"/>
          <w14:ligatures w14:val="none"/>
        </w:rPr>
      </w:pPr>
      <w:r w:rsidRPr="00C61400"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  <w:t>Felelős:</w:t>
      </w:r>
      <w:r w:rsidRPr="00C61400">
        <w:rPr>
          <w:rFonts w:ascii="Arial" w:eastAsia="Times New Roman" w:hAnsi="Arial" w:cs="Arial"/>
          <w:b/>
          <w:kern w:val="0"/>
          <w:u w:val="single"/>
          <w:lang w:eastAsia="hu-HU"/>
          <w14:ligatures w14:val="none"/>
        </w:rPr>
        <w:tab/>
      </w:r>
      <w:r w:rsidRPr="00C61400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</w:r>
      <w:r w:rsidR="00D90363" w:rsidRPr="00C61400">
        <w:rPr>
          <w:rFonts w:ascii="Arial" w:eastAsia="Times New Roman" w:hAnsi="Arial" w:cs="Arial"/>
          <w:b/>
          <w:kern w:val="0"/>
          <w:lang w:eastAsia="hu-HU"/>
          <w14:ligatures w14:val="none"/>
        </w:rPr>
        <w:tab/>
      </w:r>
      <w:r w:rsidRPr="00C61400">
        <w:rPr>
          <w:rFonts w:ascii="Arial" w:eastAsia="Times New Roman" w:hAnsi="Arial" w:cs="Arial"/>
          <w:b/>
          <w:kern w:val="0"/>
          <w:lang w:eastAsia="hu-HU"/>
          <w14:ligatures w14:val="none"/>
        </w:rPr>
        <w:t>Horváth Jácint polgármester</w:t>
      </w:r>
    </w:p>
    <w:p w14:paraId="141E9B54" w14:textId="77777777" w:rsidR="00246E40" w:rsidRPr="00246E40" w:rsidRDefault="00246E40" w:rsidP="000311E1">
      <w:pPr>
        <w:spacing w:after="0" w:line="240" w:lineRule="auto"/>
        <w:ind w:left="2693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46E40">
        <w:rPr>
          <w:rFonts w:ascii="Arial" w:eastAsia="Times New Roman" w:hAnsi="Arial" w:cs="Arial"/>
          <w:kern w:val="0"/>
          <w:lang w:eastAsia="hu-HU"/>
          <w14:ligatures w14:val="none"/>
        </w:rPr>
        <w:t>(Operatív felelős:</w:t>
      </w:r>
      <w:r w:rsidRPr="00246E40">
        <w:rPr>
          <w:rFonts w:ascii="Arial" w:eastAsia="Times New Roman" w:hAnsi="Arial" w:cs="Arial"/>
          <w:kern w:val="0"/>
          <w:lang w:eastAsia="hu-HU"/>
          <w14:ligatures w14:val="none"/>
        </w:rPr>
        <w:tab/>
        <w:t xml:space="preserve">Tárnok Ferenc osztályvezető, </w:t>
      </w:r>
      <w:proofErr w:type="spellStart"/>
      <w:r w:rsidRPr="00246E40">
        <w:rPr>
          <w:rFonts w:ascii="Arial" w:eastAsia="Times New Roman" w:hAnsi="Arial" w:cs="Arial"/>
          <w:kern w:val="0"/>
          <w:lang w:eastAsia="hu-HU"/>
          <w14:ligatures w14:val="none"/>
        </w:rPr>
        <w:t>Kendli</w:t>
      </w:r>
      <w:proofErr w:type="spellEnd"/>
      <w:r w:rsidRPr="00246E40">
        <w:rPr>
          <w:rFonts w:ascii="Arial" w:eastAsia="Times New Roman" w:hAnsi="Arial" w:cs="Arial"/>
          <w:kern w:val="0"/>
          <w:lang w:eastAsia="hu-HU"/>
          <w14:ligatures w14:val="none"/>
        </w:rPr>
        <w:t xml:space="preserve"> Richárd elnök-vezérigazgató)</w:t>
      </w:r>
    </w:p>
    <w:p w14:paraId="0773846A" w14:textId="77777777" w:rsidR="00975446" w:rsidRDefault="00975446" w:rsidP="000311E1">
      <w:pPr>
        <w:spacing w:after="0" w:line="240" w:lineRule="auto"/>
        <w:jc w:val="both"/>
        <w:rPr>
          <w:rFonts w:ascii="Arial" w:hAnsi="Arial" w:cs="Arial"/>
        </w:rPr>
      </w:pPr>
    </w:p>
    <w:p w14:paraId="4F6C4AA4" w14:textId="77777777" w:rsidR="00975446" w:rsidRDefault="00975446" w:rsidP="000311E1">
      <w:pPr>
        <w:spacing w:after="0" w:line="240" w:lineRule="auto"/>
        <w:jc w:val="both"/>
        <w:rPr>
          <w:rFonts w:ascii="Arial" w:hAnsi="Arial" w:cs="Arial"/>
        </w:rPr>
      </w:pPr>
    </w:p>
    <w:p w14:paraId="6530F4D7" w14:textId="77777777" w:rsidR="00B72D63" w:rsidRDefault="00497976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>Javaslat a településrendezési-terv általános egyeztetési eljárással történő módosításával kapcsolatos döntések meghozatalára</w:t>
      </w:r>
    </w:p>
    <w:p w14:paraId="5721B73A" w14:textId="6F146EA0" w:rsidR="00975446" w:rsidRDefault="00975446" w:rsidP="000311E1">
      <w:pPr>
        <w:spacing w:after="0" w:line="240" w:lineRule="auto"/>
        <w:jc w:val="both"/>
        <w:rPr>
          <w:rFonts w:ascii="Arial" w:hAnsi="Arial" w:cs="Arial"/>
        </w:rPr>
      </w:pPr>
    </w:p>
    <w:p w14:paraId="3D72020E" w14:textId="77777777" w:rsidR="00274FFA" w:rsidRDefault="00274FFA" w:rsidP="000311E1">
      <w:pPr>
        <w:spacing w:after="0" w:line="240" w:lineRule="auto"/>
        <w:jc w:val="both"/>
        <w:rPr>
          <w:rFonts w:ascii="Arial" w:hAnsi="Arial" w:cs="Arial"/>
        </w:rPr>
      </w:pPr>
    </w:p>
    <w:p w14:paraId="648F051E" w14:textId="4CD2032E" w:rsidR="00497976" w:rsidRPr="00102FE4" w:rsidRDefault="00497976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bookmarkStart w:id="5" w:name="_Hlk209424733"/>
      <w:r>
        <w:rPr>
          <w:rFonts w:ascii="Arial" w:hAnsi="Arial" w:cs="Arial"/>
          <w:b/>
          <w:bCs/>
          <w:u w:val="single"/>
        </w:rPr>
        <w:t>134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bookmarkEnd w:id="5"/>
    <w:p w14:paraId="7ABF3110" w14:textId="77777777" w:rsidR="00975446" w:rsidRDefault="00975446" w:rsidP="000311E1">
      <w:pPr>
        <w:spacing w:after="0" w:line="240" w:lineRule="auto"/>
        <w:jc w:val="both"/>
        <w:rPr>
          <w:rFonts w:ascii="Arial" w:hAnsi="Arial" w:cs="Arial"/>
        </w:rPr>
      </w:pPr>
    </w:p>
    <w:p w14:paraId="050F8704" w14:textId="6B776070" w:rsidR="00497976" w:rsidRPr="00497976" w:rsidRDefault="00497976" w:rsidP="000311E1">
      <w:pPr>
        <w:spacing w:after="120" w:line="240" w:lineRule="auto"/>
        <w:ind w:left="2694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Nagykanizsa Megyei Jogú Város Közgyűlése</w:t>
      </w:r>
    </w:p>
    <w:p w14:paraId="0E6BB6B1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2977" w:hanging="295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 xml:space="preserve">Nagykanizsa, Zemplén Győző utca által határolt üzletsor területének, a 3063/19, /22 /24, /25, /26 hrsz. -ú telkek szabályozásának módosításához készült az előterjesztés 3. sz. mellékletét képező </w:t>
      </w:r>
      <w:r w:rsidRPr="00497976">
        <w:rPr>
          <w:rFonts w:ascii="Arial" w:hAnsi="Arial" w:cs="Arial"/>
        </w:rPr>
        <w:t>telepítési tanulmánytervvel kapcsolatban az alábbi határozatot hozza:</w:t>
      </w:r>
    </w:p>
    <w:p w14:paraId="6DF571C5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a telepítési tanulmánytervvel kapcsolatos véleményezési szakaszt lezárja.</w:t>
      </w:r>
    </w:p>
    <w:p w14:paraId="22AB5F3F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</w:rPr>
        <w:t>megállapítja, hogy a partnerségi véleményezés során a telepítési tanulmánytervvel kapcsolatban a partnerektől vélemény nem érkezett.</w:t>
      </w:r>
    </w:p>
    <w:p w14:paraId="5CC94E74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</w:rPr>
        <w:t>egyetért a 419/2021. (VII. 15.) Korm. rendelet 56/A § (1) bekezdése szerinti, az előterjesztés 4. sz mellékleteként csatolt főépítészi feljegyzésben foglaltakkal.</w:t>
      </w:r>
    </w:p>
    <w:p w14:paraId="1CF5D776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elfogadja az előterjesztés 3. sz. </w:t>
      </w:r>
      <w:r w:rsidRPr="00497976">
        <w:rPr>
          <w:rFonts w:ascii="Arial" w:hAnsi="Arial" w:cs="Arial"/>
          <w:noProof/>
        </w:rPr>
        <w:drawing>
          <wp:inline distT="0" distB="0" distL="0" distR="0" wp14:anchorId="480032CF" wp14:editId="4AAA1660">
            <wp:extent cx="9144" cy="15244"/>
            <wp:effectExtent l="0" t="0" r="0" b="0"/>
            <wp:docPr id="221367" name="Picture 22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67" name="Picture 221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976">
        <w:rPr>
          <w:rFonts w:ascii="Arial" w:hAnsi="Arial" w:cs="Arial"/>
        </w:rPr>
        <w:t>mellékleteként csatolt telepítési tanulmánytervet.</w:t>
      </w:r>
    </w:p>
    <w:p w14:paraId="1F5ED466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 xml:space="preserve">egyetért a Zemplén utca </w:t>
      </w:r>
      <w:proofErr w:type="spellStart"/>
      <w:r w:rsidRPr="00497976">
        <w:rPr>
          <w:rFonts w:ascii="Arial" w:hAnsi="Arial" w:cs="Arial"/>
          <w:bCs/>
        </w:rPr>
        <w:t>Gksz</w:t>
      </w:r>
      <w:proofErr w:type="spellEnd"/>
      <w:r w:rsidRPr="00497976">
        <w:rPr>
          <w:rFonts w:ascii="Arial" w:hAnsi="Arial" w:cs="Arial"/>
          <w:bCs/>
        </w:rPr>
        <w:t xml:space="preserve"> övezet szabályozásának felülvizsgálatával az előterjesztés 3. sz. mellékletében szereplő tanulmánytervnek megfelelően</w:t>
      </w:r>
    </w:p>
    <w:p w14:paraId="6E9D5131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elfogadja az előterjesztés 2. sz. melléklete szerinti településrendezési szerződést, felhatalmazza a polgármestert annak tervezői ajánlat beszerzését követő aláírására.</w:t>
      </w:r>
    </w:p>
    <w:p w14:paraId="62EC9374" w14:textId="34983876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497976">
        <w:rPr>
          <w:rFonts w:ascii="Arial" w:hAnsi="Arial" w:cs="Arial"/>
          <w:b/>
          <w:bCs/>
          <w:u w:val="single"/>
        </w:rPr>
        <w:lastRenderedPageBreak/>
        <w:t>Határidő:</w:t>
      </w:r>
      <w:r w:rsidRPr="00497976">
        <w:rPr>
          <w:rFonts w:ascii="Arial" w:hAnsi="Arial" w:cs="Arial"/>
          <w:b/>
          <w:bCs/>
        </w:rPr>
        <w:t xml:space="preserve"> </w:t>
      </w:r>
      <w:r w:rsidRPr="00497976">
        <w:rPr>
          <w:rFonts w:ascii="Arial" w:hAnsi="Arial" w:cs="Arial"/>
          <w:b/>
          <w:bCs/>
        </w:rPr>
        <w:tab/>
      </w:r>
      <w:r w:rsidRPr="00C61400">
        <w:rPr>
          <w:rFonts w:ascii="Arial" w:hAnsi="Arial" w:cs="Arial"/>
          <w:b/>
          <w:bCs/>
        </w:rPr>
        <w:t>tervezői ajánlat rendelkezésre állását követő 15 nap</w:t>
      </w:r>
    </w:p>
    <w:p w14:paraId="28E1C047" w14:textId="21D7E653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779A3649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72218E32" w14:textId="7E35D8CE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4DA64BF8" w14:textId="77777777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felkéri a polgármestert, hogy a településrendezési szerződés mellékleteként megjelölt tervezői ajánlat beszerzéséhez szükséges intézkedéseket tegye meg.</w:t>
      </w:r>
    </w:p>
    <w:p w14:paraId="19A6C90B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2025. november 30.</w:t>
      </w:r>
    </w:p>
    <w:p w14:paraId="2E7B6E35" w14:textId="32F8E1E4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503FBE78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387AEBEB" w14:textId="2ABAEC21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6A84327F" w14:textId="330C63AC" w:rsidR="00497976" w:rsidRPr="00497976" w:rsidRDefault="00497976" w:rsidP="000311E1">
      <w:pPr>
        <w:numPr>
          <w:ilvl w:val="0"/>
          <w:numId w:val="6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egyetért azzal, hogy a településrendezési szerződésben foglalt fizetési kötelezettség kérelmező általi teljesítését követően a településrendezési terv módosítására irányuló eljárást folytassa le.</w:t>
      </w:r>
    </w:p>
    <w:p w14:paraId="6C921E2E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2026. február 28.</w:t>
      </w:r>
    </w:p>
    <w:p w14:paraId="3C9CC811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65B409AB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46E3C8A0" w14:textId="1601F3E0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7BA675EA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2977" w:hanging="295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 xml:space="preserve">Nagykanizsa </w:t>
      </w:r>
      <w:proofErr w:type="gramStart"/>
      <w:r w:rsidRPr="00497976">
        <w:rPr>
          <w:rFonts w:ascii="Arial" w:hAnsi="Arial" w:cs="Arial"/>
          <w:bCs/>
        </w:rPr>
        <w:t>Magyar</w:t>
      </w:r>
      <w:proofErr w:type="gramEnd"/>
      <w:r w:rsidRPr="00497976">
        <w:rPr>
          <w:rFonts w:ascii="Arial" w:hAnsi="Arial" w:cs="Arial"/>
          <w:bCs/>
        </w:rPr>
        <w:t xml:space="preserve">, Árpád és Sikátor utcák által határolt tömb nyugati oldalán a megengedett legnagyobb beépíthetőség módosításához készült, az előterjesztés 6. sz. mellékletét képező </w:t>
      </w:r>
      <w:r w:rsidRPr="00497976">
        <w:rPr>
          <w:rFonts w:ascii="Arial" w:hAnsi="Arial" w:cs="Arial"/>
        </w:rPr>
        <w:t>telepítési tanulmánytervvel kapcsolatban az alábbi határozatot hozza:</w:t>
      </w:r>
    </w:p>
    <w:p w14:paraId="62E4B635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a telepítési tanulmánytervvel kapcsolatos véleményezési szakaszt lezárja.</w:t>
      </w:r>
    </w:p>
    <w:p w14:paraId="29BF34F2" w14:textId="17EF98B0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megállapítja, hogy a partnerségi véleményezés során a telepítési tanulmánytervvel kapcsolatban a partnerektől vélemény nem érkezett.</w:t>
      </w:r>
    </w:p>
    <w:p w14:paraId="275EF04C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egyetért a 419/2021. (VII. 15.) Korm. rendelet 56/A § (1) bekezdése szerinti, az előterjesztés 7. sz mellékleteként csatolt főépítészi feljegyzésben foglaltakkal.</w:t>
      </w:r>
    </w:p>
    <w:p w14:paraId="19A109E3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  <w:b/>
        </w:rPr>
      </w:pPr>
      <w:r w:rsidRPr="00497976">
        <w:rPr>
          <w:rFonts w:ascii="Arial" w:hAnsi="Arial" w:cs="Arial"/>
        </w:rPr>
        <w:t xml:space="preserve">elfogadja az előterjesztés 6. sz. </w:t>
      </w:r>
      <w:r w:rsidRPr="00497976">
        <w:rPr>
          <w:rFonts w:ascii="Arial" w:hAnsi="Arial" w:cs="Arial"/>
          <w:noProof/>
        </w:rPr>
        <w:drawing>
          <wp:inline distT="0" distB="0" distL="0" distR="0" wp14:anchorId="7A293F48" wp14:editId="1B6DA844">
            <wp:extent cx="9144" cy="15244"/>
            <wp:effectExtent l="0" t="0" r="0" b="0"/>
            <wp:docPr id="1284968791" name="Picture 22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67" name="Picture 221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976">
        <w:rPr>
          <w:rFonts w:ascii="Arial" w:hAnsi="Arial" w:cs="Arial"/>
        </w:rPr>
        <w:t>mellékleteként csatolt telepítési tanulmánytervet.</w:t>
      </w:r>
    </w:p>
    <w:p w14:paraId="26D56DA8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>egyetért a Magyar-Árpád-Sikátor utcai tömb „Lk-2” övezet szabályozásának felülvizsgálatával az előterjesztés 6. sz. mellékletében szereplő tanulmánytervnek megfelelően.</w:t>
      </w:r>
    </w:p>
    <w:p w14:paraId="7E27A89B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elfogadja az előterjesztés 5. sz. melléklete szerinti településrendezési szerződést, felhatalmazza a polgármestert annak tervezői ajánlat beszerzését követő aláírására.</w:t>
      </w:r>
    </w:p>
    <w:p w14:paraId="527C2B82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Határidő:</w:t>
      </w:r>
      <w:r w:rsidRPr="00C61400">
        <w:rPr>
          <w:rFonts w:ascii="Arial" w:hAnsi="Arial" w:cs="Arial"/>
          <w:b/>
          <w:bCs/>
        </w:rPr>
        <w:t xml:space="preserve"> </w:t>
      </w:r>
      <w:r w:rsidRPr="00C61400">
        <w:rPr>
          <w:rFonts w:ascii="Arial" w:hAnsi="Arial" w:cs="Arial"/>
          <w:b/>
          <w:bCs/>
        </w:rPr>
        <w:tab/>
        <w:t>tervezői ajánlat rendelkezésre állását követő 15 nap</w:t>
      </w:r>
    </w:p>
    <w:p w14:paraId="009DF4F8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46CB804C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főépítész)</w:t>
      </w:r>
    </w:p>
    <w:p w14:paraId="0805B1EA" w14:textId="7B863583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225D4C38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lastRenderedPageBreak/>
        <w:t>felkéri a polgármestert, hogy a településrendezési szerződés mellékleteként megjelölt tervezői ajánlat beszerzéséhez szükséges intézkedéseket tegye meg</w:t>
      </w:r>
    </w:p>
    <w:p w14:paraId="7041D0E4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2025. november 30.</w:t>
      </w:r>
    </w:p>
    <w:p w14:paraId="27F79EC9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6193447B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69B71D1D" w14:textId="28051BB6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568FAE86" w14:textId="77777777" w:rsidR="00497976" w:rsidRPr="00497976" w:rsidRDefault="00497976" w:rsidP="000311E1">
      <w:pPr>
        <w:numPr>
          <w:ilvl w:val="0"/>
          <w:numId w:val="7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egyetért azzal, hogy a településrendezési szerződésben foglalt fizetési kötelezettség kérelmező általi teljesítését követően a településrendezési terv módosítására irányuló eljárást folytassa le. </w:t>
      </w:r>
    </w:p>
    <w:p w14:paraId="6127226B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2026. február 28.</w:t>
      </w:r>
    </w:p>
    <w:p w14:paraId="3560579C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4C0DD55C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49BF1485" w14:textId="02AA0DF7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7525A4E8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2977" w:hanging="295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</w:rPr>
        <w:t xml:space="preserve">Kalmár utca, </w:t>
      </w:r>
      <w:proofErr w:type="spellStart"/>
      <w:r w:rsidRPr="00497976">
        <w:rPr>
          <w:rFonts w:ascii="Arial" w:hAnsi="Arial" w:cs="Arial"/>
        </w:rPr>
        <w:t>Lékay</w:t>
      </w:r>
      <w:proofErr w:type="spellEnd"/>
      <w:r w:rsidRPr="00497976">
        <w:rPr>
          <w:rFonts w:ascii="Arial" w:hAnsi="Arial" w:cs="Arial"/>
        </w:rPr>
        <w:t xml:space="preserve"> Gyula utca, Báthory utca és Vásár utca által határolt tömb szabályozásának </w:t>
      </w:r>
      <w:r w:rsidRPr="00497976">
        <w:rPr>
          <w:rFonts w:ascii="Arial" w:hAnsi="Arial" w:cs="Arial"/>
          <w:bCs/>
        </w:rPr>
        <w:t xml:space="preserve">módosításához készült, az előterjesztés 9. sz. mellékletét képező </w:t>
      </w:r>
      <w:r w:rsidRPr="00497976">
        <w:rPr>
          <w:rFonts w:ascii="Arial" w:hAnsi="Arial" w:cs="Arial"/>
        </w:rPr>
        <w:t>telepítési tanulmánytervvel kapcsolatban az alábbi határozatot hozza:</w:t>
      </w:r>
    </w:p>
    <w:p w14:paraId="0256C44F" w14:textId="34975FDF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a telepítési tanulmánytervvel kapcsolatos véleményezési szakaszt lezárja.</w:t>
      </w:r>
    </w:p>
    <w:p w14:paraId="55B5C837" w14:textId="77777777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megállapítja, hogy a partnerségi véleményezés során a telepítési tanulmánytervvel kapcsolatban észrevétel nem érkezett.</w:t>
      </w:r>
    </w:p>
    <w:p w14:paraId="4C5C9B8F" w14:textId="77777777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a</w:t>
      </w:r>
      <w:r w:rsidRPr="00497976">
        <w:rPr>
          <w:rFonts w:ascii="Arial" w:hAnsi="Arial" w:cs="Arial"/>
          <w:bCs/>
        </w:rPr>
        <w:t xml:space="preserve"> „Szolg.2000 </w:t>
      </w:r>
      <w:proofErr w:type="gramStart"/>
      <w:r w:rsidRPr="00497976">
        <w:rPr>
          <w:rFonts w:ascii="Arial" w:hAnsi="Arial" w:cs="Arial"/>
          <w:bCs/>
        </w:rPr>
        <w:t>Zrt.”-</w:t>
      </w:r>
      <w:proofErr w:type="gramEnd"/>
      <w:r w:rsidRPr="00497976">
        <w:rPr>
          <w:rFonts w:ascii="Arial" w:hAnsi="Arial" w:cs="Arial"/>
          <w:bCs/>
        </w:rPr>
        <w:t xml:space="preserve"> Mező Gábor beruházó által a főépítészi feljegyzésben foglaltakra tett </w:t>
      </w:r>
      <w:r w:rsidRPr="00497976">
        <w:rPr>
          <w:rFonts w:ascii="Arial" w:hAnsi="Arial" w:cs="Arial"/>
          <w:bCs/>
          <w:u w:val="single"/>
        </w:rPr>
        <w:t>észrevétel (11. sz. melléklet) ismeretében</w:t>
      </w:r>
      <w:r w:rsidRPr="00497976">
        <w:rPr>
          <w:rFonts w:ascii="Arial" w:hAnsi="Arial" w:cs="Arial"/>
          <w:bCs/>
        </w:rPr>
        <w:t xml:space="preserve"> és azt – mivel a beruházó túlzott intenzitású beépítést szeretne továbbra is, ami túlzó a környező beépítések és az Önkormányzat szándékaihoz képest – </w:t>
      </w:r>
      <w:r w:rsidRPr="00497976">
        <w:rPr>
          <w:rFonts w:ascii="Arial" w:hAnsi="Arial" w:cs="Arial"/>
          <w:bCs/>
          <w:u w:val="single"/>
        </w:rPr>
        <w:t>el nem fogadva</w:t>
      </w:r>
      <w:r w:rsidRPr="00497976">
        <w:rPr>
          <w:rFonts w:ascii="Arial" w:hAnsi="Arial" w:cs="Arial"/>
          <w:bCs/>
        </w:rPr>
        <w:t xml:space="preserve"> </w:t>
      </w:r>
      <w:r w:rsidRPr="00497976">
        <w:rPr>
          <w:rFonts w:ascii="Arial" w:hAnsi="Arial" w:cs="Arial"/>
        </w:rPr>
        <w:t>egyetért a 419/2021. (VII. 15.) Korm. rendelet 56/A § (1) bekezdése szerinti, az előterjesztés 10. sz mellékleteként csatolt főépítészi feljegyzésben foglaltakkal.</w:t>
      </w:r>
    </w:p>
    <w:p w14:paraId="03FA6452" w14:textId="77777777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az előterjesztés 9. sz. </w:t>
      </w:r>
      <w:r w:rsidRPr="00497976">
        <w:rPr>
          <w:rFonts w:ascii="Arial" w:hAnsi="Arial" w:cs="Arial"/>
          <w:noProof/>
        </w:rPr>
        <w:drawing>
          <wp:inline distT="0" distB="0" distL="0" distR="0" wp14:anchorId="58DCFCF6" wp14:editId="30E1556A">
            <wp:extent cx="9144" cy="15244"/>
            <wp:effectExtent l="0" t="0" r="0" b="0"/>
            <wp:docPr id="733873452" name="Picture 22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67" name="Picture 221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976">
        <w:rPr>
          <w:rFonts w:ascii="Arial" w:hAnsi="Arial" w:cs="Arial"/>
        </w:rPr>
        <w:t>mellékleteként csatolt telepítési tanulmánytervet a főépítészi feljegyzésben foglaltakkal nem ellentétes részében fogadja el.</w:t>
      </w:r>
    </w:p>
    <w:p w14:paraId="5FDF6A12" w14:textId="55C0F494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elfogadja az előterjesztés 8. sz. melléklete szerinti településrendezési szerződést.</w:t>
      </w:r>
    </w:p>
    <w:p w14:paraId="18F50F0E" w14:textId="77777777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felkéri a polgármestert, hogy a kezdeményezőt 3 napos határidővel hívja fel nyilatkozattételre abban a tárgyban, hogy a főépítészi feljegyzés szerinti módosításokkal fenntartja-e a településrendezési terv módosítására irányuló kérelmét.</w:t>
      </w:r>
    </w:p>
    <w:p w14:paraId="59B32D0C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2025. szeptember 30.</w:t>
      </w:r>
    </w:p>
    <w:p w14:paraId="49D41D52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6975A535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614FDAF6" w14:textId="78792656" w:rsidR="00497976" w:rsidRPr="00497976" w:rsidRDefault="00497976" w:rsidP="000311E1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7E47BB9B" w14:textId="33901241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egyetért </w:t>
      </w:r>
      <w:r w:rsidRPr="00497976">
        <w:rPr>
          <w:rFonts w:ascii="Arial" w:hAnsi="Arial" w:cs="Arial"/>
          <w:bCs/>
        </w:rPr>
        <w:t>a Kalmár-</w:t>
      </w:r>
      <w:proofErr w:type="spellStart"/>
      <w:r w:rsidRPr="00497976">
        <w:rPr>
          <w:rFonts w:ascii="Arial" w:hAnsi="Arial" w:cs="Arial"/>
          <w:bCs/>
        </w:rPr>
        <w:t>Lékay</w:t>
      </w:r>
      <w:proofErr w:type="spellEnd"/>
      <w:r w:rsidRPr="00497976">
        <w:rPr>
          <w:rFonts w:ascii="Arial" w:hAnsi="Arial" w:cs="Arial"/>
          <w:bCs/>
        </w:rPr>
        <w:t>-Báthory-Vásár utcák által határolt tömb területfelhasználás és szabályozás módosításának</w:t>
      </w:r>
      <w:r w:rsidRPr="00497976">
        <w:rPr>
          <w:rFonts w:ascii="Arial" w:hAnsi="Arial" w:cs="Arial"/>
          <w:b/>
        </w:rPr>
        <w:t xml:space="preserve"> </w:t>
      </w:r>
      <w:r w:rsidRPr="00497976">
        <w:rPr>
          <w:rFonts w:ascii="Arial" w:hAnsi="Arial" w:cs="Arial"/>
          <w:bCs/>
        </w:rPr>
        <w:t xml:space="preserve">a </w:t>
      </w:r>
      <w:r w:rsidRPr="00497976">
        <w:rPr>
          <w:rFonts w:ascii="Arial" w:hAnsi="Arial" w:cs="Arial"/>
          <w:bCs/>
        </w:rPr>
        <w:lastRenderedPageBreak/>
        <w:t>telepítési tanulmányterv és a főépítészi feljegyzés szerinti módosítások figyelembevételével történő felülvizsgálatával azzal a feltétellel, hogy</w:t>
      </w:r>
      <w:r w:rsidRPr="00497976">
        <w:rPr>
          <w:rFonts w:ascii="Arial" w:hAnsi="Arial" w:cs="Arial"/>
        </w:rPr>
        <w:t xml:space="preserve"> a kérelmező a főépítészi feljegyzés szerinti módosításokkal is fenntartja a településrendezési terv módosítására irányuló kérelmét.</w:t>
      </w:r>
    </w:p>
    <w:p w14:paraId="20F52252" w14:textId="77777777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felkéri a polgármestert, hogy a kérelmezőnek a főépítészi feljegyzés szerinti módosításokkal is fenntartott a településrendezési terv módosítására irányuló kérelme esetén a településrendezési szerződés mellékleteként megjelölt tervezői ajánlat beszerzéséhez szükséges intézkedéseket tegye meg.</w:t>
      </w:r>
    </w:p>
    <w:p w14:paraId="773264C0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2025. november 30.</w:t>
      </w:r>
    </w:p>
    <w:p w14:paraId="63500618" w14:textId="77777777" w:rsidR="00497976" w:rsidRPr="00C61400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1006B9BD" w14:textId="77777777" w:rsidR="00497976" w:rsidRPr="00497976" w:rsidRDefault="00497976" w:rsidP="000311E1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6D10342A" w14:textId="2E976C74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31C45A99" w14:textId="77777777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felhatalmazza a polgármestert a településrendezési szerződés tervezői ajánlat beszerzését követő aláírására.</w:t>
      </w:r>
    </w:p>
    <w:p w14:paraId="7617D7D8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Határidő:</w:t>
      </w:r>
      <w:r w:rsidRPr="00C61400">
        <w:rPr>
          <w:rFonts w:ascii="Arial" w:hAnsi="Arial" w:cs="Arial"/>
          <w:b/>
          <w:bCs/>
        </w:rPr>
        <w:t xml:space="preserve"> </w:t>
      </w:r>
      <w:r w:rsidRPr="00C61400">
        <w:rPr>
          <w:rFonts w:ascii="Arial" w:hAnsi="Arial" w:cs="Arial"/>
          <w:b/>
          <w:bCs/>
        </w:rPr>
        <w:tab/>
        <w:t>tervezői ajánlat rendelkezésre állását követő 15 nap</w:t>
      </w:r>
    </w:p>
    <w:p w14:paraId="0BC06A50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6FBB47D1" w14:textId="77777777" w:rsidR="00497976" w:rsidRPr="00497976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7EBF0513" w14:textId="32A5B3C8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66BCB7CF" w14:textId="4DFE0190" w:rsidR="00497976" w:rsidRPr="00497976" w:rsidRDefault="00497976" w:rsidP="000311E1">
      <w:pPr>
        <w:numPr>
          <w:ilvl w:val="0"/>
          <w:numId w:val="8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egyetért azzal, hogy a településrendezési szerződésben foglalt fizetési kötelezettség kérelmező általi teljesítését követően a településrendezési terv módosítására irányuló eljárás kerüljön lefolytatásra. </w:t>
      </w:r>
    </w:p>
    <w:p w14:paraId="70E465FD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2026. február 28.</w:t>
      </w:r>
    </w:p>
    <w:p w14:paraId="05297EB8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23EF0A39" w14:textId="77777777" w:rsidR="00497976" w:rsidRPr="00497976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2467FB16" w14:textId="6EEE546E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6EB5C386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2977" w:hanging="295"/>
        <w:jc w:val="both"/>
        <w:rPr>
          <w:rFonts w:ascii="Arial" w:hAnsi="Arial" w:cs="Arial"/>
          <w:b/>
          <w:bCs/>
        </w:rPr>
      </w:pPr>
      <w:r w:rsidRPr="00497976">
        <w:rPr>
          <w:rFonts w:ascii="Arial" w:hAnsi="Arial" w:cs="Arial"/>
          <w:bCs/>
        </w:rPr>
        <w:t xml:space="preserve">a Sabján Gyula utca – Vásár utca – Erzsébet tér – Király utcák által határolt tömb területfelhasználás és szabályozás módosításához készült az előterjesztés 13. sz. mellékletét képező </w:t>
      </w:r>
      <w:r w:rsidRPr="00497976">
        <w:rPr>
          <w:rFonts w:ascii="Arial" w:hAnsi="Arial" w:cs="Arial"/>
        </w:rPr>
        <w:t>telepítési tanulmánytervvel kapcsolatban az alábbi határozatot hozza:</w:t>
      </w:r>
    </w:p>
    <w:p w14:paraId="7543439C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a telepítési tanulmánytervvel kapcsolatos véleményezési szakaszt lezárja.</w:t>
      </w:r>
    </w:p>
    <w:p w14:paraId="4971A199" w14:textId="14AA8121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megállapítja, hogy a partnerségi véleményezés során a telepítési tanulmánytervvel kapcsolatban észrevétel nem érkezett.</w:t>
      </w:r>
    </w:p>
    <w:p w14:paraId="2751568E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egyetért a 419/2021. (VII. 15.) Korm. rendelet 56/A § (1) bekezdése szerinti, az előterjesztés 14. sz. mellékleteként csatolt főépítészi feljegyzésben foglaltakkal.</w:t>
      </w:r>
    </w:p>
    <w:p w14:paraId="1B4B1B37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az előterjesztés 13. sz. </w:t>
      </w:r>
      <w:r w:rsidRPr="00497976">
        <w:rPr>
          <w:rFonts w:ascii="Arial" w:hAnsi="Arial" w:cs="Arial"/>
          <w:noProof/>
        </w:rPr>
        <w:drawing>
          <wp:inline distT="0" distB="0" distL="0" distR="0" wp14:anchorId="4F969A80" wp14:editId="5FB1F5EB">
            <wp:extent cx="9144" cy="15244"/>
            <wp:effectExtent l="0" t="0" r="0" b="0"/>
            <wp:docPr id="1072952656" name="Picture 22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67" name="Picture 221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7976">
        <w:rPr>
          <w:rFonts w:ascii="Arial" w:hAnsi="Arial" w:cs="Arial"/>
        </w:rPr>
        <w:t>mellékleteként csatolt telepítési tanulmánytervet a főépítészi feljegyzésben foglaltakkal nem ellentétes részében fogadja el.</w:t>
      </w:r>
    </w:p>
    <w:p w14:paraId="3E31463D" w14:textId="3E2413B6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elfogadja az előterjesztés 12. sz. melléklete szerinti településrendezési szerződést</w:t>
      </w:r>
    </w:p>
    <w:p w14:paraId="03606C61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lastRenderedPageBreak/>
        <w:t>felkéri a polgármestert, hogy a kezdeményezőt 3 napos határidővel hívja fel nyilatkozattételre abban a tárgyban, hogy a főépítészi feljegyzés szerinti módosításokkal fenntartja-e a településrendezési terv módosítására irányuló kérelmét.</w:t>
      </w:r>
    </w:p>
    <w:p w14:paraId="67A56A53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2025. szeptember 30.</w:t>
      </w:r>
    </w:p>
    <w:p w14:paraId="4FECE89D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4EA4AF8B" w14:textId="77777777" w:rsidR="00497976" w:rsidRPr="00497976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1EEF3F8A" w14:textId="072305E5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597B6A05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egyetért </w:t>
      </w:r>
      <w:r w:rsidRPr="00497976">
        <w:rPr>
          <w:rFonts w:ascii="Arial" w:hAnsi="Arial" w:cs="Arial"/>
          <w:bCs/>
        </w:rPr>
        <w:t>a Sabján Gyula utca – Vásár utca – Erzsébet tér – Király utcák által határolt tömb területfelhasználás és szabályozás módosításának</w:t>
      </w:r>
      <w:r w:rsidRPr="00497976">
        <w:rPr>
          <w:rFonts w:ascii="Arial" w:hAnsi="Arial" w:cs="Arial"/>
          <w:b/>
        </w:rPr>
        <w:t xml:space="preserve"> </w:t>
      </w:r>
      <w:r w:rsidRPr="00497976">
        <w:rPr>
          <w:rFonts w:ascii="Arial" w:hAnsi="Arial" w:cs="Arial"/>
          <w:bCs/>
        </w:rPr>
        <w:t>a telepítési tanulmányterv és a főépítészi feljegyzés szerinti módosítások figyelembevételével történő felülvizsgálatával azzal a feltétellel, hogy</w:t>
      </w:r>
      <w:r w:rsidRPr="00497976">
        <w:rPr>
          <w:rFonts w:ascii="Arial" w:hAnsi="Arial" w:cs="Arial"/>
        </w:rPr>
        <w:t xml:space="preserve"> a kérelmező a főépítészi feljegyzés szerinti módosításokkal is fenntartja a településrendezési terv módosítására irányuló kérelmét.</w:t>
      </w:r>
    </w:p>
    <w:p w14:paraId="6B9E0F0D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felkéri a polgármestert, hogy a kérelmezőnek a főépítészi feljegyzés szerinti módosításokkal is fenntartott a településrendezési terv módosítására irányuló kérelme esetén a településrendezési szerződés mellékleteként megjelölt tervezői ajánlat beszerzéséhez szükséges intézkedéseket tegye meg.</w:t>
      </w:r>
    </w:p>
    <w:p w14:paraId="060525E3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  <w:u w:val="single"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2025. november 30.</w:t>
      </w:r>
    </w:p>
    <w:p w14:paraId="0E8B2712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0B669A76" w14:textId="77777777" w:rsidR="00497976" w:rsidRPr="00497976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7A4047D4" w14:textId="7C432DA3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63227DCF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felhatalmazza a polgármestert a településrendezési szerződés tervezői ajánlat beszerzését követő aláírására.</w:t>
      </w:r>
    </w:p>
    <w:p w14:paraId="0E75224A" w14:textId="77CA0832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Határidő</w:t>
      </w:r>
      <w:r w:rsidRPr="00C61400">
        <w:rPr>
          <w:rFonts w:ascii="Arial" w:hAnsi="Arial" w:cs="Arial"/>
          <w:b/>
          <w:bCs/>
        </w:rPr>
        <w:t xml:space="preserve">: </w:t>
      </w:r>
      <w:r w:rsidRPr="00C61400">
        <w:rPr>
          <w:rFonts w:ascii="Arial" w:hAnsi="Arial" w:cs="Arial"/>
          <w:b/>
          <w:bCs/>
        </w:rPr>
        <w:tab/>
        <w:t>tervezői ajánlat rendelkezésre állását követő 15 nap</w:t>
      </w:r>
    </w:p>
    <w:p w14:paraId="3EB11F44" w14:textId="1F8E53C4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2C0937E4" w14:textId="77777777" w:rsidR="00497976" w:rsidRPr="00497976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78B1E48A" w14:textId="526387C4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2B5ACCB8" w14:textId="77777777" w:rsidR="00497976" w:rsidRPr="00497976" w:rsidRDefault="00497976" w:rsidP="000311E1">
      <w:pPr>
        <w:numPr>
          <w:ilvl w:val="0"/>
          <w:numId w:val="9"/>
        </w:numPr>
        <w:spacing w:after="120" w:line="240" w:lineRule="auto"/>
        <w:ind w:left="340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egyetért azzal, hogy a településrendezési szerződésben foglalt fizetési kötelezettség kérelmező általi teljesítését követően a településrendezési terv módosítására irányuló eljárás kerüljön lefolytatásra.</w:t>
      </w:r>
    </w:p>
    <w:p w14:paraId="3AF34ABA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497976">
        <w:rPr>
          <w:rFonts w:ascii="Arial" w:hAnsi="Arial" w:cs="Arial"/>
          <w:b/>
          <w:bCs/>
          <w:u w:val="single"/>
        </w:rPr>
        <w:t>Határidő:</w:t>
      </w:r>
      <w:r w:rsidRPr="00497976">
        <w:rPr>
          <w:rFonts w:ascii="Arial" w:hAnsi="Arial" w:cs="Arial"/>
        </w:rPr>
        <w:tab/>
      </w:r>
      <w:r w:rsidRPr="00C61400">
        <w:rPr>
          <w:rFonts w:ascii="Arial" w:hAnsi="Arial" w:cs="Arial"/>
          <w:b/>
          <w:bCs/>
        </w:rPr>
        <w:t>2026. február 28.</w:t>
      </w:r>
    </w:p>
    <w:p w14:paraId="22869E2F" w14:textId="77777777" w:rsidR="00497976" w:rsidRPr="00C61400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Felelős:</w:t>
      </w:r>
      <w:r w:rsidRPr="00C61400">
        <w:rPr>
          <w:rFonts w:ascii="Arial" w:hAnsi="Arial" w:cs="Arial"/>
          <w:b/>
          <w:bCs/>
        </w:rPr>
        <w:tab/>
        <w:t>Horváth Jácint polgármester</w:t>
      </w:r>
    </w:p>
    <w:p w14:paraId="216F3809" w14:textId="77777777" w:rsidR="00497976" w:rsidRPr="00497976" w:rsidRDefault="00497976" w:rsidP="003F5B37">
      <w:pPr>
        <w:spacing w:after="0" w:line="240" w:lineRule="auto"/>
        <w:ind w:left="5245" w:hanging="1843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42C56545" w14:textId="33858AED" w:rsidR="00497976" w:rsidRPr="00497976" w:rsidRDefault="00497976" w:rsidP="003F5B37">
      <w:pPr>
        <w:spacing w:after="120" w:line="240" w:lineRule="auto"/>
        <w:ind w:left="5245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p w14:paraId="679F8F12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2977" w:hanging="295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>a Magyar-Vágóhíd-Dózsa György utca folytatása által határolt tömb (209, 210, 211/1 hrsz.) rendezési tervi felülvizsgálatáról szóló 113/2025. (VI. 26.) számú határozat 3/3. pontját a 113/2025. (VI. 26.) számú határozat szerinti III-</w:t>
      </w:r>
      <w:proofErr w:type="spellStart"/>
      <w:r w:rsidRPr="00497976">
        <w:rPr>
          <w:rFonts w:ascii="Arial" w:hAnsi="Arial" w:cs="Arial"/>
          <w:bCs/>
        </w:rPr>
        <w:t>as</w:t>
      </w:r>
      <w:proofErr w:type="spellEnd"/>
      <w:r w:rsidRPr="00497976">
        <w:rPr>
          <w:rFonts w:ascii="Arial" w:hAnsi="Arial" w:cs="Arial"/>
          <w:bCs/>
        </w:rPr>
        <w:t xml:space="preserve"> ütembe sorolja át, mivel a szükséges tanulmánytervet a kezdeményező nem nyújtotta be.</w:t>
      </w:r>
    </w:p>
    <w:p w14:paraId="1CCA4B38" w14:textId="35259491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2977" w:hanging="295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lastRenderedPageBreak/>
        <w:t xml:space="preserve">elfogadja a jelen határozat 15. sz. mellékletét képező, a településrendezési terv    módosításának tartalmát meghatározó főépítészi feljegyzést. </w:t>
      </w:r>
    </w:p>
    <w:p w14:paraId="7BC70FB8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3119" w:hanging="437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>dönt arról, hogy a 113/2025. (VI. 26.) számú határozattal jóváhagyott rendezési tervi módosítás I-es üteméből a 24. (új víztorony helyének szabályozási tervi jelölése) és 25. (az Arany J. utca – Kinizsi utca – Erzsébet tér – Magyar utca övezeti besorolásának felülvizsgálata) pontokat a 113/2025. (VI. 26.) számú határozat szerinti III-</w:t>
      </w:r>
      <w:proofErr w:type="spellStart"/>
      <w:r w:rsidRPr="00497976">
        <w:rPr>
          <w:rFonts w:ascii="Arial" w:hAnsi="Arial" w:cs="Arial"/>
          <w:bCs/>
        </w:rPr>
        <w:t>as</w:t>
      </w:r>
      <w:proofErr w:type="spellEnd"/>
      <w:r w:rsidRPr="00497976">
        <w:rPr>
          <w:rFonts w:ascii="Arial" w:hAnsi="Arial" w:cs="Arial"/>
          <w:bCs/>
        </w:rPr>
        <w:t xml:space="preserve"> ütembe sorolja át.</w:t>
      </w:r>
    </w:p>
    <w:p w14:paraId="51BA319C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3119" w:hanging="437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>dönt arról, hogy a 113/2025. (VI. 26.) számú és jelen határozattal jóváhagyott rendezési tervi módosításhoz környezeti vizsgálati dokumentáció kidolgozása nem szükséges – kivéve az I/24-25. pontok –, mivel az érintett államigazgatási szervek ezzel kapcsolatos véleményükben nyilatkoztak, hogy a tervek módosításához kapcsolódóan nem várható jelentős környezeti hatás (16. sz. melléklet).</w:t>
      </w:r>
    </w:p>
    <w:p w14:paraId="0A1D48ED" w14:textId="77777777" w:rsidR="00497976" w:rsidRPr="00497976" w:rsidRDefault="00497976" w:rsidP="000311E1">
      <w:pPr>
        <w:numPr>
          <w:ilvl w:val="0"/>
          <w:numId w:val="5"/>
        </w:numPr>
        <w:spacing w:after="120" w:line="240" w:lineRule="auto"/>
        <w:ind w:left="3119" w:hanging="437"/>
        <w:jc w:val="both"/>
        <w:rPr>
          <w:rFonts w:ascii="Arial" w:hAnsi="Arial" w:cs="Arial"/>
          <w:bCs/>
        </w:rPr>
      </w:pPr>
      <w:r w:rsidRPr="00497976">
        <w:rPr>
          <w:rFonts w:ascii="Arial" w:hAnsi="Arial" w:cs="Arial"/>
          <w:bCs/>
        </w:rPr>
        <w:t>felkéri a polgármestert, hogy a jelen határozat alapján szükséges további intézkedéseket tegye meg.</w:t>
      </w:r>
    </w:p>
    <w:p w14:paraId="6C7D4A7C" w14:textId="4730B71F" w:rsidR="00497976" w:rsidRPr="00C61400" w:rsidRDefault="00497976" w:rsidP="000311E1">
      <w:pPr>
        <w:spacing w:after="0" w:line="240" w:lineRule="auto"/>
        <w:ind w:left="2977" w:firstLine="142"/>
        <w:jc w:val="both"/>
        <w:rPr>
          <w:rFonts w:ascii="Arial" w:hAnsi="Arial" w:cs="Arial"/>
          <w:b/>
          <w:bCs/>
        </w:rPr>
      </w:pPr>
      <w:bookmarkStart w:id="6" w:name="_Hlk160540618"/>
      <w:r w:rsidRPr="00497976">
        <w:rPr>
          <w:rFonts w:ascii="Arial" w:hAnsi="Arial" w:cs="Arial"/>
          <w:b/>
          <w:bCs/>
          <w:u w:val="single"/>
        </w:rPr>
        <w:t>Határidő</w:t>
      </w:r>
      <w:r w:rsidRPr="00497976">
        <w:rPr>
          <w:rFonts w:ascii="Arial" w:hAnsi="Arial" w:cs="Arial"/>
          <w:b/>
          <w:bCs/>
        </w:rPr>
        <w:t>:</w:t>
      </w:r>
      <w:r w:rsidRPr="00497976">
        <w:rPr>
          <w:rFonts w:ascii="Arial" w:hAnsi="Arial" w:cs="Arial"/>
        </w:rPr>
        <w:t xml:space="preserve"> </w:t>
      </w:r>
      <w:r w:rsidRPr="00497976">
        <w:rPr>
          <w:rFonts w:ascii="Arial" w:hAnsi="Arial" w:cs="Arial"/>
        </w:rPr>
        <w:tab/>
      </w:r>
      <w:r w:rsidR="00BE321C">
        <w:rPr>
          <w:rFonts w:ascii="Arial" w:hAnsi="Arial" w:cs="Arial"/>
        </w:rPr>
        <w:tab/>
      </w:r>
      <w:r w:rsidRPr="00C61400">
        <w:rPr>
          <w:rFonts w:ascii="Arial" w:hAnsi="Arial" w:cs="Arial"/>
          <w:b/>
          <w:bCs/>
        </w:rPr>
        <w:t>2026. február 28.</w:t>
      </w:r>
    </w:p>
    <w:p w14:paraId="1D9F5F6D" w14:textId="32EDEA38" w:rsidR="00497976" w:rsidRPr="00C61400" w:rsidRDefault="00497976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C61400">
        <w:rPr>
          <w:rFonts w:ascii="Arial" w:hAnsi="Arial" w:cs="Arial"/>
          <w:b/>
          <w:bCs/>
          <w:u w:val="single"/>
        </w:rPr>
        <w:t>Felelős</w:t>
      </w:r>
      <w:r w:rsidRPr="00C61400">
        <w:rPr>
          <w:rFonts w:ascii="Arial" w:hAnsi="Arial" w:cs="Arial"/>
          <w:b/>
          <w:bCs/>
        </w:rPr>
        <w:t>:</w:t>
      </w:r>
      <w:r w:rsidRPr="00C61400">
        <w:rPr>
          <w:rFonts w:ascii="Arial" w:hAnsi="Arial" w:cs="Arial"/>
          <w:b/>
          <w:bCs/>
        </w:rPr>
        <w:tab/>
      </w:r>
      <w:r w:rsidR="00BE321C" w:rsidRPr="00C61400">
        <w:rPr>
          <w:rFonts w:ascii="Arial" w:hAnsi="Arial" w:cs="Arial"/>
          <w:b/>
          <w:bCs/>
        </w:rPr>
        <w:tab/>
      </w:r>
      <w:r w:rsidRPr="00C61400">
        <w:rPr>
          <w:rFonts w:ascii="Arial" w:hAnsi="Arial" w:cs="Arial"/>
          <w:b/>
          <w:bCs/>
        </w:rPr>
        <w:t>Horváth Jácint polgármester</w:t>
      </w:r>
    </w:p>
    <w:p w14:paraId="061C8D20" w14:textId="77777777" w:rsidR="00497976" w:rsidRPr="00497976" w:rsidRDefault="00497976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 xml:space="preserve">(Operatív felelős: </w:t>
      </w:r>
      <w:r w:rsidRPr="00497976">
        <w:rPr>
          <w:rFonts w:ascii="Arial" w:hAnsi="Arial" w:cs="Arial"/>
        </w:rPr>
        <w:tab/>
        <w:t>Tóth Sándor városi főépítész</w:t>
      </w:r>
    </w:p>
    <w:p w14:paraId="105EC4C4" w14:textId="40F3DEA5" w:rsidR="00497976" w:rsidRPr="00497976" w:rsidRDefault="00497976" w:rsidP="000311E1">
      <w:pPr>
        <w:spacing w:after="0" w:line="240" w:lineRule="auto"/>
        <w:ind w:left="4962"/>
        <w:jc w:val="both"/>
        <w:rPr>
          <w:rFonts w:ascii="Arial" w:hAnsi="Arial" w:cs="Arial"/>
        </w:rPr>
      </w:pPr>
      <w:r w:rsidRPr="00497976">
        <w:rPr>
          <w:rFonts w:ascii="Arial" w:hAnsi="Arial" w:cs="Arial"/>
        </w:rPr>
        <w:t>Tárnok Ferenc osztályvezető)</w:t>
      </w:r>
    </w:p>
    <w:bookmarkEnd w:id="6"/>
    <w:p w14:paraId="1EAF5943" w14:textId="77777777" w:rsidR="00497976" w:rsidRPr="00497976" w:rsidRDefault="00497976" w:rsidP="000311E1">
      <w:pPr>
        <w:spacing w:after="0" w:line="240" w:lineRule="auto"/>
        <w:jc w:val="both"/>
        <w:rPr>
          <w:rFonts w:ascii="Arial" w:hAnsi="Arial" w:cs="Arial"/>
        </w:rPr>
      </w:pPr>
    </w:p>
    <w:p w14:paraId="4FAC4B45" w14:textId="77777777" w:rsidR="00975446" w:rsidRDefault="00975446" w:rsidP="000311E1">
      <w:pPr>
        <w:spacing w:after="0" w:line="240" w:lineRule="auto"/>
        <w:jc w:val="both"/>
        <w:rPr>
          <w:rFonts w:ascii="Arial" w:hAnsi="Arial" w:cs="Arial"/>
        </w:rPr>
      </w:pPr>
    </w:p>
    <w:p w14:paraId="6FE8E483" w14:textId="77777777" w:rsidR="00B72D63" w:rsidRDefault="00893952" w:rsidP="00B72D6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72D63">
        <w:rPr>
          <w:rFonts w:ascii="Arial" w:hAnsi="Arial" w:cs="Arial"/>
          <w:b/>
          <w:bCs/>
        </w:rPr>
        <w:t>Javaslat a Nagykanizsai Kajak-Kenu Alapítvánnyal kötendő együttműködési megállapodás jóváhagyására</w:t>
      </w:r>
    </w:p>
    <w:p w14:paraId="369F4F91" w14:textId="77777777" w:rsidR="00B72D63" w:rsidRDefault="00B72D63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09DE5B3E" w14:textId="77777777" w:rsidR="00B72D63" w:rsidRDefault="00B72D63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6AE767FC" w14:textId="54936BE7" w:rsidR="008540D5" w:rsidRPr="00102FE4" w:rsidRDefault="008540D5" w:rsidP="000311E1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135</w:t>
      </w:r>
      <w:r w:rsidRPr="00A74FC6">
        <w:rPr>
          <w:rFonts w:ascii="Arial" w:hAnsi="Arial" w:cs="Arial"/>
          <w:b/>
          <w:bCs/>
          <w:u w:val="single"/>
        </w:rPr>
        <w:t>/2025.(I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</w:t>
      </w:r>
      <w:r w:rsidRPr="00A74FC6">
        <w:rPr>
          <w:rFonts w:ascii="Arial" w:hAnsi="Arial" w:cs="Arial"/>
          <w:b/>
          <w:bCs/>
          <w:u w:val="single"/>
        </w:rPr>
        <w:t>7.) számú határozat</w:t>
      </w:r>
    </w:p>
    <w:p w14:paraId="0A8698D3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</w:rPr>
      </w:pPr>
    </w:p>
    <w:p w14:paraId="607CFA81" w14:textId="77777777" w:rsidR="008540D5" w:rsidRPr="008540D5" w:rsidRDefault="008540D5" w:rsidP="000311E1">
      <w:pPr>
        <w:spacing w:after="0" w:line="240" w:lineRule="auto"/>
        <w:ind w:left="2694"/>
        <w:jc w:val="both"/>
        <w:rPr>
          <w:rFonts w:ascii="Arial" w:hAnsi="Arial" w:cs="Arial"/>
        </w:rPr>
      </w:pPr>
      <w:bookmarkStart w:id="7" w:name="_Hlk80604200"/>
      <w:r w:rsidRPr="008540D5">
        <w:rPr>
          <w:rFonts w:ascii="Arial" w:hAnsi="Arial" w:cs="Arial"/>
        </w:rPr>
        <w:t xml:space="preserve">Nagykanizsa Megyei Jogú Város </w:t>
      </w:r>
      <w:bookmarkEnd w:id="7"/>
      <w:r w:rsidRPr="008540D5">
        <w:rPr>
          <w:rFonts w:ascii="Arial" w:hAnsi="Arial" w:cs="Arial"/>
        </w:rPr>
        <w:t xml:space="preserve">Közgyűlése </w:t>
      </w:r>
    </w:p>
    <w:p w14:paraId="35A30AD2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</w:rPr>
      </w:pPr>
    </w:p>
    <w:p w14:paraId="4AE2D99A" w14:textId="77777777" w:rsidR="008540D5" w:rsidRPr="008540D5" w:rsidRDefault="008540D5" w:rsidP="000311E1">
      <w:pPr>
        <w:numPr>
          <w:ilvl w:val="0"/>
          <w:numId w:val="10"/>
        </w:numPr>
        <w:spacing w:after="0" w:line="240" w:lineRule="auto"/>
        <w:ind w:left="3119" w:hanging="425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>a Nagykanizsa Megyei Jogú Város Önkormányzata, valamint a Nagykanizsai Kajak-Kenu Alapítvány között kötendő, jelen előterjesztés 2. mellékletét képező együttműködési megállapodást elfogadja és felhatalmazza a polgármestert annak aláírására.</w:t>
      </w:r>
    </w:p>
    <w:p w14:paraId="15391549" w14:textId="77777777" w:rsidR="00021C9A" w:rsidRPr="008540D5" w:rsidRDefault="00021C9A" w:rsidP="000311E1">
      <w:pPr>
        <w:spacing w:after="0" w:line="240" w:lineRule="auto"/>
        <w:jc w:val="both"/>
        <w:rPr>
          <w:rFonts w:ascii="Arial" w:hAnsi="Arial" w:cs="Arial"/>
        </w:rPr>
      </w:pPr>
    </w:p>
    <w:p w14:paraId="7C832A7C" w14:textId="02E58B2F" w:rsidR="008540D5" w:rsidRPr="008540D5" w:rsidRDefault="008540D5" w:rsidP="000311E1">
      <w:pPr>
        <w:tabs>
          <w:tab w:val="left" w:pos="4111"/>
        </w:tabs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bookmarkStart w:id="8" w:name="_Hlk141346001"/>
      <w:r w:rsidRPr="008540D5">
        <w:rPr>
          <w:rFonts w:ascii="Arial" w:hAnsi="Arial" w:cs="Arial"/>
          <w:b/>
          <w:bCs/>
          <w:u w:val="single"/>
        </w:rPr>
        <w:t>Határidő:</w:t>
      </w:r>
      <w:r w:rsidR="00C61400" w:rsidRPr="00056C72">
        <w:rPr>
          <w:rFonts w:ascii="Arial" w:hAnsi="Arial" w:cs="Arial"/>
          <w:b/>
          <w:bCs/>
          <w:u w:val="single"/>
        </w:rPr>
        <w:tab/>
      </w:r>
      <w:r w:rsidR="00C61400" w:rsidRPr="00056C72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2025. szeptember 30.</w:t>
      </w:r>
    </w:p>
    <w:p w14:paraId="4F01E08A" w14:textId="3B193FE0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8540D5">
        <w:rPr>
          <w:rFonts w:ascii="Arial" w:hAnsi="Arial" w:cs="Arial"/>
          <w:b/>
          <w:bCs/>
          <w:u w:val="single"/>
        </w:rPr>
        <w:t>Felelős:</w:t>
      </w:r>
      <w:r w:rsidR="00C61400">
        <w:rPr>
          <w:rFonts w:ascii="Arial" w:hAnsi="Arial" w:cs="Arial"/>
        </w:rPr>
        <w:tab/>
      </w:r>
      <w:r w:rsidR="00021C9A">
        <w:rPr>
          <w:rFonts w:ascii="Arial" w:hAnsi="Arial" w:cs="Arial"/>
        </w:rPr>
        <w:tab/>
      </w:r>
      <w:r w:rsidRPr="00021C9A">
        <w:rPr>
          <w:rFonts w:ascii="Arial" w:hAnsi="Arial" w:cs="Arial"/>
          <w:b/>
          <w:bCs/>
        </w:rPr>
        <w:t>Horváth Jácint polgármester</w:t>
      </w:r>
    </w:p>
    <w:p w14:paraId="160FF3F7" w14:textId="77777777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(Operatív felelős: </w:t>
      </w:r>
      <w:proofErr w:type="spellStart"/>
      <w:r w:rsidRPr="008540D5">
        <w:rPr>
          <w:rFonts w:ascii="Arial" w:hAnsi="Arial" w:cs="Arial"/>
        </w:rPr>
        <w:t>Bagarus</w:t>
      </w:r>
      <w:proofErr w:type="spellEnd"/>
      <w:r w:rsidRPr="008540D5">
        <w:rPr>
          <w:rFonts w:ascii="Arial" w:hAnsi="Arial" w:cs="Arial"/>
        </w:rPr>
        <w:t xml:space="preserve"> Ágnes csoportvezető)</w:t>
      </w:r>
    </w:p>
    <w:bookmarkEnd w:id="8"/>
    <w:p w14:paraId="1FA46BFC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</w:rPr>
      </w:pPr>
    </w:p>
    <w:p w14:paraId="01CF5AE6" w14:textId="77777777" w:rsidR="008540D5" w:rsidRPr="008540D5" w:rsidRDefault="008540D5" w:rsidP="000311E1">
      <w:pPr>
        <w:numPr>
          <w:ilvl w:val="0"/>
          <w:numId w:val="10"/>
        </w:numPr>
        <w:spacing w:after="0" w:line="240" w:lineRule="auto"/>
        <w:ind w:left="3119" w:hanging="425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>dönt arról, hogy hogy Kurucz Levente olimpiai felkészülésére a Nagykanizsai Kajak-Kenu Alapítvány részére 2025. évre 5 000 000 Ft összegű támogatást nyújt. A támogatáshoz szükséges összeget Nagykanizsa Megyei Jogú Város Önkormányzata 2025. évi költségvetéséről szóló 9/2025. (II. 26.) önkormányzati rendelete 1/14. melléklet „Parkolók kialakítása (</w:t>
      </w:r>
      <w:proofErr w:type="spellStart"/>
      <w:r w:rsidRPr="008540D5">
        <w:rPr>
          <w:rFonts w:ascii="Arial" w:hAnsi="Arial" w:cs="Arial"/>
        </w:rPr>
        <w:t>Maort</w:t>
      </w:r>
      <w:proofErr w:type="spellEnd"/>
      <w:r w:rsidRPr="008540D5">
        <w:rPr>
          <w:rFonts w:ascii="Arial" w:hAnsi="Arial" w:cs="Arial"/>
        </w:rPr>
        <w:t xml:space="preserve">, Attila, Herman O, Zemplén </w:t>
      </w:r>
      <w:proofErr w:type="spellStart"/>
      <w:r w:rsidRPr="008540D5">
        <w:rPr>
          <w:rFonts w:ascii="Arial" w:hAnsi="Arial" w:cs="Arial"/>
        </w:rPr>
        <w:t>Gy</w:t>
      </w:r>
      <w:proofErr w:type="spellEnd"/>
      <w:r w:rsidRPr="008540D5">
        <w:rPr>
          <w:rFonts w:ascii="Arial" w:hAnsi="Arial" w:cs="Arial"/>
        </w:rPr>
        <w:t xml:space="preserve">, Dózsa </w:t>
      </w:r>
      <w:proofErr w:type="spellStart"/>
      <w:r w:rsidRPr="008540D5">
        <w:rPr>
          <w:rFonts w:ascii="Arial" w:hAnsi="Arial" w:cs="Arial"/>
        </w:rPr>
        <w:t>Gy</w:t>
      </w:r>
      <w:proofErr w:type="spellEnd"/>
      <w:r w:rsidRPr="008540D5">
        <w:rPr>
          <w:rFonts w:ascii="Arial" w:hAnsi="Arial" w:cs="Arial"/>
        </w:rPr>
        <w:t xml:space="preserve"> utcák)” című soráról biztosítja. Felhatalmazza a polgármestert a támogatási szerződés aláírására.</w:t>
      </w:r>
    </w:p>
    <w:p w14:paraId="0ADECD73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</w:rPr>
      </w:pPr>
    </w:p>
    <w:p w14:paraId="207C687C" w14:textId="52B437E3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Határidő:</w:t>
      </w:r>
      <w:r w:rsidRPr="008540D5">
        <w:rPr>
          <w:rFonts w:ascii="Arial" w:hAnsi="Arial" w:cs="Arial"/>
          <w:b/>
          <w:bCs/>
        </w:rPr>
        <w:t xml:space="preserve"> 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2025. október 15. (szerződés aláírása)</w:t>
      </w:r>
    </w:p>
    <w:p w14:paraId="5FC10DE4" w14:textId="66D0E331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lastRenderedPageBreak/>
        <w:t>Felelős: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Horváth Jácint polgármester</w:t>
      </w:r>
    </w:p>
    <w:p w14:paraId="0C3EBEE8" w14:textId="77777777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(Operatív felelős: </w:t>
      </w:r>
      <w:proofErr w:type="spellStart"/>
      <w:r w:rsidRPr="008540D5">
        <w:rPr>
          <w:rFonts w:ascii="Arial" w:hAnsi="Arial" w:cs="Arial"/>
        </w:rPr>
        <w:t>Kunics</w:t>
      </w:r>
      <w:proofErr w:type="spellEnd"/>
      <w:r w:rsidRPr="008540D5">
        <w:rPr>
          <w:rFonts w:ascii="Arial" w:hAnsi="Arial" w:cs="Arial"/>
        </w:rPr>
        <w:t xml:space="preserve"> György osztályvezető, </w:t>
      </w:r>
      <w:proofErr w:type="spellStart"/>
      <w:r w:rsidRPr="008540D5">
        <w:rPr>
          <w:rFonts w:ascii="Arial" w:hAnsi="Arial" w:cs="Arial"/>
        </w:rPr>
        <w:t>Bagarus</w:t>
      </w:r>
      <w:proofErr w:type="spellEnd"/>
      <w:r w:rsidRPr="008540D5">
        <w:rPr>
          <w:rFonts w:ascii="Arial" w:hAnsi="Arial" w:cs="Arial"/>
        </w:rPr>
        <w:t xml:space="preserve"> Ágnes csoportvezető)</w:t>
      </w:r>
    </w:p>
    <w:p w14:paraId="2ECD7E57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</w:rPr>
      </w:pPr>
    </w:p>
    <w:p w14:paraId="1C74ADCB" w14:textId="77777777" w:rsidR="008540D5" w:rsidRPr="008540D5" w:rsidRDefault="008540D5" w:rsidP="000311E1">
      <w:pPr>
        <w:numPr>
          <w:ilvl w:val="0"/>
          <w:numId w:val="10"/>
        </w:numPr>
        <w:spacing w:after="0" w:line="240" w:lineRule="auto"/>
        <w:ind w:left="3119" w:hanging="425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dönt arról, </w:t>
      </w:r>
      <w:bookmarkStart w:id="9" w:name="_Hlk207911587"/>
      <w:r w:rsidRPr="008540D5">
        <w:rPr>
          <w:rFonts w:ascii="Arial" w:hAnsi="Arial" w:cs="Arial"/>
        </w:rPr>
        <w:t xml:space="preserve">hogy Kurucz Levente olimpiai felkészülésére a Nagykanizsai Kajak-Kenu Alapítvány 2026. évi támogatására </w:t>
      </w:r>
      <w:bookmarkStart w:id="10" w:name="_Hlk208388774"/>
      <w:r w:rsidRPr="008540D5">
        <w:rPr>
          <w:rFonts w:ascii="Arial" w:hAnsi="Arial" w:cs="Arial"/>
        </w:rPr>
        <w:t xml:space="preserve">– amennyiben az a kötelező feladatellátást nem veszélyezteti - </w:t>
      </w:r>
      <w:bookmarkEnd w:id="10"/>
      <w:r w:rsidRPr="008540D5">
        <w:rPr>
          <w:rFonts w:ascii="Arial" w:hAnsi="Arial" w:cs="Arial"/>
        </w:rPr>
        <w:t>5 000 000 Ft fedezetet biztosít Nagykanizsa Megyei Jogú Város Önkormányzata 2026. évi költségvetésében. Felkéri a polgármestert, hogy a 2026. évi költségvetés tervezetében az előirányzatot szerepeltesse.</w:t>
      </w:r>
    </w:p>
    <w:bookmarkEnd w:id="9"/>
    <w:p w14:paraId="433C0496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88BF0A" w14:textId="76A8C5EF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Határidő:</w:t>
      </w:r>
      <w:r w:rsidRPr="008540D5">
        <w:rPr>
          <w:rFonts w:ascii="Arial" w:hAnsi="Arial" w:cs="Arial"/>
          <w:b/>
          <w:bCs/>
        </w:rPr>
        <w:t xml:space="preserve"> 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2026. évi költségvetés elfogadása</w:t>
      </w:r>
    </w:p>
    <w:p w14:paraId="4915C696" w14:textId="43BE5AAF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Felelős: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Horváth Jácint polgármester</w:t>
      </w:r>
    </w:p>
    <w:p w14:paraId="63704E51" w14:textId="77777777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(Operatív felelős: </w:t>
      </w:r>
      <w:proofErr w:type="spellStart"/>
      <w:r w:rsidRPr="008540D5">
        <w:rPr>
          <w:rFonts w:ascii="Arial" w:hAnsi="Arial" w:cs="Arial"/>
        </w:rPr>
        <w:t>Kunics</w:t>
      </w:r>
      <w:proofErr w:type="spellEnd"/>
      <w:r w:rsidRPr="008540D5">
        <w:rPr>
          <w:rFonts w:ascii="Arial" w:hAnsi="Arial" w:cs="Arial"/>
        </w:rPr>
        <w:t xml:space="preserve"> György osztályvezető)</w:t>
      </w:r>
    </w:p>
    <w:p w14:paraId="0B514423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</w:rPr>
      </w:pPr>
    </w:p>
    <w:p w14:paraId="47AF9ABA" w14:textId="77777777" w:rsidR="008540D5" w:rsidRPr="008540D5" w:rsidRDefault="008540D5" w:rsidP="000311E1">
      <w:pPr>
        <w:numPr>
          <w:ilvl w:val="0"/>
          <w:numId w:val="10"/>
        </w:numPr>
        <w:spacing w:after="0" w:line="240" w:lineRule="auto"/>
        <w:ind w:left="3119" w:hanging="425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dönt arról, </w:t>
      </w:r>
      <w:bookmarkStart w:id="11" w:name="_Hlk207912075"/>
      <w:r w:rsidRPr="008540D5">
        <w:rPr>
          <w:rFonts w:ascii="Arial" w:hAnsi="Arial" w:cs="Arial"/>
        </w:rPr>
        <w:t xml:space="preserve">hogy Kurucz Levente olimpiai felkészülésére a </w:t>
      </w:r>
      <w:bookmarkStart w:id="12" w:name="_Hlk207911829"/>
      <w:r w:rsidRPr="008540D5">
        <w:rPr>
          <w:rFonts w:ascii="Arial" w:hAnsi="Arial" w:cs="Arial"/>
        </w:rPr>
        <w:t xml:space="preserve">Nagykanizsai Kajak-Kenu Alapítvány </w:t>
      </w:r>
      <w:bookmarkEnd w:id="11"/>
      <w:bookmarkEnd w:id="12"/>
      <w:r w:rsidRPr="008540D5">
        <w:rPr>
          <w:rFonts w:ascii="Arial" w:hAnsi="Arial" w:cs="Arial"/>
        </w:rPr>
        <w:t>2027. évi támogatására – amennyiben az a kötelező feladatellátást nem veszélyezteti - 5 000 000 Ft fedezetet biztosít Nagykanizsa Megyei Jogú Város Önkormányzata 2027. évi költségvetésében. Felkéri a polgármestert, hogy a 2027. évi költségvetés tervezetében az előirányzatot szerepeltesse.</w:t>
      </w:r>
    </w:p>
    <w:p w14:paraId="36CFAB43" w14:textId="77777777" w:rsidR="008540D5" w:rsidRDefault="008540D5" w:rsidP="000311E1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13" w:name="_Hlk207912130"/>
    </w:p>
    <w:p w14:paraId="2055A655" w14:textId="77777777" w:rsidR="00274FFA" w:rsidRPr="008540D5" w:rsidRDefault="00274FFA" w:rsidP="000311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E9ED13" w14:textId="78A9C4F6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Határidő:</w:t>
      </w:r>
      <w:r w:rsidRPr="008540D5">
        <w:rPr>
          <w:rFonts w:ascii="Arial" w:hAnsi="Arial" w:cs="Arial"/>
          <w:b/>
          <w:bCs/>
        </w:rPr>
        <w:t xml:space="preserve"> 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2027. évi költségvetés elfogadása</w:t>
      </w:r>
    </w:p>
    <w:p w14:paraId="4438D389" w14:textId="23F605F5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Felelős: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Horváth Jácint polgármester</w:t>
      </w:r>
    </w:p>
    <w:p w14:paraId="5317FC3F" w14:textId="77777777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(Operatív felelős: </w:t>
      </w:r>
      <w:proofErr w:type="spellStart"/>
      <w:r w:rsidRPr="008540D5">
        <w:rPr>
          <w:rFonts w:ascii="Arial" w:hAnsi="Arial" w:cs="Arial"/>
        </w:rPr>
        <w:t>Kunics</w:t>
      </w:r>
      <w:proofErr w:type="spellEnd"/>
      <w:r w:rsidRPr="008540D5">
        <w:rPr>
          <w:rFonts w:ascii="Arial" w:hAnsi="Arial" w:cs="Arial"/>
        </w:rPr>
        <w:t xml:space="preserve"> György osztályvezető)</w:t>
      </w:r>
    </w:p>
    <w:p w14:paraId="04C39532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bookmarkEnd w:id="13"/>
    <w:p w14:paraId="5E3F4A2C" w14:textId="77777777" w:rsidR="008540D5" w:rsidRPr="008540D5" w:rsidRDefault="008540D5" w:rsidP="000311E1">
      <w:pPr>
        <w:numPr>
          <w:ilvl w:val="0"/>
          <w:numId w:val="10"/>
        </w:numPr>
        <w:spacing w:after="0" w:line="240" w:lineRule="auto"/>
        <w:ind w:left="3119" w:hanging="425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</w:rPr>
        <w:t>dönt arról, hogy Kurucz Levente olimpiai felkészülésére a Nagykanizsai Kajak-Kenu Alapítvány a 2028. évben kizárólag a sikeres olimpiai kvalifikáció feltételével nyújt az Alapítvánnyal történt egyeztetést követően közösen meghatározott összegben támogatást amennyiben a támogatás nyújtása az Önkormányzat kötelező feladatai ellátást nem veszélyezteti és a költségvetési rendeletben a támogatás fedezete biztosítható.</w:t>
      </w:r>
    </w:p>
    <w:p w14:paraId="3D0D5DDD" w14:textId="77777777" w:rsidR="008540D5" w:rsidRPr="008540D5" w:rsidRDefault="008540D5" w:rsidP="000311E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D6C5FF" w14:textId="304F53C2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Határidő:</w:t>
      </w:r>
      <w:r w:rsidRPr="008540D5">
        <w:rPr>
          <w:rFonts w:ascii="Arial" w:hAnsi="Arial" w:cs="Arial"/>
          <w:b/>
          <w:bCs/>
        </w:rPr>
        <w:t xml:space="preserve"> 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2028. évi költségvetés elfogadása</w:t>
      </w:r>
    </w:p>
    <w:p w14:paraId="7E7691E3" w14:textId="6E4D0574" w:rsidR="008540D5" w:rsidRP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  <w:b/>
          <w:bCs/>
        </w:rPr>
      </w:pPr>
      <w:r w:rsidRPr="008540D5">
        <w:rPr>
          <w:rFonts w:ascii="Arial" w:hAnsi="Arial" w:cs="Arial"/>
          <w:b/>
          <w:bCs/>
          <w:u w:val="single"/>
        </w:rPr>
        <w:t>Felelős:</w:t>
      </w:r>
      <w:r w:rsidRPr="008540D5">
        <w:rPr>
          <w:rFonts w:ascii="Arial" w:hAnsi="Arial" w:cs="Arial"/>
          <w:b/>
          <w:bCs/>
        </w:rPr>
        <w:tab/>
      </w:r>
      <w:r w:rsidR="00021C9A">
        <w:rPr>
          <w:rFonts w:ascii="Arial" w:hAnsi="Arial" w:cs="Arial"/>
          <w:b/>
          <w:bCs/>
        </w:rPr>
        <w:tab/>
      </w:r>
      <w:r w:rsidRPr="008540D5">
        <w:rPr>
          <w:rFonts w:ascii="Arial" w:hAnsi="Arial" w:cs="Arial"/>
          <w:b/>
          <w:bCs/>
        </w:rPr>
        <w:t>Horváth Jácint polgármester</w:t>
      </w:r>
    </w:p>
    <w:p w14:paraId="5AE23CB2" w14:textId="5E96A0B7" w:rsidR="008540D5" w:rsidRDefault="008540D5" w:rsidP="000311E1">
      <w:pPr>
        <w:spacing w:after="0" w:line="240" w:lineRule="auto"/>
        <w:ind w:left="3119"/>
        <w:jc w:val="both"/>
        <w:rPr>
          <w:rFonts w:ascii="Arial" w:hAnsi="Arial" w:cs="Arial"/>
        </w:rPr>
      </w:pPr>
      <w:r w:rsidRPr="008540D5">
        <w:rPr>
          <w:rFonts w:ascii="Arial" w:hAnsi="Arial" w:cs="Arial"/>
        </w:rPr>
        <w:t xml:space="preserve">(Operatív felelős: </w:t>
      </w:r>
      <w:proofErr w:type="spellStart"/>
      <w:r w:rsidRPr="008540D5">
        <w:rPr>
          <w:rFonts w:ascii="Arial" w:hAnsi="Arial" w:cs="Arial"/>
        </w:rPr>
        <w:t>Kunics</w:t>
      </w:r>
      <w:proofErr w:type="spellEnd"/>
      <w:r w:rsidRPr="008540D5">
        <w:rPr>
          <w:rFonts w:ascii="Arial" w:hAnsi="Arial" w:cs="Arial"/>
        </w:rPr>
        <w:t xml:space="preserve"> György osztályvezető)</w:t>
      </w:r>
    </w:p>
    <w:p w14:paraId="706FE3BC" w14:textId="77777777" w:rsidR="00021C9A" w:rsidRDefault="00021C9A" w:rsidP="000311E1">
      <w:pPr>
        <w:spacing w:after="0" w:line="240" w:lineRule="auto"/>
        <w:ind w:left="3119"/>
        <w:jc w:val="both"/>
        <w:rPr>
          <w:rFonts w:ascii="Arial" w:hAnsi="Arial" w:cs="Arial"/>
        </w:rPr>
      </w:pPr>
    </w:p>
    <w:p w14:paraId="75E308B0" w14:textId="77777777" w:rsidR="002A1A43" w:rsidRPr="005C3909" w:rsidRDefault="002A1A43" w:rsidP="002A1A43">
      <w:pPr>
        <w:spacing w:after="0"/>
        <w:jc w:val="both"/>
        <w:rPr>
          <w:rFonts w:ascii="Arial" w:hAnsi="Arial" w:cs="Arial"/>
        </w:rPr>
      </w:pPr>
    </w:p>
    <w:p w14:paraId="06532FB2" w14:textId="77777777" w:rsidR="00B72D63" w:rsidRDefault="002A1A43" w:rsidP="00B72D6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872A4E">
        <w:rPr>
          <w:rFonts w:ascii="Arial" w:hAnsi="Arial" w:cs="Arial"/>
          <w:b/>
          <w:bCs/>
        </w:rPr>
        <w:t>Javaslat a 2026. évi Város Napja megrendezésére</w:t>
      </w:r>
    </w:p>
    <w:p w14:paraId="3B898B26" w14:textId="77777777" w:rsidR="00274FFA" w:rsidRDefault="00274FFA" w:rsidP="00021C9A">
      <w:pPr>
        <w:spacing w:after="0" w:line="240" w:lineRule="auto"/>
        <w:jc w:val="both"/>
        <w:rPr>
          <w:rFonts w:ascii="Arial" w:hAnsi="Arial" w:cs="Arial"/>
        </w:rPr>
      </w:pPr>
    </w:p>
    <w:p w14:paraId="26F52B26" w14:textId="77777777" w:rsidR="002A1A43" w:rsidRPr="00B44154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36</w:t>
      </w:r>
      <w:r w:rsidRPr="00B44154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IX.17</w:t>
      </w:r>
      <w:r w:rsidRPr="00B44154">
        <w:rPr>
          <w:rFonts w:ascii="Arial" w:hAnsi="Arial" w:cs="Arial"/>
          <w:b/>
          <w:bCs/>
          <w:u w:val="single"/>
        </w:rPr>
        <w:t>.) számú határozat</w:t>
      </w:r>
    </w:p>
    <w:p w14:paraId="26852327" w14:textId="77777777" w:rsidR="002A1A43" w:rsidRDefault="002A1A43" w:rsidP="002A1A43">
      <w:pPr>
        <w:spacing w:after="0"/>
        <w:jc w:val="both"/>
        <w:rPr>
          <w:rFonts w:ascii="Arial" w:hAnsi="Arial" w:cs="Arial"/>
        </w:rPr>
      </w:pPr>
    </w:p>
    <w:p w14:paraId="5CA25A8B" w14:textId="77777777" w:rsidR="002A1A43" w:rsidRPr="00EB0E3D" w:rsidRDefault="002A1A43" w:rsidP="002A1A43">
      <w:pPr>
        <w:ind w:left="2124"/>
        <w:jc w:val="both"/>
        <w:rPr>
          <w:rFonts w:ascii="Arial" w:hAnsi="Arial" w:cs="Wingdings"/>
        </w:rPr>
      </w:pPr>
      <w:r w:rsidRPr="00EB0E3D">
        <w:rPr>
          <w:rFonts w:ascii="Arial" w:hAnsi="Arial" w:cs="Wingdings"/>
        </w:rPr>
        <w:t xml:space="preserve">Nagykanizsa Megyei Jogú Város Közgyűlése </w:t>
      </w:r>
    </w:p>
    <w:p w14:paraId="5B787C5B" w14:textId="77777777" w:rsidR="002A1A43" w:rsidRDefault="002A1A43" w:rsidP="002A1A43">
      <w:pPr>
        <w:numPr>
          <w:ilvl w:val="0"/>
          <w:numId w:val="23"/>
        </w:numPr>
        <w:tabs>
          <w:tab w:val="num" w:pos="2550"/>
        </w:tabs>
        <w:suppressAutoHyphens/>
        <w:spacing w:after="0" w:line="240" w:lineRule="auto"/>
        <w:ind w:left="2484"/>
        <w:jc w:val="both"/>
        <w:rPr>
          <w:rFonts w:ascii="Arial" w:hAnsi="Arial" w:cs="Wingdings"/>
        </w:rPr>
      </w:pPr>
      <w:r w:rsidRPr="00EB0E3D">
        <w:rPr>
          <w:rFonts w:ascii="Arial" w:hAnsi="Arial" w:cs="Wingdings"/>
        </w:rPr>
        <w:t>egyetért azzal, hogy a 2026. évi Város Napja 2026. április 24-25. napján kerüljön megrendezésre.</w:t>
      </w:r>
      <w:r>
        <w:rPr>
          <w:rFonts w:ascii="Arial" w:hAnsi="Arial" w:cs="Wingdings"/>
        </w:rPr>
        <w:t xml:space="preserve"> A 2026. évi</w:t>
      </w:r>
      <w:r w:rsidRPr="00EB0E3D">
        <w:rPr>
          <w:rFonts w:ascii="Arial" w:hAnsi="Arial" w:cs="Wingdings"/>
        </w:rPr>
        <w:t xml:space="preserve"> Város Napja</w:t>
      </w:r>
      <w:r w:rsidRPr="00EB0E3D">
        <w:t xml:space="preserve"> </w:t>
      </w:r>
      <w:r w:rsidRPr="00EB0E3D">
        <w:rPr>
          <w:rFonts w:ascii="Arial" w:hAnsi="Arial" w:cs="Wingdings"/>
        </w:rPr>
        <w:t>szabadtéri programsorozatának megszervezésével a Kanizsai Kulturális Központot bízza meg.</w:t>
      </w:r>
    </w:p>
    <w:p w14:paraId="3847A48C" w14:textId="77777777" w:rsidR="002A1A43" w:rsidRPr="00EB0E3D" w:rsidRDefault="002A1A43" w:rsidP="002A1A43">
      <w:pPr>
        <w:suppressAutoHyphens/>
        <w:spacing w:after="0" w:line="240" w:lineRule="auto"/>
        <w:ind w:left="2484"/>
        <w:jc w:val="both"/>
        <w:rPr>
          <w:rFonts w:ascii="Arial" w:hAnsi="Arial" w:cs="Wingdings"/>
        </w:rPr>
      </w:pPr>
    </w:p>
    <w:p w14:paraId="2F806182" w14:textId="77777777" w:rsidR="002A1A43" w:rsidRPr="00EB0E3D" w:rsidRDefault="002A1A43" w:rsidP="002A1A43">
      <w:pPr>
        <w:numPr>
          <w:ilvl w:val="0"/>
          <w:numId w:val="23"/>
        </w:numPr>
        <w:suppressAutoHyphens/>
        <w:spacing w:after="0" w:line="240" w:lineRule="auto"/>
        <w:ind w:left="2484"/>
        <w:jc w:val="both"/>
        <w:rPr>
          <w:rFonts w:ascii="Arial" w:hAnsi="Arial" w:cs="Wingdings"/>
        </w:rPr>
      </w:pPr>
      <w:r w:rsidRPr="00EB0E3D">
        <w:rPr>
          <w:rFonts w:ascii="Arial" w:hAnsi="Arial" w:cs="Wingdings"/>
        </w:rPr>
        <w:lastRenderedPageBreak/>
        <w:t>dönt arról, hogy a 2026. évi Város Napja áramkiépítésének, áramfogyasztásának költségei, valamint a marketing-kommunikációs költségek fedezéséhez szükséges 4</w:t>
      </w:r>
      <w:r>
        <w:rPr>
          <w:rFonts w:ascii="Arial" w:hAnsi="Arial" w:cs="Wingdings"/>
        </w:rPr>
        <w:t xml:space="preserve"> 000 e </w:t>
      </w:r>
      <w:r w:rsidRPr="00EB0E3D">
        <w:rPr>
          <w:rFonts w:ascii="Arial" w:hAnsi="Arial" w:cs="Wingdings"/>
        </w:rPr>
        <w:t xml:space="preserve">Ft-ot </w:t>
      </w:r>
      <w:bookmarkStart w:id="14" w:name="_Hlk174441830"/>
      <w:r w:rsidRPr="00EB0E3D">
        <w:rPr>
          <w:rFonts w:ascii="Arial" w:hAnsi="Arial" w:cs="Wingdings"/>
        </w:rPr>
        <w:t>az Önkormányzat 2026. évi költségvetésében külön soron biztosítja</w:t>
      </w:r>
      <w:r>
        <w:rPr>
          <w:rFonts w:ascii="Arial" w:hAnsi="Arial" w:cs="Wingdings"/>
        </w:rPr>
        <w:t>.</w:t>
      </w:r>
    </w:p>
    <w:p w14:paraId="6B29791D" w14:textId="77777777" w:rsidR="002A1A43" w:rsidRPr="00EB0E3D" w:rsidRDefault="002A1A43" w:rsidP="002A1A43">
      <w:pPr>
        <w:spacing w:after="0"/>
        <w:ind w:left="2484"/>
        <w:jc w:val="both"/>
        <w:rPr>
          <w:rFonts w:ascii="Arial" w:hAnsi="Arial" w:cs="Wingdings"/>
        </w:rPr>
      </w:pPr>
      <w:r w:rsidRPr="00EB0E3D">
        <w:rPr>
          <w:rFonts w:ascii="Arial" w:hAnsi="Arial" w:cs="Wingdings"/>
        </w:rPr>
        <w:t xml:space="preserve">Felkéri a Polgármestert, hogy az előirányzatot a 2026. évi </w:t>
      </w:r>
      <w:bookmarkStart w:id="15" w:name="_Hlk207877331"/>
      <w:r w:rsidRPr="00EB0E3D">
        <w:rPr>
          <w:rFonts w:ascii="Arial" w:hAnsi="Arial" w:cs="Wingdings"/>
        </w:rPr>
        <w:t xml:space="preserve">költségvetési rendelet tervezetében </w:t>
      </w:r>
      <w:bookmarkEnd w:id="15"/>
      <w:r w:rsidRPr="00EB0E3D">
        <w:rPr>
          <w:rFonts w:ascii="Arial" w:hAnsi="Arial" w:cs="Wingdings"/>
        </w:rPr>
        <w:t>szerepeltesse.</w:t>
      </w:r>
    </w:p>
    <w:bookmarkEnd w:id="14"/>
    <w:p w14:paraId="311832EA" w14:textId="77777777" w:rsidR="002A1A43" w:rsidRPr="0070470F" w:rsidRDefault="002A1A43" w:rsidP="002A1A43">
      <w:pPr>
        <w:spacing w:after="0"/>
        <w:ind w:left="2124"/>
        <w:jc w:val="both"/>
        <w:rPr>
          <w:rFonts w:ascii="Arial" w:hAnsi="Arial" w:cs="Wingdings"/>
          <w:b/>
          <w:bCs/>
        </w:rPr>
      </w:pPr>
    </w:p>
    <w:p w14:paraId="08660BB6" w14:textId="77777777" w:rsidR="002A1A43" w:rsidRPr="0070470F" w:rsidRDefault="002A1A43" w:rsidP="002A1A43">
      <w:pPr>
        <w:spacing w:after="0"/>
        <w:ind w:left="2484"/>
        <w:jc w:val="both"/>
        <w:rPr>
          <w:rFonts w:ascii="Arial" w:hAnsi="Arial" w:cs="Wingdings"/>
          <w:b/>
          <w:bCs/>
        </w:rPr>
      </w:pPr>
      <w:r w:rsidRPr="0070470F">
        <w:rPr>
          <w:rFonts w:ascii="Arial" w:hAnsi="Arial" w:cs="Wingdings"/>
          <w:b/>
          <w:bCs/>
          <w:u w:val="single"/>
        </w:rPr>
        <w:t>Határidő:</w:t>
      </w:r>
      <w:r w:rsidRPr="0070470F">
        <w:rPr>
          <w:rFonts w:ascii="Arial" w:hAnsi="Arial" w:cs="Wingdings"/>
          <w:b/>
          <w:bCs/>
        </w:rPr>
        <w:t xml:space="preserve"> </w:t>
      </w:r>
      <w:r w:rsidRPr="0070470F">
        <w:rPr>
          <w:rFonts w:ascii="Arial" w:hAnsi="Arial" w:cs="Wingdings"/>
          <w:b/>
          <w:bCs/>
        </w:rPr>
        <w:tab/>
      </w:r>
      <w:r w:rsidRPr="0070470F">
        <w:rPr>
          <w:rFonts w:ascii="Arial" w:hAnsi="Arial" w:cs="Wingdings"/>
          <w:b/>
          <w:bCs/>
        </w:rPr>
        <w:tab/>
        <w:t>2026. évi költségvetés elfogadása</w:t>
      </w:r>
    </w:p>
    <w:p w14:paraId="4DDBEA48" w14:textId="77777777" w:rsidR="002A1A43" w:rsidRPr="0070470F" w:rsidRDefault="002A1A43" w:rsidP="002A1A43">
      <w:pPr>
        <w:spacing w:after="0"/>
        <w:ind w:left="2484"/>
        <w:jc w:val="both"/>
        <w:rPr>
          <w:rFonts w:ascii="Arial" w:hAnsi="Arial" w:cs="Wingdings"/>
          <w:b/>
          <w:bCs/>
        </w:rPr>
      </w:pPr>
      <w:r w:rsidRPr="0070470F">
        <w:rPr>
          <w:rFonts w:ascii="Arial" w:hAnsi="Arial" w:cs="Wingdings"/>
          <w:b/>
          <w:bCs/>
          <w:u w:val="single"/>
        </w:rPr>
        <w:t>Felelős:</w:t>
      </w:r>
      <w:r w:rsidRPr="0070470F">
        <w:rPr>
          <w:rFonts w:ascii="Arial" w:hAnsi="Arial" w:cs="Wingdings"/>
          <w:b/>
          <w:bCs/>
        </w:rPr>
        <w:tab/>
      </w:r>
      <w:r w:rsidRPr="0070470F">
        <w:rPr>
          <w:rFonts w:ascii="Arial" w:hAnsi="Arial" w:cs="Wingdings"/>
          <w:b/>
          <w:bCs/>
        </w:rPr>
        <w:tab/>
        <w:t>Horváth Jácint polgármester</w:t>
      </w:r>
    </w:p>
    <w:p w14:paraId="08B7A998" w14:textId="77777777" w:rsidR="002A1A43" w:rsidRPr="0070470F" w:rsidRDefault="002A1A43" w:rsidP="002A1A43">
      <w:pPr>
        <w:spacing w:after="0"/>
        <w:ind w:left="2484"/>
        <w:jc w:val="both"/>
        <w:rPr>
          <w:rFonts w:ascii="Arial" w:hAnsi="Arial" w:cs="Wingdings"/>
        </w:rPr>
      </w:pPr>
      <w:r w:rsidRPr="0070470F">
        <w:rPr>
          <w:rFonts w:ascii="Arial" w:hAnsi="Arial" w:cs="Wingdings"/>
        </w:rPr>
        <w:t xml:space="preserve">(Operatív felelős: </w:t>
      </w:r>
      <w:proofErr w:type="spellStart"/>
      <w:r w:rsidRPr="0070470F">
        <w:rPr>
          <w:rFonts w:ascii="Arial" w:hAnsi="Arial" w:cs="Wingdings"/>
        </w:rPr>
        <w:t>Kunics</w:t>
      </w:r>
      <w:proofErr w:type="spellEnd"/>
      <w:r w:rsidRPr="0070470F">
        <w:rPr>
          <w:rFonts w:ascii="Arial" w:hAnsi="Arial" w:cs="Wingdings"/>
        </w:rPr>
        <w:t xml:space="preserve"> György osztályvezető)</w:t>
      </w:r>
    </w:p>
    <w:p w14:paraId="08F1F31B" w14:textId="77777777" w:rsidR="002A1A43" w:rsidRDefault="002A1A43" w:rsidP="002A1A43">
      <w:pPr>
        <w:spacing w:after="0"/>
        <w:jc w:val="both"/>
        <w:rPr>
          <w:rFonts w:ascii="Arial" w:hAnsi="Arial" w:cs="Wingdings"/>
          <w:b/>
          <w:bCs/>
          <w:u w:val="single"/>
        </w:rPr>
      </w:pPr>
    </w:p>
    <w:p w14:paraId="4507FFD7" w14:textId="77777777" w:rsidR="002A1A43" w:rsidRPr="00EB0E3D" w:rsidRDefault="002A1A43" w:rsidP="002A1A43">
      <w:pPr>
        <w:spacing w:after="0"/>
        <w:jc w:val="both"/>
        <w:rPr>
          <w:rFonts w:ascii="Arial" w:hAnsi="Arial" w:cs="Wingdings"/>
          <w:b/>
          <w:bCs/>
          <w:u w:val="single"/>
        </w:rPr>
      </w:pPr>
    </w:p>
    <w:p w14:paraId="41416DA8" w14:textId="77777777" w:rsidR="00B72D63" w:rsidRDefault="002A1A43" w:rsidP="00B72D6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943169">
        <w:rPr>
          <w:rFonts w:ascii="Arial" w:hAnsi="Arial" w:cs="Arial"/>
          <w:b/>
          <w:bCs/>
        </w:rPr>
        <w:t xml:space="preserve">Beszámoló a Nagykanizsa és Térsége Óvodafenntartó Társulása 2024. évi feladatellátásáról, a Társulás működéséről, a Társulási Tanács munkájáról, a közösen fenntartott intézmény tevékenységéről </w:t>
      </w:r>
    </w:p>
    <w:p w14:paraId="41CED2D5" w14:textId="77777777" w:rsidR="00C03A97" w:rsidRDefault="00C03A97" w:rsidP="00B72D6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</w:p>
    <w:p w14:paraId="5B4B6933" w14:textId="77777777" w:rsidR="002A1A43" w:rsidRPr="00B44154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37</w:t>
      </w:r>
      <w:r w:rsidRPr="00B44154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IX.17</w:t>
      </w:r>
      <w:r w:rsidRPr="00B44154">
        <w:rPr>
          <w:rFonts w:ascii="Arial" w:hAnsi="Arial" w:cs="Arial"/>
          <w:b/>
          <w:bCs/>
          <w:u w:val="single"/>
        </w:rPr>
        <w:t>.) számú határozat</w:t>
      </w:r>
    </w:p>
    <w:p w14:paraId="770FC335" w14:textId="77777777" w:rsidR="002A1A43" w:rsidRDefault="002A1A43" w:rsidP="002A1A43">
      <w:pPr>
        <w:spacing w:after="0"/>
        <w:ind w:left="1984"/>
        <w:jc w:val="both"/>
        <w:rPr>
          <w:rFonts w:ascii="Arial" w:hAnsi="Arial" w:cs="Arial"/>
        </w:rPr>
      </w:pPr>
    </w:p>
    <w:p w14:paraId="32C0C7DC" w14:textId="77777777" w:rsidR="002A1A43" w:rsidRPr="00797B95" w:rsidRDefault="002A1A43" w:rsidP="002A1A43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797B95">
        <w:rPr>
          <w:rFonts w:ascii="Arial" w:hAnsi="Arial" w:cs="Arial"/>
        </w:rPr>
        <w:t>Nagykanizsa Megyei Jogú Város Közgyűlése a Nagykanizsa és Térsége Óvodafenntartó Társulása 2024. évi feladatellátásáról, a Társulás működéséről, a Társulási Tanács munkájáról, a Nagykanizsa Központi Óvoda 2024/2025-ös nevelési évben végzett tevékenységéről készült beszámolót elfogadja, egyben megköszöni az intézmény jó színvonalon végzett, elkötelezett szakmai munkáját.</w:t>
      </w:r>
    </w:p>
    <w:p w14:paraId="28C00349" w14:textId="77777777" w:rsidR="002A1A43" w:rsidRPr="00133DFC" w:rsidRDefault="002A1A43" w:rsidP="002A1A43">
      <w:pPr>
        <w:spacing w:after="0" w:line="240" w:lineRule="auto"/>
        <w:jc w:val="both"/>
        <w:rPr>
          <w:rFonts w:ascii="Arial" w:hAnsi="Arial" w:cs="Arial"/>
        </w:rPr>
      </w:pPr>
    </w:p>
    <w:p w14:paraId="694AE27B" w14:textId="77777777" w:rsidR="002A1A43" w:rsidRPr="00133DFC" w:rsidRDefault="002A1A43" w:rsidP="002A1A43">
      <w:pPr>
        <w:spacing w:after="0" w:line="240" w:lineRule="auto"/>
        <w:jc w:val="both"/>
        <w:rPr>
          <w:rFonts w:ascii="Arial" w:hAnsi="Arial" w:cs="Arial"/>
        </w:rPr>
      </w:pPr>
    </w:p>
    <w:p w14:paraId="7AE2125C" w14:textId="77777777" w:rsidR="00B72D63" w:rsidRDefault="002A1A43" w:rsidP="00B72D6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403360">
        <w:rPr>
          <w:rFonts w:ascii="Arial" w:hAnsi="Arial" w:cs="Arial"/>
          <w:b/>
          <w:bCs/>
        </w:rPr>
        <w:t>Javaslat a Pannon Egyetemmel kötendő együttműködési megállapodás megkötésére Nyugdíjas Egyetem létrehozása céljából</w:t>
      </w:r>
    </w:p>
    <w:p w14:paraId="03D3070E" w14:textId="77777777" w:rsidR="00B72D63" w:rsidRDefault="00B72D6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27894248" w14:textId="77777777" w:rsidR="00B72D63" w:rsidRDefault="00B72D6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0536273C" w14:textId="51C256D0" w:rsidR="002A1A43" w:rsidRPr="00B44154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38</w:t>
      </w:r>
      <w:r w:rsidRPr="00B44154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IX.17</w:t>
      </w:r>
      <w:r w:rsidRPr="00B44154">
        <w:rPr>
          <w:rFonts w:ascii="Arial" w:hAnsi="Arial" w:cs="Arial"/>
          <w:b/>
          <w:bCs/>
          <w:u w:val="single"/>
        </w:rPr>
        <w:t>.) számú határozat</w:t>
      </w:r>
    </w:p>
    <w:p w14:paraId="098BDD53" w14:textId="77777777" w:rsidR="002A1A43" w:rsidRDefault="002A1A43" w:rsidP="002A1A43">
      <w:pPr>
        <w:spacing w:after="0"/>
        <w:ind w:left="1984"/>
        <w:jc w:val="both"/>
        <w:rPr>
          <w:rFonts w:ascii="Arial" w:hAnsi="Arial" w:cs="Arial"/>
        </w:rPr>
      </w:pPr>
    </w:p>
    <w:p w14:paraId="55B6794A" w14:textId="77777777" w:rsidR="002A1A43" w:rsidRPr="00403360" w:rsidRDefault="002A1A43" w:rsidP="002A1A43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Nagykanizsa Megyei Jogú Város Közgyűlése</w:t>
      </w:r>
      <w:bookmarkStart w:id="16" w:name="_Hlk141345872"/>
      <w:r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 xml:space="preserve"> </w:t>
      </w:r>
      <w:r w:rsidRPr="00403360">
        <w:rPr>
          <w:rFonts w:ascii="Arial" w:eastAsia="Times New Roman" w:hAnsi="Arial" w:cs="Arial"/>
          <w:lang w:eastAsia="hi-IN" w:bidi="hi-IN"/>
        </w:rPr>
        <w:t>a</w:t>
      </w:r>
      <w:r w:rsidRPr="00403360">
        <w:rPr>
          <w:rFonts w:ascii="Arial" w:hAnsi="Arial" w:cs="Arial"/>
        </w:rPr>
        <w:t xml:space="preserve"> Nagykanizsa Megyei Jogú Város Önkormányzata, valamint a Pannon Egyetem Körforgásos Gazdaság Egyetemi Központja között kötendő jelen előterjesztés 1. mellékletét képező együttműködési megállapodást elfogadja, és felhatalmazza a polgármestert annak aláírására.</w:t>
      </w:r>
      <w:bookmarkEnd w:id="16"/>
    </w:p>
    <w:p w14:paraId="5457F84E" w14:textId="77777777" w:rsidR="002A1A43" w:rsidRPr="00403360" w:rsidRDefault="002A1A43" w:rsidP="002A1A43">
      <w:pPr>
        <w:spacing w:after="0" w:line="276" w:lineRule="auto"/>
        <w:jc w:val="both"/>
        <w:rPr>
          <w:rFonts w:ascii="Arial" w:hAnsi="Arial" w:cs="Arial"/>
        </w:rPr>
      </w:pPr>
    </w:p>
    <w:p w14:paraId="4DDD9BCE" w14:textId="77777777" w:rsidR="002A1A43" w:rsidRPr="00403360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</w:rPr>
      </w:pPr>
      <w:r w:rsidRPr="00403360">
        <w:rPr>
          <w:rFonts w:ascii="Arial" w:hAnsi="Arial" w:cs="Arial"/>
          <w:b/>
          <w:u w:val="single"/>
        </w:rPr>
        <w:t>Határidő:</w:t>
      </w:r>
      <w:r w:rsidRPr="004033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403360">
        <w:rPr>
          <w:rFonts w:ascii="Arial" w:hAnsi="Arial" w:cs="Arial"/>
          <w:b/>
        </w:rPr>
        <w:t>2025. október 01. (szerződés aláírása)</w:t>
      </w:r>
    </w:p>
    <w:p w14:paraId="49AF1503" w14:textId="77777777" w:rsidR="002A1A43" w:rsidRPr="00403360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</w:rPr>
      </w:pPr>
      <w:r w:rsidRPr="00403360">
        <w:rPr>
          <w:rFonts w:ascii="Arial" w:hAnsi="Arial" w:cs="Arial"/>
          <w:b/>
          <w:u w:val="single"/>
        </w:rPr>
        <w:t>Felelős:</w:t>
      </w:r>
      <w:r w:rsidRPr="004033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403360">
        <w:rPr>
          <w:rFonts w:ascii="Arial" w:hAnsi="Arial" w:cs="Arial"/>
          <w:b/>
        </w:rPr>
        <w:t>Horváth Jácint polgármester</w:t>
      </w:r>
    </w:p>
    <w:p w14:paraId="5CC5F280" w14:textId="77777777" w:rsidR="002A1A43" w:rsidRPr="00403360" w:rsidRDefault="002A1A43" w:rsidP="002A1A43">
      <w:pPr>
        <w:spacing w:after="0" w:line="240" w:lineRule="auto"/>
        <w:ind w:left="2124"/>
        <w:jc w:val="both"/>
        <w:rPr>
          <w:rFonts w:ascii="Arial" w:hAnsi="Arial" w:cs="Arial"/>
        </w:rPr>
      </w:pPr>
      <w:r w:rsidRPr="00403360">
        <w:rPr>
          <w:rFonts w:ascii="Arial" w:hAnsi="Arial" w:cs="Arial"/>
        </w:rPr>
        <w:t xml:space="preserve">(Operatív felelős: </w:t>
      </w:r>
      <w:proofErr w:type="spellStart"/>
      <w:r w:rsidRPr="00403360">
        <w:rPr>
          <w:rFonts w:ascii="Arial" w:hAnsi="Arial" w:cs="Arial"/>
        </w:rPr>
        <w:t>Bagarus</w:t>
      </w:r>
      <w:proofErr w:type="spellEnd"/>
      <w:r w:rsidRPr="00403360">
        <w:rPr>
          <w:rFonts w:ascii="Arial" w:hAnsi="Arial" w:cs="Arial"/>
        </w:rPr>
        <w:t xml:space="preserve"> Ágnes csoportvezető)</w:t>
      </w:r>
    </w:p>
    <w:p w14:paraId="30F4ED3F" w14:textId="77777777" w:rsidR="002A1A43" w:rsidRPr="005C3909" w:rsidRDefault="002A1A43" w:rsidP="002A1A43">
      <w:pPr>
        <w:spacing w:after="0"/>
        <w:jc w:val="both"/>
        <w:rPr>
          <w:rFonts w:ascii="Arial" w:hAnsi="Arial" w:cs="Arial"/>
        </w:rPr>
      </w:pPr>
    </w:p>
    <w:p w14:paraId="3F3E4E12" w14:textId="77777777" w:rsidR="002A1A43" w:rsidRPr="005C3909" w:rsidRDefault="002A1A43" w:rsidP="002A1A43">
      <w:pPr>
        <w:spacing w:after="0"/>
        <w:jc w:val="both"/>
        <w:rPr>
          <w:rFonts w:ascii="Arial" w:hAnsi="Arial" w:cs="Arial"/>
        </w:rPr>
      </w:pPr>
    </w:p>
    <w:p w14:paraId="2FA9B797" w14:textId="77777777" w:rsidR="00B72D63" w:rsidRDefault="002A1A43" w:rsidP="00B72D6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2E0D8F">
        <w:rPr>
          <w:rFonts w:ascii="Arial" w:hAnsi="Arial" w:cs="Arial"/>
          <w:b/>
          <w:bCs/>
        </w:rPr>
        <w:t xml:space="preserve">Javaslat a TOP_PLUSZ projektekhez kapcsolódó projektmenedzsment szerződések aláírására </w:t>
      </w:r>
    </w:p>
    <w:p w14:paraId="7AA834AC" w14:textId="77777777" w:rsidR="00B72D63" w:rsidRDefault="00B72D63" w:rsidP="002A1A43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0E164F63" w14:textId="77777777" w:rsidR="00B72D63" w:rsidRDefault="00B72D63" w:rsidP="002A1A43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3157D7F4" w14:textId="77777777" w:rsidR="002A1A43" w:rsidRPr="00B44154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B44154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39</w:t>
      </w:r>
      <w:r w:rsidRPr="00B44154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IX.17</w:t>
      </w:r>
      <w:r w:rsidRPr="00B44154">
        <w:rPr>
          <w:rFonts w:ascii="Arial" w:hAnsi="Arial" w:cs="Arial"/>
          <w:b/>
          <w:bCs/>
          <w:u w:val="single"/>
        </w:rPr>
        <w:t>.) számú határozat</w:t>
      </w:r>
    </w:p>
    <w:p w14:paraId="120475AC" w14:textId="77777777" w:rsidR="002A1A43" w:rsidRDefault="002A1A43" w:rsidP="002A1A43">
      <w:pPr>
        <w:spacing w:after="0"/>
        <w:ind w:left="1984"/>
        <w:jc w:val="both"/>
        <w:rPr>
          <w:rFonts w:ascii="Arial" w:hAnsi="Arial" w:cs="Arial"/>
        </w:rPr>
      </w:pPr>
    </w:p>
    <w:p w14:paraId="50230CA4" w14:textId="77777777" w:rsidR="002A1A43" w:rsidRPr="00C949A5" w:rsidRDefault="002A1A43" w:rsidP="002A1A43">
      <w:pPr>
        <w:spacing w:after="0" w:line="240" w:lineRule="auto"/>
        <w:ind w:left="2124"/>
        <w:jc w:val="both"/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Nagykanizsa Megyei Jogú Város Közgyűlése</w:t>
      </w:r>
    </w:p>
    <w:p w14:paraId="6BA8E284" w14:textId="77777777" w:rsidR="002A1A43" w:rsidRPr="00C949A5" w:rsidRDefault="002A1A43" w:rsidP="002A1A43">
      <w:pPr>
        <w:suppressAutoHyphens/>
        <w:spacing w:after="0" w:line="23" w:lineRule="atLeast"/>
        <w:ind w:left="1984"/>
        <w:jc w:val="both"/>
        <w:rPr>
          <w:rFonts w:ascii="Arial" w:eastAsia="Times New Roman" w:hAnsi="Arial" w:cs="Arial"/>
          <w:b/>
          <w:kern w:val="0"/>
          <w:u w:val="single"/>
          <w:lang w:eastAsia="zh-CN" w:bidi="hi-IN"/>
          <w14:ligatures w14:val="none"/>
        </w:rPr>
      </w:pPr>
    </w:p>
    <w:p w14:paraId="4906D438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a jelen előterjesztés 1. sz. mellékletében foglaltak szerint jóváhagyja a Nagykanizsa Megyei Jogú Város Önkormányzata és a Nagykanizsai Városfejlesztő Korlátolt Felelősségű Társaság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lastRenderedPageBreak/>
        <w:t>között kötendő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 xml:space="preserve"> „Balaton utca felújítása”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,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br/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TOP_PLUSZ-1.3.2-23-NA1-2025-00003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26084256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25E5967D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73CB0A8E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4F60DEEC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5254EEF5" w14:textId="77777777" w:rsidR="002A1A43" w:rsidRPr="00C949A5" w:rsidRDefault="002A1A43" w:rsidP="002A1A43">
      <w:pPr>
        <w:suppressAutoHyphens/>
        <w:autoSpaceDE w:val="0"/>
        <w:autoSpaceDN w:val="0"/>
        <w:spacing w:after="0" w:line="23" w:lineRule="atLeast"/>
        <w:ind w:left="2551"/>
        <w:contextualSpacing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</w:p>
    <w:p w14:paraId="1F600413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a jelen előterjesztés 2. sz. mellékletében foglaltak szerint jóváhagyja a Nagykanizsa Megyei Jogú Város Önkormányzata és a Nagykanizsai Városfejlesztő Korlátolt Felelősségű Társaság között kötendő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>„Pivári utca hiányzó szakaszának felújítása”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című,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TOP_PLUSZ-1.3.2-23-NA1-2025-00004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40421683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42668651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723BAC63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76513F6F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/>
          <w:kern w:val="0"/>
          <w:lang w:eastAsia="zh-CN" w:bidi="hi-IN"/>
          <w14:ligatures w14:val="none"/>
        </w:rPr>
      </w:pPr>
    </w:p>
    <w:p w14:paraId="25FB6DB4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bookmarkStart w:id="17" w:name="_Hlk197417765"/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a jelen előterjesztés 3. sz. mellékletében foglaltak szerint jóváhagyja a Nagykanizsa Megyei Jogú Város Önkormányzata és a Nagykanizsai Városfejlesztő Korlátolt Felelősségű Társaság között kötendő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„Közösségi zöld megújulás Nagykanizsán, Sétakert, Aréna melletti zöldterület, Mindenki Sportpálya fejlesztése”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című,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TOP_PLUSZ-1.3.2-23-NA1-2025-00005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39AC46EB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21296583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4C2818A6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39466BC7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5DA1721B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i/>
          <w:kern w:val="0"/>
          <w:lang w:eastAsia="zh-CN" w:bidi="hi-IN"/>
          <w14:ligatures w14:val="none"/>
        </w:rPr>
      </w:pPr>
    </w:p>
    <w:p w14:paraId="15A35439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bookmarkStart w:id="18" w:name="_Hlk208478384"/>
      <w:bookmarkEnd w:id="17"/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a jelen előterjesztés 4. sz. mellékletében foglaltak szerint jóváhagyja a Nagykanizsa Megyei Jogú Város Önkormányzata és a Nagykanizsai Városfejlesztő Korlátolt Felelősségű Társaság között kötendő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bCs/>
          <w:iCs/>
          <w:kern w:val="0"/>
          <w:lang w:eastAsia="hu-HU"/>
          <w14:ligatures w14:val="none"/>
        </w:rPr>
        <w:t>„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Közösségi élménytér fejlesztése a Csónakázó-tónál</w:t>
      </w:r>
      <w:r w:rsidRPr="00C949A5">
        <w:rPr>
          <w:rFonts w:ascii="Arial" w:eastAsia="Times New Roman" w:hAnsi="Arial" w:cs="Arial"/>
          <w:b/>
          <w:bCs/>
          <w:iCs/>
          <w:kern w:val="0"/>
          <w:lang w:eastAsia="hu-HU"/>
          <w14:ligatures w14:val="none"/>
        </w:rPr>
        <w:t xml:space="preserve">” </w:t>
      </w:r>
      <w:r w:rsidRPr="00C949A5">
        <w:rPr>
          <w:rFonts w:ascii="Arial" w:eastAsia="Times New Roman" w:hAnsi="Arial" w:cs="Arial"/>
          <w:iCs/>
          <w:kern w:val="0"/>
          <w:lang w:eastAsia="hu-HU"/>
          <w14:ligatures w14:val="none"/>
        </w:rPr>
        <w:t>című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,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TOP_PLUSZ-1.3.2-23-NA1-2025-00006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35E2BD17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bookmarkEnd w:id="18"/>
    <w:p w14:paraId="567CDF8A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0F989637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6BC770BA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5D3C8AFA" w14:textId="77777777" w:rsidR="002A1A43" w:rsidRPr="00C949A5" w:rsidRDefault="002A1A43" w:rsidP="002A1A43">
      <w:pPr>
        <w:suppressAutoHyphens/>
        <w:autoSpaceDE w:val="0"/>
        <w:autoSpaceDN w:val="0"/>
        <w:spacing w:after="0" w:line="23" w:lineRule="atLeast"/>
        <w:ind w:left="2551"/>
        <w:contextualSpacing/>
        <w:jc w:val="both"/>
        <w:rPr>
          <w:rFonts w:ascii="Arial" w:eastAsia="Times New Roman" w:hAnsi="Arial" w:cs="Arial"/>
          <w:i/>
          <w:kern w:val="0"/>
          <w:lang w:eastAsia="zh-CN" w:bidi="hi-IN"/>
          <w14:ligatures w14:val="none"/>
        </w:rPr>
      </w:pPr>
    </w:p>
    <w:p w14:paraId="76AC78F3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a jelen előterjesztés 5. sz. mellékletében foglaltak szerint jóváhagyja a Nagykanizsa Megyei Jogú Város Önkormányzata és a Nagykanizsai Városfejlesztő Korlátolt Felelősségű Társaság között kötendő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 xml:space="preserve"> „Családok Átmeneti Otthona felújítása”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,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TOP_PLUSZ-3.4.1-23-NA1-2025-00004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51A90434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5C131788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637A91AC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70336872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lastRenderedPageBreak/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7F3ACC01" w14:textId="77777777" w:rsidR="002A1A43" w:rsidRPr="00C949A5" w:rsidRDefault="002A1A43" w:rsidP="002A1A43">
      <w:pPr>
        <w:suppressAutoHyphens/>
        <w:autoSpaceDE w:val="0"/>
        <w:autoSpaceDN w:val="0"/>
        <w:spacing w:after="0" w:line="23" w:lineRule="atLeast"/>
        <w:ind w:left="2551"/>
        <w:contextualSpacing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</w:p>
    <w:p w14:paraId="0DB14677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a jelen előterjesztés 6. sz. mellékletében foglaltak szerint jóváhagyja a Nagykanizsa Megyei Jogú Város Önkormányzata és a Nagykanizsai Városfejlesztő Korlátolt Felelősségű Társaság között kötendő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 xml:space="preserve"> „</w:t>
      </w:r>
      <w:r w:rsidRPr="00C949A5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Rózsa Tagóvoda felújítása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>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,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TOP_PLUSZ-3.4.1-23-NA1-2025-00005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64E8FFB2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59A63FE8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59EE84DE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2E6C0D78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024D7FC0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</w:p>
    <w:p w14:paraId="722AA357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a jelen előterjesztés 7. sz. mellékletében foglaltak szerint jóváhagyja a Nagykanizsa Megyei Jogú Város Önkormányzata és a Nagykanizsai Városfejlesztő Korlátolt Felelősségű Társaság között kötendő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 xml:space="preserve"> „Hevesi Tagóvoda felújítása”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,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 xml:space="preserve">TOP_PLUSZ-3.4.1-23-NA1-2025-00006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>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68C94275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0C076B08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13A1D44C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425A188A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156C3110" w14:textId="77777777" w:rsidR="002A1A43" w:rsidRPr="00C949A5" w:rsidRDefault="002A1A43" w:rsidP="002A1A43">
      <w:pPr>
        <w:suppressAutoHyphens/>
        <w:autoSpaceDE w:val="0"/>
        <w:autoSpaceDN w:val="0"/>
        <w:spacing w:after="0" w:line="23" w:lineRule="atLeast"/>
        <w:ind w:left="2551"/>
        <w:contextualSpacing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72A2FEDD" w14:textId="77777777" w:rsidR="002A1A43" w:rsidRPr="00C949A5" w:rsidRDefault="002A1A43" w:rsidP="002A1A43">
      <w:pPr>
        <w:numPr>
          <w:ilvl w:val="0"/>
          <w:numId w:val="22"/>
        </w:numPr>
        <w:suppressAutoHyphens/>
        <w:autoSpaceDE w:val="0"/>
        <w:autoSpaceDN w:val="0"/>
        <w:spacing w:after="0" w:line="23" w:lineRule="atLeast"/>
        <w:ind w:left="2551" w:hanging="283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a jelen előterjesztés 8. sz. mellékletében foglaltak szerint jóváhagyja a Nagykanizsa Megyei Jogú Város Önkormányzata és a Nagykanizsai Városfejlesztő Korlátolt Felelősségű Társaság között kötendő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 xml:space="preserve"> „</w:t>
      </w:r>
      <w:r w:rsidRPr="00C949A5">
        <w:rPr>
          <w:rFonts w:ascii="Arial" w:eastAsia="Times New Roman" w:hAnsi="Arial" w:cs="Arial"/>
          <w:b/>
          <w:bCs/>
          <w:iCs/>
          <w:kern w:val="0"/>
          <w:lang w:eastAsia="zh-CN" w:bidi="hi-IN"/>
          <w14:ligatures w14:val="none"/>
        </w:rPr>
        <w:t>Ipari csarnok építése 2. ütem</w:t>
      </w:r>
      <w:r w:rsidRPr="00C949A5">
        <w:rPr>
          <w:rFonts w:ascii="Arial" w:eastAsia="Times New Roman" w:hAnsi="Arial" w:cs="Arial"/>
          <w:b/>
          <w:iCs/>
          <w:kern w:val="0"/>
          <w:lang w:eastAsia="zh-CN" w:bidi="hi-IN"/>
          <w14:ligatures w14:val="none"/>
        </w:rPr>
        <w:t>”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Cs/>
          <w:kern w:val="0"/>
          <w:lang w:eastAsia="zh-CN" w:bidi="hi-IN"/>
          <w14:ligatures w14:val="none"/>
        </w:rPr>
        <w:t>című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, </w:t>
      </w:r>
      <w:r w:rsidRPr="00C949A5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TOP_PLUSZ-6.2.1-23-NA1-2024-00001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 azonosítószámú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 xml:space="preserve"> </w:t>
      </w:r>
      <w:r w:rsidRPr="00C949A5">
        <w:rPr>
          <w:rFonts w:ascii="Arial" w:eastAsia="Times New Roman" w:hAnsi="Arial" w:cs="Arial"/>
          <w:b/>
          <w:kern w:val="0"/>
          <w:lang w:eastAsia="zh-CN" w:bidi="hi-IN"/>
          <w14:ligatures w14:val="none"/>
        </w:rPr>
        <w:t xml:space="preserve">projekt projektmenedzsment szerződését. 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Felkéri a Polgármestert a szerződés aláírására.</w:t>
      </w:r>
    </w:p>
    <w:p w14:paraId="72184C22" w14:textId="77777777" w:rsidR="002A1A43" w:rsidRPr="00C949A5" w:rsidRDefault="002A1A43" w:rsidP="002A1A43">
      <w:pPr>
        <w:suppressAutoHyphens/>
        <w:spacing w:after="0" w:line="23" w:lineRule="atLeast"/>
        <w:ind w:left="4678" w:hanging="2127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292DAB44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Határidő: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2025. szeptember 30.</w:t>
      </w:r>
    </w:p>
    <w:p w14:paraId="58100D5E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b/>
          <w:bCs/>
          <w:kern w:val="0"/>
          <w:u w:val="single"/>
          <w:lang w:eastAsia="zh-CN" w:bidi="hi-IN"/>
          <w14:ligatures w14:val="none"/>
        </w:rPr>
        <w:t>Felelős:</w:t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ab/>
      </w:r>
      <w:r w:rsidRPr="00C949A5">
        <w:rPr>
          <w:rFonts w:ascii="Arial" w:eastAsia="Times New Roman" w:hAnsi="Arial" w:cs="Arial"/>
          <w:b/>
          <w:bCs/>
          <w:kern w:val="0"/>
          <w:lang w:eastAsia="zh-CN" w:bidi="hi-IN"/>
          <w14:ligatures w14:val="none"/>
        </w:rPr>
        <w:t>Horváth Jácint polgármester</w:t>
      </w:r>
    </w:p>
    <w:p w14:paraId="7ADDBBCB" w14:textId="77777777" w:rsidR="002A1A43" w:rsidRPr="00C949A5" w:rsidRDefault="002A1A43" w:rsidP="002A1A43">
      <w:pPr>
        <w:keepLines/>
        <w:tabs>
          <w:tab w:val="left" w:pos="2552"/>
        </w:tabs>
        <w:suppressAutoHyphens/>
        <w:spacing w:after="0" w:line="23" w:lineRule="atLeast"/>
        <w:ind w:left="2551"/>
        <w:jc w:val="both"/>
        <w:rPr>
          <w:rFonts w:ascii="Arial" w:eastAsia="Times New Roman" w:hAnsi="Arial" w:cs="Arial"/>
          <w:iCs/>
          <w:kern w:val="0"/>
          <w:lang w:eastAsia="zh-CN" w:bidi="hi-IN"/>
          <w14:ligatures w14:val="none"/>
        </w:rPr>
      </w:pP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>(Operatív felelős:</w:t>
      </w:r>
      <w:r w:rsidRPr="00C949A5">
        <w:rPr>
          <w:rFonts w:ascii="Arial" w:eastAsia="Times New Roman" w:hAnsi="Arial" w:cs="Arial"/>
          <w:kern w:val="0"/>
          <w:lang w:eastAsia="zh-CN" w:bidi="hi-IN"/>
          <w14:ligatures w14:val="none"/>
        </w:rPr>
        <w:tab/>
        <w:t>Nyeste Péter ügyvezető)</w:t>
      </w:r>
    </w:p>
    <w:p w14:paraId="277A431F" w14:textId="77777777" w:rsidR="002A1A43" w:rsidRPr="00C949A5" w:rsidRDefault="002A1A43" w:rsidP="002A1A43">
      <w:pPr>
        <w:suppressAutoHyphens/>
        <w:spacing w:after="0" w:line="240" w:lineRule="auto"/>
        <w:ind w:left="1984"/>
        <w:jc w:val="both"/>
        <w:rPr>
          <w:rFonts w:ascii="Arial" w:eastAsia="Times New Roman" w:hAnsi="Arial" w:cs="Arial"/>
          <w:kern w:val="0"/>
          <w:lang w:eastAsia="zh-CN" w:bidi="hi-IN"/>
          <w14:ligatures w14:val="none"/>
        </w:rPr>
      </w:pPr>
    </w:p>
    <w:p w14:paraId="186DD727" w14:textId="77777777" w:rsidR="002A1A43" w:rsidRPr="005C3909" w:rsidRDefault="002A1A43" w:rsidP="002A1A43">
      <w:pPr>
        <w:spacing w:after="0"/>
        <w:jc w:val="both"/>
        <w:rPr>
          <w:rFonts w:ascii="Arial" w:hAnsi="Arial" w:cs="Arial"/>
        </w:rPr>
      </w:pPr>
    </w:p>
    <w:p w14:paraId="5209A24B" w14:textId="77777777" w:rsidR="00B72D63" w:rsidRDefault="002A1A43" w:rsidP="00B72D63">
      <w:pPr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5C3909">
        <w:rPr>
          <w:rFonts w:ascii="Arial" w:hAnsi="Arial" w:cs="Arial"/>
          <w:b/>
          <w:bCs/>
        </w:rPr>
        <w:t xml:space="preserve">Polgármesteri tájékoztató </w:t>
      </w:r>
    </w:p>
    <w:p w14:paraId="6B789E3F" w14:textId="77777777" w:rsidR="00B72D63" w:rsidRDefault="00B72D6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06762842" w14:textId="77777777" w:rsidR="00B72D63" w:rsidRDefault="00B72D6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</w:p>
    <w:p w14:paraId="24D4B61E" w14:textId="56A3F847" w:rsidR="002A1A43" w:rsidRPr="005C3909" w:rsidRDefault="002A1A43" w:rsidP="002A1A43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5C3909">
        <w:rPr>
          <w:rFonts w:ascii="Arial" w:hAnsi="Arial" w:cs="Arial"/>
          <w:b/>
          <w:bCs/>
          <w:u w:val="single"/>
        </w:rPr>
        <w:t>140/2025.(IX.17.) számú határozat</w:t>
      </w:r>
    </w:p>
    <w:p w14:paraId="0F5B6C2D" w14:textId="77777777" w:rsidR="002A1A43" w:rsidRPr="005C3909" w:rsidRDefault="002A1A43" w:rsidP="002A1A43">
      <w:pPr>
        <w:spacing w:after="0" w:line="240" w:lineRule="auto"/>
        <w:jc w:val="both"/>
        <w:rPr>
          <w:rFonts w:ascii="Arial" w:hAnsi="Arial" w:cs="Arial"/>
        </w:rPr>
      </w:pPr>
    </w:p>
    <w:p w14:paraId="4151B491" w14:textId="77777777" w:rsidR="002A1A43" w:rsidRPr="005C3909" w:rsidRDefault="002A1A43" w:rsidP="002A1A43">
      <w:pPr>
        <w:spacing w:after="0"/>
        <w:ind w:left="2124"/>
        <w:rPr>
          <w:rFonts w:ascii="Arial" w:hAnsi="Arial"/>
        </w:rPr>
      </w:pPr>
      <w:r w:rsidRPr="005C3909">
        <w:rPr>
          <w:rFonts w:ascii="Arial" w:hAnsi="Arial"/>
        </w:rPr>
        <w:t>Nagykanizsa Megyei Jogú Város Közgyűlése</w:t>
      </w:r>
    </w:p>
    <w:p w14:paraId="7688FDAF" w14:textId="77777777" w:rsidR="002A1A43" w:rsidRPr="005C3909" w:rsidRDefault="002A1A43" w:rsidP="002A1A43">
      <w:pPr>
        <w:spacing w:after="0" w:line="240" w:lineRule="auto"/>
        <w:ind w:left="2124"/>
        <w:jc w:val="both"/>
        <w:rPr>
          <w:rFonts w:ascii="Arial" w:hAnsi="Arial" w:cs="Arial"/>
        </w:rPr>
      </w:pPr>
    </w:p>
    <w:p w14:paraId="007908B5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 w:cs="Arial"/>
        </w:rPr>
      </w:pPr>
      <w:bookmarkStart w:id="19" w:name="_Hlk197515076"/>
      <w:r w:rsidRPr="005C3909">
        <w:rPr>
          <w:rFonts w:ascii="Arial" w:hAnsi="Arial" w:cs="Arial"/>
        </w:rPr>
        <w:t>142/2024.(VI.27.), 234/10/3/2024.(XII.12.), 10/1/2025.(I.30.), 27/5/2025.(II.25.), 46/1/2025.(III.27.), 46/8/2025.(III.27.), 46/9/2025.(III.27.), 46/10/2025.(III.27.), 46/11/2025.(III.27.), 46/12/2025.(III.27.), 46/13/2025.(III.27.), 46/14/2025.(III.27.), 46/17/2025.(III.27.), 46/19/2025.(III.27.), 46/21/2025.(III.27.), 46/22/2025.(III.27.), 46/23/2025.(III.27.), 46/24/2025.(III.27.), 56/2025.(III.27.), 57/2025.(III.27.), 58/11/2025.(III.27.), 58/16/2025.(III.27.), 61/4/2025.(III.27.), 71/2025.(V.22.), 77/1-2/2025.(V.22.). 79/2025.(V.22.), 80/1-2/2025.(V.22.)</w:t>
      </w:r>
      <w:r w:rsidRPr="005C3909">
        <w:t xml:space="preserve"> </w:t>
      </w:r>
      <w:r w:rsidRPr="005C3909">
        <w:rPr>
          <w:rFonts w:ascii="Arial" w:hAnsi="Arial" w:cs="Arial"/>
        </w:rPr>
        <w:lastRenderedPageBreak/>
        <w:t xml:space="preserve">81/2/2025.(V.22.), 82/2025.(V.22.), 83/1-3/2025.(V.22.), 84/2025.(V.22.), 91/2025.(V.22.), </w:t>
      </w:r>
      <w:bookmarkStart w:id="20" w:name="_Hlk207700462"/>
      <w:r w:rsidRPr="005C3909">
        <w:rPr>
          <w:rFonts w:ascii="Arial" w:hAnsi="Arial" w:cs="Arial"/>
        </w:rPr>
        <w:t xml:space="preserve">92/10/2025.(V.22.), </w:t>
      </w:r>
      <w:bookmarkEnd w:id="20"/>
      <w:r w:rsidRPr="005C3909">
        <w:rPr>
          <w:rFonts w:ascii="Arial" w:hAnsi="Arial" w:cs="Arial"/>
        </w:rPr>
        <w:t>92/11/2025.(V.22.),</w:t>
      </w:r>
      <w:r w:rsidRPr="005C3909">
        <w:t xml:space="preserve"> </w:t>
      </w:r>
      <w:r w:rsidRPr="005C3909">
        <w:rPr>
          <w:rFonts w:ascii="Arial" w:hAnsi="Arial" w:cs="Arial"/>
        </w:rPr>
        <w:t>92/17/2025.(V.22.), 92/18/1-2/2025.(V.22.), 92/19/2025.(V.22.), 93/1/2025.(V.22.), 93/3/2025.(V.22.), 93/4/2025.(V.22.), 94/1/2025.(V.22.), 94/3/2025.(V.22.), 94/4/2025.(V.22.), 95/1/2025.(V.22.), 95/3/2025.(V.22.), 95/4/2025.(V.22.), 95/5/2025.(V.22.), 95/6/2025.(V.22.), 95/7/2025.(V.22.), 95/8/2025.(V.22.), 95/9/2025.(V.22.), 95/10/2025.(V.22.), 95/11/2025.(V.22.), 96/1/2025.(V.22.), 96/2/2025.(V.22.), 96/3/2025.(V.22.), 97/1/2025.(V.22.), 97/3/2025.(V.22.), 97/4/2025.(V.22.), 98/1/2025.(V.22.), 98/3/2025.(V.22.), 98/4/2025.(V.22.), 99/1/2025.(V.22.), 99/3/2025.(V.22.), 99/4/2025.(V.22.), 100/1/2025.(V.22.), 100/2/2025.(V.22.), 100/3/2025.(V.22.), 101/2025.(V.22.), 102/2025.(V.22.), 107/1/2025.(V.22.), 107/2-3/2025.(V.22.), 107/4-5/2025.(V.22.), 108/1-5/2025.(VI.26.), 109/2025.(VI.26.), 110/2025.(VI.26.), 111/1-3/2025.(VI.26.),</w:t>
      </w:r>
      <w:r w:rsidRPr="005C3909">
        <w:t xml:space="preserve"> </w:t>
      </w:r>
      <w:r w:rsidRPr="005C3909">
        <w:rPr>
          <w:rFonts w:ascii="Arial" w:hAnsi="Arial" w:cs="Arial"/>
        </w:rPr>
        <w:t>112/2025.(VI.26.), 114/2025.(VI.26.), 115/3/2025.(VI.26.), 116/1/2025.(VI.26.),</w:t>
      </w:r>
      <w:r w:rsidRPr="005C3909">
        <w:t xml:space="preserve"> </w:t>
      </w:r>
      <w:r w:rsidRPr="005C3909">
        <w:rPr>
          <w:rFonts w:ascii="Arial" w:hAnsi="Arial" w:cs="Arial"/>
        </w:rPr>
        <w:t>116/2-3/2025.(VI.26.), 117/1/2025.(VI.26.), 117/4,5/2025.(VI.26.),</w:t>
      </w:r>
      <w:r w:rsidRPr="005C3909">
        <w:t xml:space="preserve"> </w:t>
      </w:r>
      <w:r w:rsidRPr="005C3909">
        <w:rPr>
          <w:rFonts w:ascii="Arial" w:hAnsi="Arial" w:cs="Arial"/>
        </w:rPr>
        <w:t>119/4/2025.(VI.26.), 119/6/2025.(VI.26.), 121/13/2025.(VI.26.), 121/16/2025.(VI.26.), 121/18/2025.(VI.26.), 121/19/2025.(VI.26.), 121/20/2025.(VI.26.), 121/23/1/2025.(VI.26.), 121/23/2/2025.(VI.26.), 121/24/2025.(VI.26.),</w:t>
      </w:r>
      <w:r w:rsidRPr="005C3909">
        <w:t xml:space="preserve"> </w:t>
      </w:r>
      <w:r w:rsidRPr="005C3909">
        <w:rPr>
          <w:rFonts w:ascii="Arial" w:hAnsi="Arial" w:cs="Arial"/>
        </w:rPr>
        <w:t xml:space="preserve">121/25/2025.(VI.26.), 121/26/2/2025.(VI.26.), 121/27/2025.(VI.26), 124/3/2025.(VI.26.) 125/2/2025.(VI.26.) </w:t>
      </w:r>
      <w:r w:rsidRPr="005C3909">
        <w:rPr>
          <w:rFonts w:ascii="Arial" w:hAnsi="Arial" w:cs="Arial"/>
          <w:iCs/>
        </w:rPr>
        <w:t>végrehajtásáról szóló jelentést elfogadja.</w:t>
      </w:r>
    </w:p>
    <w:p w14:paraId="3E4FAB0C" w14:textId="77777777" w:rsidR="002A1A43" w:rsidRPr="005C3909" w:rsidRDefault="002A1A43" w:rsidP="002A1A43">
      <w:pPr>
        <w:pStyle w:val="Listaszerbekezds"/>
        <w:spacing w:after="0" w:line="240" w:lineRule="auto"/>
        <w:ind w:left="2484"/>
        <w:jc w:val="both"/>
        <w:rPr>
          <w:rFonts w:ascii="Arial" w:hAnsi="Arial" w:cs="Arial"/>
          <w:i/>
        </w:rPr>
      </w:pPr>
    </w:p>
    <w:bookmarkEnd w:id="19"/>
    <w:p w14:paraId="1161B40B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</w:rPr>
        <w:t>a 254/23/2/2022.(IX.07.) számú határozat– A Csónakázó-tó környéke és vízterülete használati rendjének szabályozása – végrehajtásának határidejét 2025. október 31. napjáig meghosszabbítja.</w:t>
      </w:r>
    </w:p>
    <w:p w14:paraId="6C44D047" w14:textId="77777777" w:rsidR="002A1A43" w:rsidRPr="005C3909" w:rsidRDefault="002A1A43" w:rsidP="002A1A43">
      <w:pPr>
        <w:pStyle w:val="Listaszerbekezds"/>
        <w:spacing w:after="0" w:line="240" w:lineRule="auto"/>
        <w:ind w:left="2484"/>
        <w:jc w:val="both"/>
        <w:rPr>
          <w:rFonts w:ascii="Arial" w:hAnsi="Arial" w:cs="Arial"/>
          <w:i/>
        </w:rPr>
      </w:pPr>
    </w:p>
    <w:p w14:paraId="26F71C2C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</w:rPr>
        <w:t>a 114/2023.(IV.27.) számú határozat – Javaslat a 0442/39 és 0442/41 hrsz-ú ingatlanok belterületbe vonásával kapcsolatos döntés meghozatalára – végrehajtásának határidejét 2025. november 30. napjáig meghosszabbítja.</w:t>
      </w:r>
    </w:p>
    <w:p w14:paraId="71007882" w14:textId="77777777" w:rsidR="002A1A43" w:rsidRPr="005C3909" w:rsidRDefault="002A1A43" w:rsidP="002A1A43">
      <w:pPr>
        <w:pStyle w:val="Listaszerbekezds"/>
        <w:spacing w:after="0" w:line="240" w:lineRule="auto"/>
        <w:ind w:left="2484"/>
        <w:jc w:val="both"/>
        <w:rPr>
          <w:rFonts w:ascii="Arial" w:hAnsi="Arial" w:cs="Arial"/>
          <w:i/>
        </w:rPr>
      </w:pPr>
    </w:p>
    <w:p w14:paraId="3A1BF9BB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  <w:iCs/>
        </w:rPr>
        <w:t xml:space="preserve">a 190/3/2023.(VI.26.) számú határozat - Javaslat a Nagykanizsa, Sugár utca 8. I. emelet l. szám alatt található, nem lakás célú helyiség Kanizsa Médiaház Nonprofit Kft részére ingyenes használatba adásához szükséges döntés meghozatalára </w:t>
      </w:r>
      <w:r w:rsidRPr="005C3909">
        <w:rPr>
          <w:rFonts w:ascii="Arial" w:hAnsi="Arial" w:cs="Arial"/>
        </w:rPr>
        <w:t>– végrehajtásának határidejét 2025. december 31. napjáig meghosszabbítja.</w:t>
      </w:r>
    </w:p>
    <w:p w14:paraId="5E4840FD" w14:textId="77777777" w:rsidR="002A1A43" w:rsidRPr="005C3909" w:rsidRDefault="002A1A43" w:rsidP="002A1A43">
      <w:pPr>
        <w:pStyle w:val="Listaszerbekezds"/>
        <w:spacing w:line="240" w:lineRule="auto"/>
        <w:ind w:left="2484"/>
        <w:jc w:val="both"/>
        <w:rPr>
          <w:rFonts w:ascii="Arial" w:hAnsi="Arial" w:cs="Arial"/>
          <w:i/>
        </w:rPr>
      </w:pPr>
    </w:p>
    <w:p w14:paraId="14F223BF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  <w:iCs/>
        </w:rPr>
        <w:t xml:space="preserve">a 146/2/2024.(VI.27.) számú határozat - Tájékoztató Nagykanizsa közvilágítási rendszerének bővítéséről, a rendszer aktív elemeinek korszerűsítéséről </w:t>
      </w:r>
      <w:r w:rsidRPr="005C3909">
        <w:rPr>
          <w:rFonts w:ascii="Arial" w:hAnsi="Arial" w:cs="Arial"/>
        </w:rPr>
        <w:t>– végrehajtásának határidejét 2025. december 31. napjáig meghosszabbítja.</w:t>
      </w:r>
    </w:p>
    <w:p w14:paraId="28521734" w14:textId="77777777" w:rsidR="002A1A43" w:rsidRPr="005C3909" w:rsidRDefault="002A1A43" w:rsidP="002A1A43">
      <w:pPr>
        <w:pStyle w:val="Listaszerbekezds"/>
        <w:spacing w:line="240" w:lineRule="auto"/>
        <w:ind w:left="2484"/>
        <w:jc w:val="both"/>
        <w:rPr>
          <w:rFonts w:ascii="Arial" w:hAnsi="Arial" w:cs="Arial"/>
          <w:i/>
        </w:rPr>
      </w:pPr>
    </w:p>
    <w:p w14:paraId="7050DDEF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  <w:iCs/>
        </w:rPr>
        <w:t xml:space="preserve">a 117/3.1/2025.(VI.26.) számú határozat - Javaslat civil szervezetek támogatására </w:t>
      </w:r>
      <w:r w:rsidRPr="005C3909">
        <w:rPr>
          <w:rFonts w:ascii="Arial" w:hAnsi="Arial" w:cs="Arial"/>
        </w:rPr>
        <w:t>– végrehajtásának határidejét 2025. október 15. napjáig meghosszabbítja.</w:t>
      </w:r>
    </w:p>
    <w:p w14:paraId="695F14EE" w14:textId="77777777" w:rsidR="002A1A43" w:rsidRDefault="002A1A43" w:rsidP="002A1A43">
      <w:pPr>
        <w:pStyle w:val="Listaszerbekezds"/>
        <w:rPr>
          <w:rFonts w:ascii="Arial" w:hAnsi="Arial" w:cs="Arial"/>
        </w:rPr>
      </w:pPr>
    </w:p>
    <w:p w14:paraId="7FB2D915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200" w:line="240" w:lineRule="auto"/>
        <w:ind w:left="2484"/>
        <w:jc w:val="both"/>
        <w:rPr>
          <w:rFonts w:ascii="Arial" w:hAnsi="Arial"/>
        </w:rPr>
      </w:pPr>
    </w:p>
    <w:p w14:paraId="0B3EE6AE" w14:textId="77777777" w:rsidR="002A1A43" w:rsidRPr="005C3909" w:rsidRDefault="002A1A43" w:rsidP="002A1A43">
      <w:pPr>
        <w:pStyle w:val="Listaszerbekezds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ind w:left="2844"/>
        <w:jc w:val="both"/>
        <w:rPr>
          <w:rFonts w:ascii="Arial" w:hAnsi="Arial"/>
        </w:rPr>
      </w:pPr>
      <w:r w:rsidRPr="005C3909">
        <w:rPr>
          <w:rFonts w:ascii="Arial" w:hAnsi="Arial"/>
        </w:rPr>
        <w:lastRenderedPageBreak/>
        <w:t>egyetért azzal, hogy a 2025. évi „Civil szervezetek támogatása” keret terhére az alapítványok támogatását a 1. sz. melléklet szerint biztosítja.</w:t>
      </w:r>
    </w:p>
    <w:p w14:paraId="072451FE" w14:textId="77777777" w:rsidR="002A1A43" w:rsidRPr="005C3909" w:rsidRDefault="002A1A43" w:rsidP="002A1A43">
      <w:pPr>
        <w:pStyle w:val="Listaszerbekezds"/>
        <w:spacing w:after="0" w:line="240" w:lineRule="auto"/>
        <w:ind w:left="2484"/>
        <w:jc w:val="both"/>
        <w:rPr>
          <w:rFonts w:ascii="Arial" w:hAnsi="Arial"/>
        </w:rPr>
      </w:pPr>
    </w:p>
    <w:p w14:paraId="176A3A45" w14:textId="77777777" w:rsidR="002A1A43" w:rsidRPr="005C3909" w:rsidRDefault="002A1A43" w:rsidP="002A1A43">
      <w:pPr>
        <w:spacing w:after="0" w:line="240" w:lineRule="auto"/>
        <w:ind w:left="2124" w:firstLine="708"/>
        <w:rPr>
          <w:rFonts w:ascii="Arial" w:hAnsi="Arial"/>
          <w:b/>
        </w:rPr>
      </w:pPr>
      <w:r w:rsidRPr="005C3909">
        <w:rPr>
          <w:rFonts w:ascii="Arial" w:hAnsi="Arial"/>
          <w:b/>
          <w:u w:val="single"/>
        </w:rPr>
        <w:t>Határidő:</w:t>
      </w:r>
      <w:r w:rsidRPr="005C3909">
        <w:rPr>
          <w:rFonts w:ascii="Arial" w:hAnsi="Arial"/>
          <w:b/>
        </w:rPr>
        <w:tab/>
        <w:t>2025. október 10. (szerződések megkötése)</w:t>
      </w:r>
    </w:p>
    <w:p w14:paraId="614A16FF" w14:textId="77777777" w:rsidR="002A1A43" w:rsidRPr="005C3909" w:rsidRDefault="002A1A43" w:rsidP="002A1A43">
      <w:pPr>
        <w:spacing w:after="0" w:line="240" w:lineRule="auto"/>
        <w:ind w:left="2484" w:firstLine="348"/>
        <w:rPr>
          <w:rFonts w:ascii="Arial" w:hAnsi="Arial"/>
          <w:b/>
        </w:rPr>
      </w:pPr>
      <w:r w:rsidRPr="005C3909">
        <w:rPr>
          <w:rFonts w:ascii="Arial" w:hAnsi="Arial"/>
          <w:b/>
          <w:u w:val="single"/>
        </w:rPr>
        <w:t>Felelős:</w:t>
      </w:r>
      <w:r w:rsidRPr="005C3909">
        <w:rPr>
          <w:rFonts w:ascii="Arial" w:hAnsi="Arial"/>
          <w:b/>
        </w:rPr>
        <w:tab/>
        <w:t>Horváth Jácint polgármester</w:t>
      </w:r>
    </w:p>
    <w:p w14:paraId="72611BBC" w14:textId="77777777" w:rsidR="002A1A43" w:rsidRPr="005C3909" w:rsidRDefault="002A1A43" w:rsidP="002A1A43">
      <w:pPr>
        <w:spacing w:after="0" w:line="240" w:lineRule="auto"/>
        <w:ind w:left="2484" w:firstLine="348"/>
        <w:rPr>
          <w:rFonts w:ascii="Arial" w:hAnsi="Arial"/>
          <w:bCs/>
        </w:rPr>
      </w:pPr>
      <w:r w:rsidRPr="005C3909">
        <w:rPr>
          <w:rFonts w:ascii="Arial" w:hAnsi="Arial"/>
          <w:bCs/>
        </w:rPr>
        <w:t xml:space="preserve">(Operatív felelős: </w:t>
      </w:r>
      <w:proofErr w:type="spellStart"/>
      <w:r w:rsidRPr="005C3909">
        <w:rPr>
          <w:rFonts w:ascii="Arial" w:hAnsi="Arial"/>
          <w:bCs/>
        </w:rPr>
        <w:t>Bagarus</w:t>
      </w:r>
      <w:proofErr w:type="spellEnd"/>
      <w:r w:rsidRPr="005C3909">
        <w:rPr>
          <w:rFonts w:ascii="Arial" w:hAnsi="Arial"/>
          <w:bCs/>
        </w:rPr>
        <w:t xml:space="preserve"> Ágnes csoportvezető</w:t>
      </w:r>
    </w:p>
    <w:p w14:paraId="1271F91B" w14:textId="77777777" w:rsidR="002A1A43" w:rsidRPr="005C3909" w:rsidRDefault="002A1A43" w:rsidP="002A1A43">
      <w:pPr>
        <w:spacing w:after="0" w:line="240" w:lineRule="auto"/>
        <w:ind w:left="4248" w:firstLine="147"/>
        <w:rPr>
          <w:rFonts w:ascii="Arial" w:hAnsi="Arial"/>
        </w:rPr>
      </w:pPr>
      <w:r>
        <w:rPr>
          <w:rFonts w:ascii="Arial" w:hAnsi="Arial"/>
        </w:rPr>
        <w:t xml:space="preserve">   </w:t>
      </w:r>
      <w:proofErr w:type="spellStart"/>
      <w:r w:rsidRPr="005C3909">
        <w:rPr>
          <w:rFonts w:ascii="Arial" w:hAnsi="Arial"/>
        </w:rPr>
        <w:t>Kunics</w:t>
      </w:r>
      <w:proofErr w:type="spellEnd"/>
      <w:r w:rsidRPr="005C3909">
        <w:rPr>
          <w:rFonts w:ascii="Arial" w:hAnsi="Arial"/>
        </w:rPr>
        <w:t xml:space="preserve"> György osztályvezető)</w:t>
      </w:r>
    </w:p>
    <w:p w14:paraId="396E3363" w14:textId="77777777" w:rsidR="002A1A43" w:rsidRPr="005C3909" w:rsidRDefault="002A1A43" w:rsidP="002A1A43">
      <w:pPr>
        <w:pStyle w:val="Listaszerbekezds"/>
        <w:spacing w:line="240" w:lineRule="auto"/>
        <w:ind w:left="2484"/>
        <w:jc w:val="both"/>
        <w:rPr>
          <w:rFonts w:ascii="Arial" w:hAnsi="Arial" w:cs="Arial"/>
          <w:i/>
        </w:rPr>
      </w:pPr>
    </w:p>
    <w:p w14:paraId="53B627BE" w14:textId="77777777" w:rsidR="002A1A43" w:rsidRPr="005C3909" w:rsidRDefault="002A1A43" w:rsidP="002A1A43">
      <w:pPr>
        <w:pStyle w:val="Listaszerbekezds"/>
        <w:numPr>
          <w:ilvl w:val="0"/>
          <w:numId w:val="14"/>
        </w:numPr>
        <w:tabs>
          <w:tab w:val="clear" w:pos="720"/>
          <w:tab w:val="num" w:pos="2844"/>
        </w:tabs>
        <w:suppressAutoHyphens/>
        <w:spacing w:after="0" w:line="240" w:lineRule="auto"/>
        <w:ind w:left="2833"/>
        <w:jc w:val="both"/>
        <w:rPr>
          <w:rFonts w:ascii="Arial" w:hAnsi="Arial"/>
        </w:rPr>
      </w:pPr>
      <w:r w:rsidRPr="005C3909">
        <w:rPr>
          <w:rFonts w:ascii="Arial" w:hAnsi="Arial"/>
        </w:rPr>
        <w:t xml:space="preserve"> egyetért azzal, hogy </w:t>
      </w:r>
      <w:r w:rsidRPr="005C3909">
        <w:rPr>
          <w:rFonts w:ascii="Arial" w:hAnsi="Arial"/>
          <w:lang w:eastAsia="hu-HU"/>
        </w:rPr>
        <w:t>az idősügyi klubok 2025. évi működési támogatása terhére az alapítványoknak, mint mentorszervezeteknek a támogatását</w:t>
      </w:r>
      <w:r w:rsidRPr="005C3909">
        <w:rPr>
          <w:rFonts w:ascii="Arial" w:hAnsi="Arial"/>
        </w:rPr>
        <w:t xml:space="preserve"> 2. sz. melléklet szerint biztosítja.</w:t>
      </w:r>
    </w:p>
    <w:p w14:paraId="0E1F8881" w14:textId="77777777" w:rsidR="002A1A43" w:rsidRPr="005C3909" w:rsidRDefault="002A1A43" w:rsidP="002A1A43">
      <w:pPr>
        <w:spacing w:after="0" w:line="240" w:lineRule="auto"/>
        <w:ind w:left="2124"/>
        <w:rPr>
          <w:rFonts w:ascii="Arial" w:hAnsi="Arial"/>
        </w:rPr>
      </w:pPr>
    </w:p>
    <w:p w14:paraId="6AC48697" w14:textId="77777777" w:rsidR="002A1A43" w:rsidRPr="005C3909" w:rsidRDefault="002A1A43" w:rsidP="002A1A43">
      <w:pPr>
        <w:spacing w:after="0" w:line="240" w:lineRule="auto"/>
        <w:ind w:left="2835" w:hanging="3"/>
        <w:rPr>
          <w:rFonts w:ascii="Arial" w:hAnsi="Arial"/>
          <w:b/>
        </w:rPr>
      </w:pPr>
      <w:r w:rsidRPr="005C3909">
        <w:rPr>
          <w:rFonts w:ascii="Arial" w:hAnsi="Arial"/>
          <w:b/>
          <w:u w:val="single"/>
        </w:rPr>
        <w:t>Határidő:</w:t>
      </w:r>
      <w:r w:rsidRPr="005C3909">
        <w:rPr>
          <w:rFonts w:ascii="Arial" w:hAnsi="Arial"/>
          <w:b/>
        </w:rPr>
        <w:tab/>
        <w:t>2025. október 10. (szerződések megkötése)</w:t>
      </w:r>
    </w:p>
    <w:p w14:paraId="106C44DF" w14:textId="77777777" w:rsidR="002A1A43" w:rsidRPr="005C3909" w:rsidRDefault="002A1A43" w:rsidP="002A1A43">
      <w:pPr>
        <w:spacing w:after="0" w:line="240" w:lineRule="auto"/>
        <w:ind w:left="2484" w:firstLine="348"/>
        <w:rPr>
          <w:rFonts w:ascii="Arial" w:hAnsi="Arial"/>
          <w:b/>
        </w:rPr>
      </w:pPr>
      <w:r w:rsidRPr="005C3909">
        <w:rPr>
          <w:rFonts w:ascii="Arial" w:hAnsi="Arial"/>
          <w:b/>
          <w:u w:val="single"/>
        </w:rPr>
        <w:t>Felelős:</w:t>
      </w:r>
      <w:r w:rsidRPr="005C3909">
        <w:rPr>
          <w:rFonts w:ascii="Arial" w:hAnsi="Arial"/>
          <w:b/>
        </w:rPr>
        <w:tab/>
        <w:t>Horváth Jácint polgármester</w:t>
      </w:r>
    </w:p>
    <w:p w14:paraId="249AD5C9" w14:textId="77777777" w:rsidR="002A1A43" w:rsidRPr="005C3909" w:rsidRDefault="002A1A43" w:rsidP="002A1A43">
      <w:pPr>
        <w:spacing w:after="0" w:line="240" w:lineRule="auto"/>
        <w:ind w:left="2484" w:firstLine="348"/>
        <w:rPr>
          <w:rFonts w:ascii="Arial" w:hAnsi="Arial"/>
          <w:bCs/>
        </w:rPr>
      </w:pPr>
      <w:r w:rsidRPr="005C3909">
        <w:rPr>
          <w:rFonts w:ascii="Arial" w:hAnsi="Arial"/>
          <w:bCs/>
        </w:rPr>
        <w:t xml:space="preserve">(Operatív felelős: </w:t>
      </w:r>
      <w:proofErr w:type="spellStart"/>
      <w:r w:rsidRPr="005C3909">
        <w:rPr>
          <w:rFonts w:ascii="Arial" w:hAnsi="Arial"/>
          <w:bCs/>
        </w:rPr>
        <w:t>Bagarus</w:t>
      </w:r>
      <w:proofErr w:type="spellEnd"/>
      <w:r w:rsidRPr="005C3909">
        <w:rPr>
          <w:rFonts w:ascii="Arial" w:hAnsi="Arial"/>
          <w:bCs/>
        </w:rPr>
        <w:t xml:space="preserve"> Ágnes csoportvezető</w:t>
      </w:r>
    </w:p>
    <w:p w14:paraId="63085164" w14:textId="77777777" w:rsidR="002A1A43" w:rsidRDefault="002A1A43" w:rsidP="002A1A43">
      <w:pPr>
        <w:spacing w:after="0" w:line="240" w:lineRule="auto"/>
        <w:ind w:left="4248" w:firstLine="147"/>
        <w:rPr>
          <w:rFonts w:ascii="Arial" w:hAnsi="Arial"/>
        </w:rPr>
      </w:pPr>
      <w:r>
        <w:rPr>
          <w:rFonts w:ascii="Arial" w:hAnsi="Arial"/>
        </w:rPr>
        <w:t xml:space="preserve">   </w:t>
      </w:r>
      <w:proofErr w:type="spellStart"/>
      <w:r w:rsidRPr="005C3909">
        <w:rPr>
          <w:rFonts w:ascii="Arial" w:hAnsi="Arial"/>
        </w:rPr>
        <w:t>Kunics</w:t>
      </w:r>
      <w:proofErr w:type="spellEnd"/>
      <w:r w:rsidRPr="005C3909">
        <w:rPr>
          <w:rFonts w:ascii="Arial" w:hAnsi="Arial"/>
        </w:rPr>
        <w:t xml:space="preserve"> György osztályvezető)</w:t>
      </w:r>
    </w:p>
    <w:p w14:paraId="3705D1FF" w14:textId="77777777" w:rsidR="004C15FD" w:rsidRPr="005C3909" w:rsidRDefault="004C15FD" w:rsidP="002A1A43">
      <w:pPr>
        <w:spacing w:after="0" w:line="240" w:lineRule="auto"/>
        <w:ind w:left="4248" w:firstLine="147"/>
        <w:rPr>
          <w:rFonts w:ascii="Arial" w:hAnsi="Arial"/>
        </w:rPr>
      </w:pPr>
    </w:p>
    <w:p w14:paraId="6BC9C8F6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</w:rPr>
        <w:t xml:space="preserve">dönt arról, hogy Nagykanizsa Megyei Jogú Város Önkormányzata csatlakozzon a XI. Országos Rajzfilmünnephez. Egyúttal felhatalmazza a polgármestert, hogy a csatalakozáshoz szükséges intézkedéseket tegye meg. </w:t>
      </w:r>
    </w:p>
    <w:p w14:paraId="372F75FC" w14:textId="77777777" w:rsidR="002A1A43" w:rsidRPr="005C3909" w:rsidRDefault="002A1A43" w:rsidP="002A1A43">
      <w:pPr>
        <w:pStyle w:val="Listaszerbekezds"/>
        <w:spacing w:after="0" w:line="240" w:lineRule="auto"/>
        <w:ind w:left="2484"/>
        <w:rPr>
          <w:rFonts w:ascii="Arial" w:hAnsi="Arial" w:cs="Arial"/>
        </w:rPr>
      </w:pPr>
    </w:p>
    <w:p w14:paraId="32CE1EB0" w14:textId="77777777" w:rsidR="002A1A43" w:rsidRPr="005C3909" w:rsidRDefault="002A1A43" w:rsidP="002A1A43">
      <w:pPr>
        <w:pStyle w:val="Listaszerbekezds"/>
        <w:spacing w:after="0" w:line="240" w:lineRule="auto"/>
        <w:ind w:left="2484"/>
        <w:rPr>
          <w:rFonts w:ascii="Arial" w:hAnsi="Arial" w:cs="Arial"/>
          <w:b/>
          <w:bCs/>
        </w:rPr>
      </w:pPr>
      <w:r w:rsidRPr="005C3909">
        <w:rPr>
          <w:rFonts w:ascii="Arial" w:hAnsi="Arial" w:cs="Arial"/>
          <w:b/>
          <w:bCs/>
          <w:u w:val="single"/>
        </w:rPr>
        <w:t>Határidő:</w:t>
      </w:r>
      <w:r w:rsidRPr="005C3909">
        <w:rPr>
          <w:rFonts w:ascii="Arial" w:hAnsi="Arial" w:cs="Arial"/>
          <w:b/>
          <w:bCs/>
        </w:rPr>
        <w:t xml:space="preserve"> </w:t>
      </w:r>
      <w:r w:rsidRPr="005C3909">
        <w:rPr>
          <w:rFonts w:ascii="Arial" w:hAnsi="Arial" w:cs="Arial"/>
          <w:b/>
          <w:bCs/>
        </w:rPr>
        <w:tab/>
      </w:r>
      <w:r w:rsidRPr="005C3909">
        <w:rPr>
          <w:rFonts w:ascii="Arial" w:hAnsi="Arial" w:cs="Arial"/>
          <w:b/>
          <w:bCs/>
        </w:rPr>
        <w:tab/>
        <w:t>2025. szeptember 30.</w:t>
      </w:r>
    </w:p>
    <w:p w14:paraId="287C0D1F" w14:textId="77777777" w:rsidR="002A1A43" w:rsidRPr="005C3909" w:rsidRDefault="002A1A43" w:rsidP="002A1A43">
      <w:pPr>
        <w:pStyle w:val="Listaszerbekezds"/>
        <w:spacing w:after="0" w:line="240" w:lineRule="auto"/>
        <w:ind w:left="2484"/>
        <w:rPr>
          <w:rFonts w:ascii="Arial" w:hAnsi="Arial" w:cs="Arial"/>
          <w:b/>
          <w:bCs/>
        </w:rPr>
      </w:pPr>
      <w:r w:rsidRPr="005C3909">
        <w:rPr>
          <w:rFonts w:ascii="Arial" w:hAnsi="Arial" w:cs="Arial"/>
          <w:b/>
          <w:bCs/>
          <w:u w:val="single"/>
        </w:rPr>
        <w:t>Felelős:</w:t>
      </w:r>
      <w:r w:rsidRPr="005C3909">
        <w:rPr>
          <w:rFonts w:ascii="Arial" w:hAnsi="Arial" w:cs="Arial"/>
          <w:b/>
          <w:bCs/>
        </w:rPr>
        <w:tab/>
      </w:r>
      <w:r w:rsidRPr="005C3909">
        <w:rPr>
          <w:rFonts w:ascii="Arial" w:hAnsi="Arial" w:cs="Arial"/>
          <w:b/>
          <w:bCs/>
        </w:rPr>
        <w:tab/>
        <w:t>Horváth Jácint polgármester</w:t>
      </w:r>
    </w:p>
    <w:p w14:paraId="3A10272B" w14:textId="77777777" w:rsidR="002A1A43" w:rsidRPr="005C3909" w:rsidRDefault="002A1A43" w:rsidP="002A1A43">
      <w:pPr>
        <w:pStyle w:val="Listaszerbekezds"/>
        <w:spacing w:after="0" w:line="240" w:lineRule="auto"/>
        <w:ind w:left="2484"/>
        <w:rPr>
          <w:rFonts w:ascii="Arial" w:hAnsi="Arial" w:cs="Arial"/>
        </w:rPr>
      </w:pPr>
      <w:r w:rsidRPr="005C3909">
        <w:rPr>
          <w:rFonts w:ascii="Arial" w:hAnsi="Arial" w:cs="Arial"/>
        </w:rPr>
        <w:t xml:space="preserve">(Operatív felelős: </w:t>
      </w:r>
      <w:r w:rsidRPr="005C3909">
        <w:rPr>
          <w:rFonts w:ascii="Arial" w:hAnsi="Arial" w:cs="Arial"/>
        </w:rPr>
        <w:tab/>
      </w:r>
      <w:proofErr w:type="spellStart"/>
      <w:r w:rsidRPr="005C3909">
        <w:rPr>
          <w:rFonts w:ascii="Arial" w:hAnsi="Arial" w:cs="Arial"/>
        </w:rPr>
        <w:t>Bagarus</w:t>
      </w:r>
      <w:proofErr w:type="spellEnd"/>
      <w:r w:rsidRPr="005C3909">
        <w:rPr>
          <w:rFonts w:ascii="Arial" w:hAnsi="Arial" w:cs="Arial"/>
        </w:rPr>
        <w:t xml:space="preserve"> Ágnes csoportvezető)</w:t>
      </w:r>
    </w:p>
    <w:p w14:paraId="18BB6C59" w14:textId="77777777" w:rsidR="002A1A43" w:rsidRPr="005C3909" w:rsidRDefault="002A1A43" w:rsidP="002A1A43">
      <w:pPr>
        <w:pStyle w:val="Listaszerbekezds"/>
        <w:spacing w:after="0" w:line="240" w:lineRule="auto"/>
        <w:ind w:left="2484"/>
        <w:rPr>
          <w:rFonts w:ascii="Arial" w:hAnsi="Arial" w:cs="Arial"/>
        </w:rPr>
      </w:pPr>
    </w:p>
    <w:p w14:paraId="69384FFF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2484"/>
        <w:jc w:val="both"/>
        <w:rPr>
          <w:rFonts w:ascii="Arial" w:hAnsi="Arial" w:cs="Arial"/>
        </w:rPr>
      </w:pPr>
      <w:r w:rsidRPr="005C3909">
        <w:rPr>
          <w:rFonts w:ascii="Arial" w:hAnsi="Arial" w:cs="Arial"/>
        </w:rPr>
        <w:t>a Nagykanizsai Városfejlesztő Kft. jelentését a 2025. évi Közszolgáltatási Szerződésének féléves teljesítéséről elfogadja.</w:t>
      </w:r>
    </w:p>
    <w:p w14:paraId="3061D649" w14:textId="77777777" w:rsidR="002A1A43" w:rsidRPr="005C3909" w:rsidRDefault="002A1A43" w:rsidP="002A1A43">
      <w:pPr>
        <w:pStyle w:val="Listaszerbekezds"/>
        <w:suppressAutoHyphens/>
        <w:spacing w:after="0" w:line="240" w:lineRule="auto"/>
        <w:ind w:left="2484"/>
        <w:jc w:val="both"/>
        <w:rPr>
          <w:rFonts w:ascii="Arial" w:hAnsi="Arial" w:cs="Arial"/>
        </w:rPr>
      </w:pPr>
    </w:p>
    <w:p w14:paraId="34667088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2484"/>
        <w:jc w:val="both"/>
        <w:rPr>
          <w:rFonts w:ascii="Arial" w:hAnsi="Arial" w:cs="Arial"/>
        </w:rPr>
      </w:pPr>
    </w:p>
    <w:p w14:paraId="58F7EC38" w14:textId="77777777" w:rsidR="002A1A43" w:rsidRPr="005C3909" w:rsidRDefault="002A1A43" w:rsidP="002A1A4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lang w:eastAsia="hi-IN"/>
        </w:rPr>
      </w:pPr>
      <w:r w:rsidRPr="005C3909">
        <w:rPr>
          <w:rFonts w:ascii="Arial" w:hAnsi="Arial" w:cs="Arial"/>
        </w:rPr>
        <w:t>egyetért Nagykanizsa közigazgatási területén érvényes helyi járati menetrend és ezzel összefüggésben a Nagykanizsa Megyei Jogú Város Önkormányzata és a Volánbusz Zrt. jogutódjaként a MÁV Személyszállítási Zártkörűen Működő Részvénytársaság között a helyi menetrend szerinti autóbusszal történő személyszállítási közszolgáltatási feladatainak ellátása tárgyában kötött 2026.12.31. napjáig hatályos közszolgáltatási szerződés mellékletét képező menetrend</w:t>
      </w:r>
      <w:r w:rsidRPr="005C3909">
        <w:rPr>
          <w:rFonts w:ascii="Arial" w:hAnsi="Arial" w:cs="Arial"/>
          <w:color w:val="FF0000"/>
        </w:rPr>
        <w:t xml:space="preserve"> </w:t>
      </w:r>
      <w:r w:rsidRPr="005C3909">
        <w:rPr>
          <w:rFonts w:ascii="Arial" w:hAnsi="Arial" w:cs="Arial"/>
        </w:rPr>
        <w:t>2025. május 1. napi hatállyal történő módosításával az alábbiak szerint:</w:t>
      </w:r>
    </w:p>
    <w:p w14:paraId="3A2DFFE1" w14:textId="77777777" w:rsidR="002A1A43" w:rsidRPr="005C3909" w:rsidRDefault="002A1A43" w:rsidP="002A1A43">
      <w:pPr>
        <w:spacing w:after="0" w:line="240" w:lineRule="auto"/>
        <w:ind w:left="3193"/>
        <w:rPr>
          <w:rFonts w:ascii="Arial" w:hAnsi="Arial" w:cs="Arial"/>
          <w:b/>
        </w:rPr>
      </w:pPr>
    </w:p>
    <w:p w14:paraId="11BE24EC" w14:textId="77777777" w:rsidR="002A1A43" w:rsidRPr="005C3909" w:rsidRDefault="002A1A43" w:rsidP="002A1A43">
      <w:pPr>
        <w:spacing w:after="0" w:line="240" w:lineRule="auto"/>
        <w:ind w:left="3193"/>
        <w:rPr>
          <w:rFonts w:ascii="Arial" w:hAnsi="Arial" w:cs="Arial"/>
          <w:b/>
        </w:rPr>
      </w:pPr>
      <w:r w:rsidRPr="005C3909">
        <w:rPr>
          <w:rFonts w:ascii="Arial" w:hAnsi="Arial" w:cs="Arial"/>
          <w:b/>
        </w:rPr>
        <w:t>A 16, 16A számú járat esetében:</w:t>
      </w:r>
    </w:p>
    <w:p w14:paraId="469B1E77" w14:textId="77777777" w:rsidR="002A1A43" w:rsidRPr="005C3909" w:rsidRDefault="002A1A43" w:rsidP="002A1A43">
      <w:pPr>
        <w:tabs>
          <w:tab w:val="left" w:pos="993"/>
        </w:tabs>
        <w:spacing w:after="0" w:line="240" w:lineRule="auto"/>
        <w:ind w:left="3193"/>
        <w:rPr>
          <w:rFonts w:ascii="Arial" w:hAnsi="Arial" w:cs="Arial"/>
          <w:b/>
        </w:rPr>
      </w:pPr>
    </w:p>
    <w:p w14:paraId="47ECA5EE" w14:textId="77777777" w:rsidR="002A1A43" w:rsidRPr="005C3909" w:rsidRDefault="002A1A43" w:rsidP="002A1A43">
      <w:pPr>
        <w:pStyle w:val="Listaszerbekezds"/>
        <w:numPr>
          <w:ilvl w:val="0"/>
          <w:numId w:val="18"/>
        </w:numPr>
        <w:spacing w:afterLines="100" w:after="240" w:line="240" w:lineRule="auto"/>
        <w:ind w:left="4043"/>
        <w:jc w:val="both"/>
        <w:rPr>
          <w:rFonts w:ascii="Arial" w:hAnsi="Arial" w:cs="Arial"/>
          <w:lang w:eastAsia="hu-HU"/>
        </w:rPr>
      </w:pPr>
      <w:r w:rsidRPr="005C3909">
        <w:rPr>
          <w:rFonts w:ascii="Arial" w:hAnsi="Arial" w:cs="Arial"/>
          <w:lang w:eastAsia="hu-HU"/>
        </w:rPr>
        <w:t xml:space="preserve">A Kalmár utcától hétvégén és ünnepnapokon 6:25-kor induló 16A járat szombati napokon 10 perccel korábban, 6:15-kor indul. </w:t>
      </w:r>
    </w:p>
    <w:p w14:paraId="5CA6681C" w14:textId="77777777" w:rsidR="002A1A43" w:rsidRPr="005C3909" w:rsidRDefault="002A1A43" w:rsidP="002A1A43">
      <w:pPr>
        <w:pStyle w:val="Listaszerbekezds"/>
        <w:numPr>
          <w:ilvl w:val="0"/>
          <w:numId w:val="16"/>
        </w:numPr>
        <w:spacing w:after="0" w:line="240" w:lineRule="auto"/>
        <w:ind w:left="4043"/>
        <w:jc w:val="both"/>
        <w:rPr>
          <w:rFonts w:ascii="Arial" w:hAnsi="Arial" w:cs="Arial"/>
          <w:lang w:eastAsia="hu-HU"/>
        </w:rPr>
      </w:pPr>
      <w:r w:rsidRPr="005C3909">
        <w:rPr>
          <w:rFonts w:ascii="Arial" w:hAnsi="Arial" w:cs="Arial"/>
          <w:lang w:eastAsia="hu-HU"/>
        </w:rPr>
        <w:t xml:space="preserve">A </w:t>
      </w:r>
      <w:proofErr w:type="spellStart"/>
      <w:r w:rsidRPr="005C3909">
        <w:rPr>
          <w:rFonts w:ascii="Arial" w:hAnsi="Arial" w:cs="Arial"/>
          <w:lang w:eastAsia="hu-HU"/>
        </w:rPr>
        <w:t>Kiskanizsáról</w:t>
      </w:r>
      <w:proofErr w:type="spellEnd"/>
      <w:r w:rsidRPr="005C3909">
        <w:rPr>
          <w:rFonts w:ascii="Arial" w:hAnsi="Arial" w:cs="Arial"/>
          <w:lang w:eastAsia="hu-HU"/>
        </w:rPr>
        <w:t xml:space="preserve"> szombati napokon eredetileg 7:06-kor induló 16A járat 15 perccel korábban, 6:51-kor indul.</w:t>
      </w:r>
    </w:p>
    <w:p w14:paraId="76F4F367" w14:textId="77777777" w:rsidR="002A1A43" w:rsidRDefault="002A1A43" w:rsidP="002A1A43">
      <w:pPr>
        <w:pStyle w:val="Listaszerbekezds"/>
        <w:spacing w:after="0" w:line="240" w:lineRule="auto"/>
        <w:ind w:left="4043"/>
        <w:jc w:val="both"/>
        <w:rPr>
          <w:rFonts w:ascii="Arial" w:hAnsi="Arial" w:cs="Arial"/>
          <w:lang w:eastAsia="hu-HU"/>
        </w:rPr>
      </w:pPr>
    </w:p>
    <w:p w14:paraId="551358A4" w14:textId="77777777" w:rsidR="00274FFA" w:rsidRPr="005C3909" w:rsidRDefault="00274FFA" w:rsidP="002A1A43">
      <w:pPr>
        <w:pStyle w:val="Listaszerbekezds"/>
        <w:spacing w:after="0" w:line="240" w:lineRule="auto"/>
        <w:ind w:left="4043"/>
        <w:jc w:val="both"/>
        <w:rPr>
          <w:rFonts w:ascii="Arial" w:hAnsi="Arial" w:cs="Arial"/>
          <w:lang w:eastAsia="hu-HU"/>
        </w:rPr>
      </w:pPr>
    </w:p>
    <w:p w14:paraId="2E2AB293" w14:textId="77777777" w:rsidR="002A1A43" w:rsidRPr="005C3909" w:rsidRDefault="002A1A43" w:rsidP="002A1A43">
      <w:pPr>
        <w:tabs>
          <w:tab w:val="left" w:pos="993"/>
        </w:tabs>
        <w:spacing w:after="0" w:line="240" w:lineRule="auto"/>
        <w:ind w:left="3193"/>
        <w:rPr>
          <w:rFonts w:ascii="Arial" w:hAnsi="Arial" w:cs="Arial"/>
          <w:b/>
        </w:rPr>
      </w:pPr>
      <w:r w:rsidRPr="005C3909">
        <w:rPr>
          <w:rFonts w:ascii="Arial" w:hAnsi="Arial" w:cs="Arial"/>
          <w:b/>
        </w:rPr>
        <w:t>A 10, 10A, 10Y számú járat esetében:</w:t>
      </w:r>
    </w:p>
    <w:p w14:paraId="37118A7E" w14:textId="77777777" w:rsidR="002A1A43" w:rsidRPr="005C3909" w:rsidRDefault="002A1A43" w:rsidP="002A1A43">
      <w:pPr>
        <w:tabs>
          <w:tab w:val="left" w:pos="993"/>
        </w:tabs>
        <w:spacing w:after="0" w:line="240" w:lineRule="auto"/>
        <w:ind w:left="3193"/>
        <w:rPr>
          <w:rFonts w:ascii="Arial" w:hAnsi="Arial" w:cs="Arial"/>
          <w:b/>
        </w:rPr>
      </w:pPr>
    </w:p>
    <w:p w14:paraId="36FADC7D" w14:textId="77777777" w:rsidR="002A1A43" w:rsidRPr="005C3909" w:rsidRDefault="002A1A43" w:rsidP="002A1A43">
      <w:pPr>
        <w:pStyle w:val="Listaszerbekezds"/>
        <w:numPr>
          <w:ilvl w:val="0"/>
          <w:numId w:val="17"/>
        </w:numPr>
        <w:spacing w:afterLines="100" w:after="240" w:line="240" w:lineRule="auto"/>
        <w:ind w:left="3901"/>
        <w:jc w:val="both"/>
        <w:rPr>
          <w:rFonts w:ascii="Arial" w:hAnsi="Arial" w:cs="Arial"/>
          <w:lang w:eastAsia="hu-HU"/>
        </w:rPr>
      </w:pPr>
      <w:r w:rsidRPr="005C3909">
        <w:rPr>
          <w:rFonts w:ascii="Arial" w:hAnsi="Arial" w:cs="Arial"/>
          <w:lang w:eastAsia="hu-HU"/>
        </w:rPr>
        <w:lastRenderedPageBreak/>
        <w:t xml:space="preserve">A Kalmár utcából eredetileg 5:25-kor induló 10-es járat hétvégén 5:30-kor indul, és rövidebb menetidővel közlekedik. </w:t>
      </w:r>
    </w:p>
    <w:p w14:paraId="50E983A5" w14:textId="77777777" w:rsidR="002A1A43" w:rsidRDefault="002A1A43" w:rsidP="002A1A43">
      <w:pPr>
        <w:pStyle w:val="Listaszerbekezds"/>
        <w:numPr>
          <w:ilvl w:val="0"/>
          <w:numId w:val="17"/>
        </w:numPr>
        <w:spacing w:afterLines="100" w:after="240" w:line="240" w:lineRule="auto"/>
        <w:ind w:left="3901"/>
        <w:jc w:val="both"/>
        <w:rPr>
          <w:rFonts w:ascii="Arial" w:hAnsi="Arial" w:cs="Arial"/>
        </w:rPr>
      </w:pPr>
      <w:r w:rsidRPr="002E0D8F">
        <w:rPr>
          <w:rFonts w:ascii="Arial" w:hAnsi="Arial" w:cs="Arial"/>
          <w:lang w:eastAsia="hu-HU"/>
        </w:rPr>
        <w:t>A Nagyfakosról eredetileg 5:47-kor induló járat hétvégén és ünnepnapokon 5:48-kor indul, és rövidebb menetidővel közlekedik.</w:t>
      </w:r>
    </w:p>
    <w:p w14:paraId="296C41C9" w14:textId="77777777" w:rsidR="002A1A43" w:rsidRPr="002E0D8F" w:rsidRDefault="002A1A43" w:rsidP="002A1A43">
      <w:pPr>
        <w:pStyle w:val="Listaszerbekezds"/>
        <w:spacing w:afterLines="100" w:after="240" w:line="240" w:lineRule="auto"/>
        <w:ind w:left="3901"/>
        <w:jc w:val="both"/>
        <w:rPr>
          <w:rFonts w:ascii="Arial" w:hAnsi="Arial" w:cs="Arial"/>
        </w:rPr>
      </w:pPr>
    </w:p>
    <w:p w14:paraId="392484A0" w14:textId="77777777" w:rsidR="002A1A43" w:rsidRPr="005C3909" w:rsidRDefault="002A1A43" w:rsidP="002A1A4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/>
        </w:rPr>
      </w:pPr>
      <w:r w:rsidRPr="005C3909">
        <w:rPr>
          <w:rFonts w:ascii="Arial" w:hAnsi="Arial"/>
        </w:rPr>
        <w:t>felhatalmazza a polgármestert az 1. pont szerinti menetrend-módosítással összefüggő, Ügyrendi, Jogi, Nemzetpolitikai és Közrendi Bizottság által jóváhagyott szerződésmódosítás aláírására.</w:t>
      </w:r>
    </w:p>
    <w:p w14:paraId="4900C857" w14:textId="77777777" w:rsidR="002A1A43" w:rsidRPr="005C3909" w:rsidRDefault="002A1A43" w:rsidP="002A1A43">
      <w:pPr>
        <w:pStyle w:val="Style1"/>
        <w:widowControl/>
        <w:ind w:left="2767"/>
        <w:rPr>
          <w:rFonts w:ascii="Arial" w:hAnsi="Arial"/>
          <w:sz w:val="22"/>
          <w:szCs w:val="22"/>
        </w:rPr>
      </w:pPr>
    </w:p>
    <w:p w14:paraId="3E127FC2" w14:textId="77777777" w:rsidR="002A1A43" w:rsidRPr="005C3909" w:rsidRDefault="002A1A43" w:rsidP="002A1A43">
      <w:pPr>
        <w:spacing w:after="0" w:line="240" w:lineRule="auto"/>
        <w:ind w:left="2124" w:firstLine="708"/>
        <w:rPr>
          <w:rFonts w:ascii="Arial" w:hAnsi="Arial" w:cs="Arial"/>
          <w:b/>
          <w:bCs/>
        </w:rPr>
      </w:pPr>
      <w:r w:rsidRPr="005C3909">
        <w:rPr>
          <w:rFonts w:ascii="Arial" w:hAnsi="Arial" w:cs="Arial"/>
          <w:b/>
          <w:bCs/>
          <w:u w:val="single"/>
        </w:rPr>
        <w:t>Határidő:</w:t>
      </w:r>
      <w:r w:rsidRPr="005C3909">
        <w:rPr>
          <w:rFonts w:ascii="Arial" w:hAnsi="Arial" w:cs="Arial"/>
          <w:b/>
          <w:bCs/>
        </w:rPr>
        <w:t xml:space="preserve"> </w:t>
      </w:r>
      <w:r w:rsidRPr="005C3909">
        <w:rPr>
          <w:rFonts w:ascii="Arial" w:hAnsi="Arial" w:cs="Arial"/>
          <w:b/>
          <w:bCs/>
        </w:rPr>
        <w:tab/>
      </w:r>
      <w:r w:rsidRPr="005C3909">
        <w:rPr>
          <w:rFonts w:ascii="Arial" w:hAnsi="Arial" w:cs="Arial"/>
          <w:b/>
          <w:bCs/>
        </w:rPr>
        <w:tab/>
        <w:t>2025. december 31.</w:t>
      </w:r>
    </w:p>
    <w:p w14:paraId="66BBFA42" w14:textId="77777777" w:rsidR="002A1A43" w:rsidRPr="005C3909" w:rsidRDefault="002A1A43" w:rsidP="002A1A43">
      <w:pPr>
        <w:spacing w:after="0" w:line="240" w:lineRule="auto"/>
        <w:ind w:left="2125" w:firstLine="708"/>
        <w:rPr>
          <w:rFonts w:ascii="Arial" w:hAnsi="Arial" w:cs="Arial"/>
          <w:b/>
          <w:bCs/>
        </w:rPr>
      </w:pPr>
      <w:r w:rsidRPr="005C3909">
        <w:rPr>
          <w:rFonts w:ascii="Arial" w:hAnsi="Arial" w:cs="Arial"/>
          <w:b/>
          <w:bCs/>
          <w:u w:val="single"/>
        </w:rPr>
        <w:t>Felelős:</w:t>
      </w:r>
      <w:r w:rsidRPr="005C3909">
        <w:rPr>
          <w:rFonts w:ascii="Arial" w:hAnsi="Arial" w:cs="Arial"/>
          <w:b/>
          <w:bCs/>
        </w:rPr>
        <w:t xml:space="preserve"> </w:t>
      </w:r>
      <w:r w:rsidRPr="005C3909">
        <w:rPr>
          <w:rFonts w:ascii="Arial" w:hAnsi="Arial" w:cs="Arial"/>
          <w:b/>
          <w:bCs/>
        </w:rPr>
        <w:tab/>
      </w:r>
      <w:r w:rsidRPr="005C3909">
        <w:rPr>
          <w:rFonts w:ascii="Arial" w:hAnsi="Arial" w:cs="Arial"/>
          <w:b/>
          <w:bCs/>
        </w:rPr>
        <w:tab/>
        <w:t>Horváth Jácint polgármester</w:t>
      </w:r>
    </w:p>
    <w:p w14:paraId="547CAC70" w14:textId="77777777" w:rsidR="002A1A43" w:rsidRDefault="002A1A43" w:rsidP="002A1A43">
      <w:pPr>
        <w:pStyle w:val="Szvegtrzsbehzssal3"/>
        <w:spacing w:after="0"/>
        <w:ind w:left="2833" w:hanging="1"/>
        <w:rPr>
          <w:rFonts w:ascii="Arial" w:hAnsi="Arial" w:cs="Arial"/>
          <w:sz w:val="22"/>
          <w:szCs w:val="22"/>
        </w:rPr>
      </w:pPr>
      <w:r w:rsidRPr="005C3909">
        <w:rPr>
          <w:rFonts w:ascii="Arial" w:hAnsi="Arial" w:cs="Arial"/>
          <w:sz w:val="22"/>
          <w:szCs w:val="22"/>
        </w:rPr>
        <w:t xml:space="preserve">(Operatív felelős: </w:t>
      </w:r>
      <w:r w:rsidRPr="005C3909">
        <w:rPr>
          <w:rFonts w:ascii="Arial" w:hAnsi="Arial" w:cs="Arial"/>
          <w:sz w:val="22"/>
          <w:szCs w:val="22"/>
        </w:rPr>
        <w:tab/>
        <w:t>Tárnok Ferenc osztályvezető)</w:t>
      </w:r>
    </w:p>
    <w:p w14:paraId="4DF02532" w14:textId="77777777" w:rsidR="002A1A43" w:rsidRPr="005C3909" w:rsidRDefault="002A1A43" w:rsidP="002A1A43">
      <w:pPr>
        <w:pStyle w:val="Szvegtrzsbehzssal3"/>
        <w:spacing w:after="0"/>
        <w:ind w:left="2833" w:hanging="1"/>
        <w:rPr>
          <w:rFonts w:ascii="Arial" w:hAnsi="Arial" w:cs="Arial"/>
          <w:sz w:val="22"/>
          <w:szCs w:val="22"/>
        </w:rPr>
      </w:pPr>
    </w:p>
    <w:p w14:paraId="10CFC735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2484"/>
        <w:jc w:val="both"/>
        <w:rPr>
          <w:rFonts w:ascii="Arial" w:eastAsia="Times New Roman" w:hAnsi="Arial"/>
          <w:lang w:eastAsia="hi-IN" w:bidi="hi-IN"/>
        </w:rPr>
      </w:pPr>
      <w:r w:rsidRPr="005C3909">
        <w:rPr>
          <w:rFonts w:ascii="Arial" w:eastAsia="Times New Roman" w:hAnsi="Arial"/>
          <w:lang w:eastAsia="hi-IN" w:bidi="hi-IN"/>
        </w:rPr>
        <w:t>1.000.000 Ft vissza nem térítendő támogatást biztosít a Nagykanizsa Gyermek és Ifjúsági Labdarúgásért Alapítványnak a 2025. november 1-6. között megrendezésre kerülő XXI. Fit Kid Európa Kupa verseny megszervezéséhez. A támogatás forrása Nagykanizsa Megyei Jogú Város Önkormányzata 2025. évi költségvetésének 1/13. számú mellékletében szereplő „Polgármesteri keret” előirányzat.</w:t>
      </w:r>
    </w:p>
    <w:p w14:paraId="0E1A0024" w14:textId="77777777" w:rsidR="002A1A43" w:rsidRPr="005C3909" w:rsidRDefault="002A1A43" w:rsidP="002A1A43">
      <w:pPr>
        <w:ind w:left="2484"/>
        <w:jc w:val="both"/>
        <w:rPr>
          <w:rFonts w:ascii="Arial" w:eastAsia="Times New Roman" w:hAnsi="Arial"/>
          <w:lang w:eastAsia="hi-IN" w:bidi="hi-IN"/>
        </w:rPr>
      </w:pPr>
      <w:r w:rsidRPr="005C3909">
        <w:rPr>
          <w:rFonts w:ascii="Arial" w:eastAsia="Times New Roman" w:hAnsi="Arial"/>
          <w:lang w:eastAsia="hi-IN" w:bidi="hi-IN"/>
        </w:rPr>
        <w:t>A Közgyűlés felkéri a polgármestert, hogy az átutalásra vonatkozó támogatási szerződést írja alá.</w:t>
      </w:r>
    </w:p>
    <w:p w14:paraId="16842E49" w14:textId="77777777" w:rsidR="002A1A43" w:rsidRPr="005C3909" w:rsidRDefault="002A1A43" w:rsidP="002A1A43">
      <w:pPr>
        <w:pStyle w:val="Listaszerbekezds"/>
        <w:spacing w:after="0" w:line="240" w:lineRule="auto"/>
        <w:ind w:left="2484"/>
        <w:rPr>
          <w:rFonts w:ascii="Arial" w:eastAsia="Times New Roman" w:hAnsi="Arial"/>
          <w:b/>
          <w:lang w:eastAsia="hi-IN" w:bidi="hi-IN"/>
        </w:rPr>
      </w:pPr>
      <w:r w:rsidRPr="005C3909">
        <w:rPr>
          <w:rFonts w:ascii="Arial" w:eastAsia="Times New Roman" w:hAnsi="Arial"/>
          <w:b/>
          <w:u w:val="single"/>
          <w:lang w:eastAsia="hi-IN" w:bidi="hi-IN"/>
        </w:rPr>
        <w:t>Határidő:</w:t>
      </w:r>
      <w:r w:rsidRPr="005C3909">
        <w:rPr>
          <w:rFonts w:ascii="Arial" w:eastAsia="Times New Roman" w:hAnsi="Arial"/>
          <w:b/>
          <w:lang w:eastAsia="hi-IN" w:bidi="hi-IN"/>
        </w:rPr>
        <w:t xml:space="preserve"> </w:t>
      </w:r>
      <w:r w:rsidRPr="005C3909">
        <w:rPr>
          <w:rFonts w:ascii="Arial" w:eastAsia="Times New Roman" w:hAnsi="Arial"/>
          <w:b/>
          <w:lang w:eastAsia="hi-IN" w:bidi="hi-IN"/>
        </w:rPr>
        <w:tab/>
      </w:r>
      <w:r w:rsidRPr="005C3909">
        <w:rPr>
          <w:rFonts w:ascii="Arial" w:eastAsia="Times New Roman" w:hAnsi="Arial"/>
          <w:b/>
          <w:lang w:eastAsia="hi-IN" w:bidi="hi-IN"/>
        </w:rPr>
        <w:tab/>
        <w:t>2025. október 31.</w:t>
      </w:r>
    </w:p>
    <w:p w14:paraId="67F06BC0" w14:textId="77777777" w:rsidR="002A1A43" w:rsidRPr="005C3909" w:rsidRDefault="002A1A43" w:rsidP="002A1A43">
      <w:pPr>
        <w:spacing w:after="0" w:line="240" w:lineRule="auto"/>
        <w:ind w:left="2484"/>
        <w:jc w:val="both"/>
        <w:rPr>
          <w:rFonts w:ascii="Arial" w:eastAsia="Times New Roman" w:hAnsi="Arial"/>
          <w:b/>
          <w:lang w:eastAsia="hi-IN" w:bidi="hi-IN"/>
        </w:rPr>
      </w:pPr>
      <w:r w:rsidRPr="005C3909">
        <w:rPr>
          <w:rFonts w:ascii="Arial" w:eastAsia="Times New Roman" w:hAnsi="Arial"/>
          <w:b/>
          <w:u w:val="single"/>
          <w:lang w:eastAsia="hi-IN" w:bidi="hi-IN"/>
        </w:rPr>
        <w:t>Felelős:</w:t>
      </w:r>
      <w:r w:rsidRPr="005C3909">
        <w:rPr>
          <w:rFonts w:ascii="Arial" w:eastAsia="Times New Roman" w:hAnsi="Arial"/>
          <w:b/>
          <w:lang w:eastAsia="hi-IN" w:bidi="hi-IN"/>
        </w:rPr>
        <w:tab/>
      </w:r>
      <w:r w:rsidRPr="005C3909">
        <w:rPr>
          <w:rFonts w:ascii="Arial" w:eastAsia="Times New Roman" w:hAnsi="Arial"/>
          <w:b/>
          <w:lang w:eastAsia="hi-IN" w:bidi="hi-IN"/>
        </w:rPr>
        <w:tab/>
        <w:t>Horváth Jácint polgármester</w:t>
      </w:r>
    </w:p>
    <w:p w14:paraId="0D629EA9" w14:textId="77777777" w:rsidR="002A1A43" w:rsidRDefault="002A1A43" w:rsidP="002A1A43">
      <w:pPr>
        <w:spacing w:after="0" w:line="240" w:lineRule="auto"/>
        <w:ind w:left="2484"/>
        <w:jc w:val="both"/>
        <w:rPr>
          <w:rFonts w:ascii="Arial" w:eastAsia="Times New Roman" w:hAnsi="Arial"/>
          <w:lang w:eastAsia="hi-IN" w:bidi="hi-IN"/>
        </w:rPr>
      </w:pPr>
      <w:r w:rsidRPr="005C3909">
        <w:rPr>
          <w:rFonts w:ascii="Arial" w:eastAsia="Times New Roman" w:hAnsi="Arial"/>
          <w:lang w:eastAsia="hi-IN" w:bidi="hi-IN"/>
        </w:rPr>
        <w:t xml:space="preserve">(Operatív felelős: </w:t>
      </w:r>
      <w:r w:rsidRPr="005C3909">
        <w:rPr>
          <w:rFonts w:ascii="Arial" w:eastAsia="Times New Roman" w:hAnsi="Arial"/>
          <w:lang w:eastAsia="hi-IN" w:bidi="hi-IN"/>
        </w:rPr>
        <w:tab/>
      </w:r>
      <w:proofErr w:type="spellStart"/>
      <w:r w:rsidRPr="005C3909">
        <w:rPr>
          <w:rFonts w:ascii="Arial" w:eastAsia="Times New Roman" w:hAnsi="Arial"/>
          <w:lang w:eastAsia="hi-IN" w:bidi="hi-IN"/>
        </w:rPr>
        <w:t>Bagarus</w:t>
      </w:r>
      <w:proofErr w:type="spellEnd"/>
      <w:r w:rsidRPr="005C3909">
        <w:rPr>
          <w:rFonts w:ascii="Arial" w:eastAsia="Times New Roman" w:hAnsi="Arial"/>
          <w:lang w:eastAsia="hi-IN" w:bidi="hi-IN"/>
        </w:rPr>
        <w:t xml:space="preserve"> Ágnes humánigazgatási és szervezési csoportvezető, </w:t>
      </w:r>
      <w:proofErr w:type="spellStart"/>
      <w:r w:rsidRPr="005C3909">
        <w:rPr>
          <w:rFonts w:ascii="Arial" w:eastAsia="Times New Roman" w:hAnsi="Arial"/>
          <w:lang w:eastAsia="hi-IN" w:bidi="hi-IN"/>
        </w:rPr>
        <w:t>Kunics</w:t>
      </w:r>
      <w:proofErr w:type="spellEnd"/>
      <w:r w:rsidRPr="005C3909">
        <w:rPr>
          <w:rFonts w:ascii="Arial" w:eastAsia="Times New Roman" w:hAnsi="Arial"/>
          <w:lang w:eastAsia="hi-IN" w:bidi="hi-IN"/>
        </w:rPr>
        <w:t xml:space="preserve"> György osztályvezető)</w:t>
      </w:r>
    </w:p>
    <w:p w14:paraId="1B6D812E" w14:textId="77777777" w:rsidR="002A1A43" w:rsidRPr="005C3909" w:rsidRDefault="002A1A43" w:rsidP="002A1A43">
      <w:pPr>
        <w:spacing w:after="0" w:line="240" w:lineRule="auto"/>
        <w:ind w:left="2484"/>
        <w:jc w:val="both"/>
        <w:rPr>
          <w:rFonts w:ascii="Arial" w:eastAsia="Times New Roman" w:hAnsi="Arial"/>
          <w:lang w:eastAsia="hi-IN" w:bidi="hi-IN"/>
        </w:rPr>
      </w:pPr>
    </w:p>
    <w:p w14:paraId="530175A3" w14:textId="77777777" w:rsidR="002A1A43" w:rsidRPr="005C3909" w:rsidRDefault="002A1A43" w:rsidP="002A1A43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2484"/>
        <w:jc w:val="both"/>
        <w:rPr>
          <w:rFonts w:ascii="Arial" w:hAnsi="Arial" w:cs="Arial"/>
          <w:iCs/>
        </w:rPr>
      </w:pPr>
      <w:r w:rsidRPr="005C3909">
        <w:rPr>
          <w:rFonts w:ascii="Arial" w:hAnsi="Arial" w:cs="Arial"/>
          <w:iCs/>
        </w:rPr>
        <w:t>a fontosabb intézkedésekről, eseményekről szóló tájékoztatót tudomásul veszi.</w:t>
      </w:r>
    </w:p>
    <w:p w14:paraId="7A0AC355" w14:textId="77777777" w:rsidR="002A1A43" w:rsidRDefault="002A1A43" w:rsidP="002A1A43">
      <w:pPr>
        <w:spacing w:after="0" w:line="240" w:lineRule="auto"/>
        <w:ind w:left="2124"/>
        <w:rPr>
          <w:rFonts w:ascii="Arial" w:hAnsi="Arial" w:cs="Arial"/>
          <w:b/>
          <w:bCs/>
        </w:rPr>
      </w:pPr>
    </w:p>
    <w:p w14:paraId="508AC415" w14:textId="77777777" w:rsidR="00B72D63" w:rsidRDefault="00B72D63" w:rsidP="002A1A43">
      <w:pPr>
        <w:spacing w:after="0" w:line="240" w:lineRule="auto"/>
        <w:ind w:left="2124"/>
        <w:rPr>
          <w:rFonts w:ascii="Arial" w:hAnsi="Arial" w:cs="Arial"/>
          <w:b/>
          <w:bCs/>
        </w:rPr>
      </w:pPr>
    </w:p>
    <w:p w14:paraId="16A0590E" w14:textId="77777777" w:rsidR="00B72D63" w:rsidRDefault="00B72D63" w:rsidP="002A1A43">
      <w:pPr>
        <w:spacing w:after="0" w:line="240" w:lineRule="auto"/>
        <w:ind w:left="2124"/>
        <w:rPr>
          <w:rFonts w:ascii="Arial" w:hAnsi="Arial" w:cs="Arial"/>
          <w:b/>
          <w:bCs/>
        </w:rPr>
      </w:pPr>
    </w:p>
    <w:p w14:paraId="2DEF884A" w14:textId="77777777" w:rsidR="00B72D63" w:rsidRDefault="00B72D63" w:rsidP="002A1A43">
      <w:pPr>
        <w:spacing w:after="0" w:line="240" w:lineRule="auto"/>
        <w:ind w:left="2124"/>
        <w:rPr>
          <w:rFonts w:ascii="Arial" w:hAnsi="Arial" w:cs="Arial"/>
          <w:b/>
          <w:bCs/>
        </w:rPr>
      </w:pPr>
    </w:p>
    <w:p w14:paraId="31EB7921" w14:textId="77777777" w:rsidR="00B72D63" w:rsidRDefault="00B72D63" w:rsidP="00B72D63">
      <w:pPr>
        <w:widowControl w:val="0"/>
        <w:tabs>
          <w:tab w:val="center" w:pos="1418"/>
          <w:tab w:val="center" w:pos="765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>Horváth Jácint s.k.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 xml:space="preserve">Dr. </w:t>
      </w:r>
      <w:proofErr w:type="spellStart"/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>Gyergyák</w:t>
      </w:r>
      <w:proofErr w:type="spellEnd"/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 xml:space="preserve"> Krisztina </w:t>
      </w:r>
    </w:p>
    <w:p w14:paraId="3192AD92" w14:textId="77777777" w:rsidR="00B72D63" w:rsidRDefault="00B72D63" w:rsidP="00B72D63">
      <w:pPr>
        <w:widowControl w:val="0"/>
        <w:tabs>
          <w:tab w:val="center" w:pos="1418"/>
          <w:tab w:val="center" w:pos="765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>polgármester</w:t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 xml:space="preserve"> jegyző</w:t>
      </w:r>
    </w:p>
    <w:p w14:paraId="631997EC" w14:textId="77777777" w:rsidR="00B72D63" w:rsidRDefault="00B72D63" w:rsidP="00B72D63">
      <w:pPr>
        <w:widowControl w:val="0"/>
        <w:tabs>
          <w:tab w:val="center" w:pos="1418"/>
          <w:tab w:val="center" w:pos="765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>helyett</w:t>
      </w:r>
    </w:p>
    <w:p w14:paraId="67E6296D" w14:textId="77777777" w:rsidR="00B72D63" w:rsidRDefault="00B72D63" w:rsidP="00B72D63">
      <w:pPr>
        <w:widowControl w:val="0"/>
        <w:tabs>
          <w:tab w:val="center" w:pos="1418"/>
          <w:tab w:val="center" w:pos="765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 xml:space="preserve">Dr. </w:t>
      </w:r>
      <w:proofErr w:type="spellStart"/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>Termecz</w:t>
      </w:r>
      <w:proofErr w:type="spellEnd"/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 xml:space="preserve"> Marianna s.k.</w:t>
      </w:r>
    </w:p>
    <w:p w14:paraId="03D01BA2" w14:textId="77777777" w:rsidR="00B72D63" w:rsidRDefault="00B72D63" w:rsidP="00B72D63">
      <w:pPr>
        <w:widowControl w:val="0"/>
        <w:tabs>
          <w:tab w:val="center" w:pos="1418"/>
          <w:tab w:val="center" w:pos="7655"/>
        </w:tabs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</w: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ab/>
        <w:t>aljegyző</w:t>
      </w:r>
    </w:p>
    <w:p w14:paraId="61C0D1F1" w14:textId="77777777" w:rsidR="00B72D63" w:rsidRDefault="00B72D63" w:rsidP="00B72D63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</w:p>
    <w:p w14:paraId="5D768B19" w14:textId="77777777" w:rsidR="00B72D63" w:rsidRDefault="00B72D63" w:rsidP="00B72D63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</w:p>
    <w:p w14:paraId="3D42FE51" w14:textId="77777777" w:rsidR="00B72D63" w:rsidRDefault="00B72D63" w:rsidP="00B72D63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</w:p>
    <w:p w14:paraId="4E233541" w14:textId="77777777" w:rsidR="00B72D63" w:rsidRDefault="00B72D63" w:rsidP="00B72D63">
      <w:pPr>
        <w:widowControl w:val="0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zh-CN" w:bidi="hi-IN"/>
        </w:rPr>
        <w:t>A kivonat hiteléül:</w:t>
      </w:r>
    </w:p>
    <w:p w14:paraId="3C5C09A9" w14:textId="77777777" w:rsidR="00B72D63" w:rsidRPr="005C3909" w:rsidRDefault="00B72D63" w:rsidP="00B72D63">
      <w:pPr>
        <w:spacing w:after="0" w:line="240" w:lineRule="auto"/>
        <w:rPr>
          <w:rFonts w:ascii="Arial" w:hAnsi="Arial" w:cs="Arial"/>
          <w:b/>
          <w:bCs/>
        </w:rPr>
      </w:pPr>
    </w:p>
    <w:sectPr w:rsidR="00B72D63" w:rsidRPr="005C3909" w:rsidSect="00B72D63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04C0" w14:textId="77777777" w:rsidR="00942BFE" w:rsidRDefault="00942BFE" w:rsidP="0090709F">
      <w:pPr>
        <w:spacing w:after="0" w:line="240" w:lineRule="auto"/>
      </w:pPr>
      <w:r>
        <w:separator/>
      </w:r>
    </w:p>
  </w:endnote>
  <w:endnote w:type="continuationSeparator" w:id="0">
    <w:p w14:paraId="01955150" w14:textId="77777777" w:rsidR="00942BFE" w:rsidRDefault="00942BFE" w:rsidP="00907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201684"/>
      <w:docPartObj>
        <w:docPartGallery w:val="Page Numbers (Bottom of Page)"/>
        <w:docPartUnique/>
      </w:docPartObj>
    </w:sdtPr>
    <w:sdtEndPr/>
    <w:sdtContent>
      <w:p w14:paraId="11289EB9" w14:textId="5FA2995D" w:rsidR="0090709F" w:rsidRDefault="0090709F" w:rsidP="00BB285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0B41" w14:textId="77777777" w:rsidR="00942BFE" w:rsidRDefault="00942BFE" w:rsidP="0090709F">
      <w:pPr>
        <w:spacing w:after="0" w:line="240" w:lineRule="auto"/>
      </w:pPr>
      <w:r>
        <w:separator/>
      </w:r>
    </w:p>
  </w:footnote>
  <w:footnote w:type="continuationSeparator" w:id="0">
    <w:p w14:paraId="78DFB92A" w14:textId="77777777" w:rsidR="00942BFE" w:rsidRDefault="00942BFE" w:rsidP="00907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073"/>
    <w:multiLevelType w:val="multilevel"/>
    <w:tmpl w:val="2E54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125C71"/>
    <w:multiLevelType w:val="hybridMultilevel"/>
    <w:tmpl w:val="AE28AA0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11A25"/>
    <w:multiLevelType w:val="hybridMultilevel"/>
    <w:tmpl w:val="5CDAA7F6"/>
    <w:lvl w:ilvl="0" w:tplc="F9B682F4">
      <w:start w:val="1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93DE8"/>
    <w:multiLevelType w:val="hybridMultilevel"/>
    <w:tmpl w:val="BDA4E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598A"/>
    <w:multiLevelType w:val="hybridMultilevel"/>
    <w:tmpl w:val="A86A76EC"/>
    <w:lvl w:ilvl="0" w:tplc="768A2CE6">
      <w:start w:val="1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0469C5"/>
    <w:multiLevelType w:val="hybridMultilevel"/>
    <w:tmpl w:val="740C9058"/>
    <w:lvl w:ilvl="0" w:tplc="13143B72">
      <w:start w:val="1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E499F"/>
    <w:multiLevelType w:val="hybridMultilevel"/>
    <w:tmpl w:val="0D7EDDD0"/>
    <w:lvl w:ilvl="0" w:tplc="F036FE36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 w:val="0"/>
        <w:i w:val="0"/>
        <w:iCs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227B9"/>
    <w:multiLevelType w:val="multilevel"/>
    <w:tmpl w:val="6B14366A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44"/>
        </w:tabs>
        <w:ind w:left="46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  <w:rPr>
        <w:rFonts w:hint="default"/>
      </w:rPr>
    </w:lvl>
  </w:abstractNum>
  <w:abstractNum w:abstractNumId="8" w15:restartNumberingAfterBreak="0">
    <w:nsid w:val="3A1E598C"/>
    <w:multiLevelType w:val="hybridMultilevel"/>
    <w:tmpl w:val="267854BC"/>
    <w:lvl w:ilvl="0" w:tplc="69B24D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681E95"/>
    <w:multiLevelType w:val="hybridMultilevel"/>
    <w:tmpl w:val="050040DC"/>
    <w:lvl w:ilvl="0" w:tplc="CC707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77BFA"/>
    <w:multiLevelType w:val="hybridMultilevel"/>
    <w:tmpl w:val="D2465F0E"/>
    <w:lvl w:ilvl="0" w:tplc="599AD4BC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2" w:hanging="360"/>
      </w:pPr>
    </w:lvl>
    <w:lvl w:ilvl="2" w:tplc="040E001B" w:tentative="1">
      <w:start w:val="1"/>
      <w:numFmt w:val="lowerRoman"/>
      <w:lvlText w:val="%3."/>
      <w:lvlJc w:val="right"/>
      <w:pPr>
        <w:ind w:left="2082" w:hanging="180"/>
      </w:pPr>
    </w:lvl>
    <w:lvl w:ilvl="3" w:tplc="040E000F" w:tentative="1">
      <w:start w:val="1"/>
      <w:numFmt w:val="decimal"/>
      <w:lvlText w:val="%4."/>
      <w:lvlJc w:val="left"/>
      <w:pPr>
        <w:ind w:left="2802" w:hanging="360"/>
      </w:pPr>
    </w:lvl>
    <w:lvl w:ilvl="4" w:tplc="040E0019" w:tentative="1">
      <w:start w:val="1"/>
      <w:numFmt w:val="lowerLetter"/>
      <w:lvlText w:val="%5."/>
      <w:lvlJc w:val="left"/>
      <w:pPr>
        <w:ind w:left="3522" w:hanging="360"/>
      </w:pPr>
    </w:lvl>
    <w:lvl w:ilvl="5" w:tplc="040E001B" w:tentative="1">
      <w:start w:val="1"/>
      <w:numFmt w:val="lowerRoman"/>
      <w:lvlText w:val="%6."/>
      <w:lvlJc w:val="right"/>
      <w:pPr>
        <w:ind w:left="4242" w:hanging="180"/>
      </w:pPr>
    </w:lvl>
    <w:lvl w:ilvl="6" w:tplc="040E000F" w:tentative="1">
      <w:start w:val="1"/>
      <w:numFmt w:val="decimal"/>
      <w:lvlText w:val="%7."/>
      <w:lvlJc w:val="left"/>
      <w:pPr>
        <w:ind w:left="4962" w:hanging="360"/>
      </w:pPr>
    </w:lvl>
    <w:lvl w:ilvl="7" w:tplc="040E0019" w:tentative="1">
      <w:start w:val="1"/>
      <w:numFmt w:val="lowerLetter"/>
      <w:lvlText w:val="%8."/>
      <w:lvlJc w:val="left"/>
      <w:pPr>
        <w:ind w:left="5682" w:hanging="360"/>
      </w:pPr>
    </w:lvl>
    <w:lvl w:ilvl="8" w:tplc="040E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 w15:restartNumberingAfterBreak="0">
    <w:nsid w:val="4FFD6B1B"/>
    <w:multiLevelType w:val="hybridMultilevel"/>
    <w:tmpl w:val="8AB0FA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E3CD0"/>
    <w:multiLevelType w:val="hybridMultilevel"/>
    <w:tmpl w:val="0478C1C6"/>
    <w:lvl w:ilvl="0" w:tplc="797CF0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27509"/>
    <w:multiLevelType w:val="hybridMultilevel"/>
    <w:tmpl w:val="EB721902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317EDA"/>
    <w:multiLevelType w:val="hybridMultilevel"/>
    <w:tmpl w:val="AFE202BC"/>
    <w:lvl w:ilvl="0" w:tplc="59905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4416F"/>
    <w:multiLevelType w:val="hybridMultilevel"/>
    <w:tmpl w:val="3B0817E0"/>
    <w:lvl w:ilvl="0" w:tplc="357C66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70CC3"/>
    <w:multiLevelType w:val="hybridMultilevel"/>
    <w:tmpl w:val="AE20A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F3058"/>
    <w:multiLevelType w:val="hybridMultilevel"/>
    <w:tmpl w:val="9EAEE484"/>
    <w:lvl w:ilvl="0" w:tplc="035E6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A90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62AA686D"/>
    <w:multiLevelType w:val="hybridMultilevel"/>
    <w:tmpl w:val="E042E838"/>
    <w:lvl w:ilvl="0" w:tplc="70CA72AA">
      <w:start w:val="1"/>
      <w:numFmt w:val="decimal"/>
      <w:lvlText w:val="%1."/>
      <w:lvlJc w:val="right"/>
      <w:pPr>
        <w:ind w:left="3130" w:hanging="360"/>
      </w:pPr>
      <w:rPr>
        <w:rFonts w:hint="default"/>
        <w:b w:val="0"/>
        <w:bCs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850" w:hanging="360"/>
      </w:pPr>
    </w:lvl>
    <w:lvl w:ilvl="2" w:tplc="040E001B" w:tentative="1">
      <w:start w:val="1"/>
      <w:numFmt w:val="lowerRoman"/>
      <w:lvlText w:val="%3."/>
      <w:lvlJc w:val="right"/>
      <w:pPr>
        <w:ind w:left="4570" w:hanging="180"/>
      </w:pPr>
    </w:lvl>
    <w:lvl w:ilvl="3" w:tplc="040E000F" w:tentative="1">
      <w:start w:val="1"/>
      <w:numFmt w:val="decimal"/>
      <w:lvlText w:val="%4."/>
      <w:lvlJc w:val="left"/>
      <w:pPr>
        <w:ind w:left="5290" w:hanging="360"/>
      </w:pPr>
    </w:lvl>
    <w:lvl w:ilvl="4" w:tplc="040E0019" w:tentative="1">
      <w:start w:val="1"/>
      <w:numFmt w:val="lowerLetter"/>
      <w:lvlText w:val="%5."/>
      <w:lvlJc w:val="left"/>
      <w:pPr>
        <w:ind w:left="6010" w:hanging="360"/>
      </w:pPr>
    </w:lvl>
    <w:lvl w:ilvl="5" w:tplc="040E001B" w:tentative="1">
      <w:start w:val="1"/>
      <w:numFmt w:val="lowerRoman"/>
      <w:lvlText w:val="%6."/>
      <w:lvlJc w:val="right"/>
      <w:pPr>
        <w:ind w:left="6730" w:hanging="180"/>
      </w:pPr>
    </w:lvl>
    <w:lvl w:ilvl="6" w:tplc="040E000F" w:tentative="1">
      <w:start w:val="1"/>
      <w:numFmt w:val="decimal"/>
      <w:lvlText w:val="%7."/>
      <w:lvlJc w:val="left"/>
      <w:pPr>
        <w:ind w:left="7450" w:hanging="360"/>
      </w:pPr>
    </w:lvl>
    <w:lvl w:ilvl="7" w:tplc="040E0019" w:tentative="1">
      <w:start w:val="1"/>
      <w:numFmt w:val="lowerLetter"/>
      <w:lvlText w:val="%8."/>
      <w:lvlJc w:val="left"/>
      <w:pPr>
        <w:ind w:left="8170" w:hanging="360"/>
      </w:pPr>
    </w:lvl>
    <w:lvl w:ilvl="8" w:tplc="040E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0" w15:restartNumberingAfterBreak="0">
    <w:nsid w:val="6935626A"/>
    <w:multiLevelType w:val="hybridMultilevel"/>
    <w:tmpl w:val="676E66BC"/>
    <w:lvl w:ilvl="0" w:tplc="D31EC5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46ACD"/>
    <w:multiLevelType w:val="hybridMultilevel"/>
    <w:tmpl w:val="F7DEC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C4EDF"/>
    <w:multiLevelType w:val="hybridMultilevel"/>
    <w:tmpl w:val="A4E44614"/>
    <w:lvl w:ilvl="0" w:tplc="C6AE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5702">
    <w:abstractNumId w:val="19"/>
  </w:num>
  <w:num w:numId="2" w16cid:durableId="1218663602">
    <w:abstractNumId w:val="9"/>
  </w:num>
  <w:num w:numId="3" w16cid:durableId="1793403993">
    <w:abstractNumId w:val="15"/>
  </w:num>
  <w:num w:numId="4" w16cid:durableId="925193750">
    <w:abstractNumId w:val="1"/>
  </w:num>
  <w:num w:numId="5" w16cid:durableId="2049379114">
    <w:abstractNumId w:val="20"/>
  </w:num>
  <w:num w:numId="6" w16cid:durableId="647712063">
    <w:abstractNumId w:val="8"/>
  </w:num>
  <w:num w:numId="7" w16cid:durableId="545215665">
    <w:abstractNumId w:val="22"/>
  </w:num>
  <w:num w:numId="8" w16cid:durableId="1187909027">
    <w:abstractNumId w:val="11"/>
  </w:num>
  <w:num w:numId="9" w16cid:durableId="1799369639">
    <w:abstractNumId w:val="17"/>
  </w:num>
  <w:num w:numId="10" w16cid:durableId="919556525">
    <w:abstractNumId w:val="12"/>
  </w:num>
  <w:num w:numId="11" w16cid:durableId="1379433771">
    <w:abstractNumId w:val="5"/>
  </w:num>
  <w:num w:numId="12" w16cid:durableId="1245336387">
    <w:abstractNumId w:val="16"/>
  </w:num>
  <w:num w:numId="13" w16cid:durableId="431366739">
    <w:abstractNumId w:val="6"/>
  </w:num>
  <w:num w:numId="14" w16cid:durableId="415713788">
    <w:abstractNumId w:val="0"/>
  </w:num>
  <w:num w:numId="15" w16cid:durableId="2084061241">
    <w:abstractNumId w:val="10"/>
  </w:num>
  <w:num w:numId="16" w16cid:durableId="524712392">
    <w:abstractNumId w:val="3"/>
  </w:num>
  <w:num w:numId="17" w16cid:durableId="1236547301">
    <w:abstractNumId w:val="14"/>
  </w:num>
  <w:num w:numId="18" w16cid:durableId="945307927">
    <w:abstractNumId w:val="21"/>
  </w:num>
  <w:num w:numId="19" w16cid:durableId="1918205421">
    <w:abstractNumId w:val="7"/>
  </w:num>
  <w:num w:numId="20" w16cid:durableId="930353619">
    <w:abstractNumId w:val="2"/>
  </w:num>
  <w:num w:numId="21" w16cid:durableId="2049184919">
    <w:abstractNumId w:val="4"/>
  </w:num>
  <w:num w:numId="22" w16cid:durableId="1013725675">
    <w:abstractNumId w:val="13"/>
  </w:num>
  <w:num w:numId="23" w16cid:durableId="110168395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D9"/>
    <w:rsid w:val="00000FE6"/>
    <w:rsid w:val="00003CEC"/>
    <w:rsid w:val="00004B08"/>
    <w:rsid w:val="00021C9A"/>
    <w:rsid w:val="0002277E"/>
    <w:rsid w:val="00024FB2"/>
    <w:rsid w:val="00025F18"/>
    <w:rsid w:val="00030D57"/>
    <w:rsid w:val="000311E1"/>
    <w:rsid w:val="000311EB"/>
    <w:rsid w:val="00035149"/>
    <w:rsid w:val="00036B50"/>
    <w:rsid w:val="00040FCE"/>
    <w:rsid w:val="00043719"/>
    <w:rsid w:val="00056C72"/>
    <w:rsid w:val="00063672"/>
    <w:rsid w:val="00065184"/>
    <w:rsid w:val="00077C09"/>
    <w:rsid w:val="0009134F"/>
    <w:rsid w:val="00092D1B"/>
    <w:rsid w:val="00094C67"/>
    <w:rsid w:val="0009646F"/>
    <w:rsid w:val="000A0744"/>
    <w:rsid w:val="000A2D30"/>
    <w:rsid w:val="000C390D"/>
    <w:rsid w:val="000C5792"/>
    <w:rsid w:val="000D5911"/>
    <w:rsid w:val="000E0655"/>
    <w:rsid w:val="000E1741"/>
    <w:rsid w:val="000E3E70"/>
    <w:rsid w:val="000E62A8"/>
    <w:rsid w:val="000F75FC"/>
    <w:rsid w:val="00102FE4"/>
    <w:rsid w:val="00103530"/>
    <w:rsid w:val="00103AA6"/>
    <w:rsid w:val="00105292"/>
    <w:rsid w:val="00106001"/>
    <w:rsid w:val="00107692"/>
    <w:rsid w:val="00110B6D"/>
    <w:rsid w:val="00111D51"/>
    <w:rsid w:val="0011340A"/>
    <w:rsid w:val="00113626"/>
    <w:rsid w:val="00117F59"/>
    <w:rsid w:val="0012106C"/>
    <w:rsid w:val="0012118D"/>
    <w:rsid w:val="00121C4C"/>
    <w:rsid w:val="00131C16"/>
    <w:rsid w:val="00136064"/>
    <w:rsid w:val="001368D6"/>
    <w:rsid w:val="0014577C"/>
    <w:rsid w:val="001529BD"/>
    <w:rsid w:val="00162753"/>
    <w:rsid w:val="001773EF"/>
    <w:rsid w:val="00190729"/>
    <w:rsid w:val="001A7885"/>
    <w:rsid w:val="001B2771"/>
    <w:rsid w:val="001B2B0F"/>
    <w:rsid w:val="001C3634"/>
    <w:rsid w:val="001C56CD"/>
    <w:rsid w:val="001C6E2C"/>
    <w:rsid w:val="001D060E"/>
    <w:rsid w:val="001D441F"/>
    <w:rsid w:val="001D4FE3"/>
    <w:rsid w:val="001E020E"/>
    <w:rsid w:val="001E1778"/>
    <w:rsid w:val="001E40AC"/>
    <w:rsid w:val="001F2B32"/>
    <w:rsid w:val="001F777D"/>
    <w:rsid w:val="0020094A"/>
    <w:rsid w:val="00203814"/>
    <w:rsid w:val="00206009"/>
    <w:rsid w:val="00215014"/>
    <w:rsid w:val="00217E9E"/>
    <w:rsid w:val="002226EA"/>
    <w:rsid w:val="002267C9"/>
    <w:rsid w:val="00226AEE"/>
    <w:rsid w:val="00227CE8"/>
    <w:rsid w:val="00233C1D"/>
    <w:rsid w:val="00235D39"/>
    <w:rsid w:val="002373C6"/>
    <w:rsid w:val="00242109"/>
    <w:rsid w:val="00246E40"/>
    <w:rsid w:val="00255FCB"/>
    <w:rsid w:val="0026021F"/>
    <w:rsid w:val="00264E99"/>
    <w:rsid w:val="002663F3"/>
    <w:rsid w:val="00274FFA"/>
    <w:rsid w:val="002754E9"/>
    <w:rsid w:val="002762A7"/>
    <w:rsid w:val="00277078"/>
    <w:rsid w:val="0028097F"/>
    <w:rsid w:val="00285C0F"/>
    <w:rsid w:val="002A0632"/>
    <w:rsid w:val="002A1A43"/>
    <w:rsid w:val="002A2CA4"/>
    <w:rsid w:val="002A6ADC"/>
    <w:rsid w:val="002C1012"/>
    <w:rsid w:val="002D4357"/>
    <w:rsid w:val="002D4D95"/>
    <w:rsid w:val="002E7CB7"/>
    <w:rsid w:val="002F7B7D"/>
    <w:rsid w:val="003064A1"/>
    <w:rsid w:val="00307323"/>
    <w:rsid w:val="003100B5"/>
    <w:rsid w:val="0031094C"/>
    <w:rsid w:val="00321697"/>
    <w:rsid w:val="00326FCE"/>
    <w:rsid w:val="0033366F"/>
    <w:rsid w:val="00337652"/>
    <w:rsid w:val="00337B01"/>
    <w:rsid w:val="00351228"/>
    <w:rsid w:val="0035503E"/>
    <w:rsid w:val="00360972"/>
    <w:rsid w:val="00363842"/>
    <w:rsid w:val="00375639"/>
    <w:rsid w:val="00383242"/>
    <w:rsid w:val="00383D26"/>
    <w:rsid w:val="003914A8"/>
    <w:rsid w:val="00394401"/>
    <w:rsid w:val="00394978"/>
    <w:rsid w:val="00394A29"/>
    <w:rsid w:val="00396D28"/>
    <w:rsid w:val="003A14E1"/>
    <w:rsid w:val="003A3CCE"/>
    <w:rsid w:val="003A6920"/>
    <w:rsid w:val="003B33D8"/>
    <w:rsid w:val="003B704B"/>
    <w:rsid w:val="003C0579"/>
    <w:rsid w:val="003C7947"/>
    <w:rsid w:val="003E2208"/>
    <w:rsid w:val="003E2875"/>
    <w:rsid w:val="003E78A7"/>
    <w:rsid w:val="003F1135"/>
    <w:rsid w:val="003F5B37"/>
    <w:rsid w:val="00400F1B"/>
    <w:rsid w:val="00406F49"/>
    <w:rsid w:val="00410521"/>
    <w:rsid w:val="00412493"/>
    <w:rsid w:val="00417C5B"/>
    <w:rsid w:val="00430DF1"/>
    <w:rsid w:val="004314D7"/>
    <w:rsid w:val="004327F7"/>
    <w:rsid w:val="00432D8C"/>
    <w:rsid w:val="00433ED4"/>
    <w:rsid w:val="00450AFD"/>
    <w:rsid w:val="00454CB9"/>
    <w:rsid w:val="00467A3D"/>
    <w:rsid w:val="004706E5"/>
    <w:rsid w:val="00476740"/>
    <w:rsid w:val="00481A96"/>
    <w:rsid w:val="00482A53"/>
    <w:rsid w:val="00482D0B"/>
    <w:rsid w:val="00483674"/>
    <w:rsid w:val="00485BFA"/>
    <w:rsid w:val="00497976"/>
    <w:rsid w:val="00497B25"/>
    <w:rsid w:val="004A519D"/>
    <w:rsid w:val="004B3875"/>
    <w:rsid w:val="004B38FD"/>
    <w:rsid w:val="004C15FD"/>
    <w:rsid w:val="004C4875"/>
    <w:rsid w:val="004C5E4A"/>
    <w:rsid w:val="004D02D3"/>
    <w:rsid w:val="004D29EC"/>
    <w:rsid w:val="004D36F8"/>
    <w:rsid w:val="004D4D19"/>
    <w:rsid w:val="004D6E06"/>
    <w:rsid w:val="004E1661"/>
    <w:rsid w:val="004E6DC4"/>
    <w:rsid w:val="004F09CE"/>
    <w:rsid w:val="004F4017"/>
    <w:rsid w:val="004F4113"/>
    <w:rsid w:val="005010AC"/>
    <w:rsid w:val="0051717E"/>
    <w:rsid w:val="005215BC"/>
    <w:rsid w:val="00523568"/>
    <w:rsid w:val="0053240E"/>
    <w:rsid w:val="00535601"/>
    <w:rsid w:val="005358EA"/>
    <w:rsid w:val="00544E2A"/>
    <w:rsid w:val="00547E79"/>
    <w:rsid w:val="00563D81"/>
    <w:rsid w:val="00566B75"/>
    <w:rsid w:val="005825A3"/>
    <w:rsid w:val="0058389C"/>
    <w:rsid w:val="00585BA1"/>
    <w:rsid w:val="00585EF5"/>
    <w:rsid w:val="00587232"/>
    <w:rsid w:val="00587A36"/>
    <w:rsid w:val="005961EF"/>
    <w:rsid w:val="005A433D"/>
    <w:rsid w:val="005A6674"/>
    <w:rsid w:val="005A6F79"/>
    <w:rsid w:val="005A777E"/>
    <w:rsid w:val="005B294D"/>
    <w:rsid w:val="005B4442"/>
    <w:rsid w:val="005B5451"/>
    <w:rsid w:val="005B6477"/>
    <w:rsid w:val="005B73D5"/>
    <w:rsid w:val="005C3C84"/>
    <w:rsid w:val="005C4991"/>
    <w:rsid w:val="005C740A"/>
    <w:rsid w:val="005D1C2F"/>
    <w:rsid w:val="005D1E37"/>
    <w:rsid w:val="005D2E44"/>
    <w:rsid w:val="005D3646"/>
    <w:rsid w:val="005E0989"/>
    <w:rsid w:val="005E3C55"/>
    <w:rsid w:val="005F1243"/>
    <w:rsid w:val="005F2E16"/>
    <w:rsid w:val="005F6AF6"/>
    <w:rsid w:val="00610B24"/>
    <w:rsid w:val="006129E8"/>
    <w:rsid w:val="006136A9"/>
    <w:rsid w:val="00615B3A"/>
    <w:rsid w:val="0062233E"/>
    <w:rsid w:val="006230CB"/>
    <w:rsid w:val="006273D4"/>
    <w:rsid w:val="00631D9C"/>
    <w:rsid w:val="006361E3"/>
    <w:rsid w:val="006461D4"/>
    <w:rsid w:val="00647FEB"/>
    <w:rsid w:val="0065184B"/>
    <w:rsid w:val="0065299B"/>
    <w:rsid w:val="006540A0"/>
    <w:rsid w:val="0065574D"/>
    <w:rsid w:val="006641A8"/>
    <w:rsid w:val="006646E9"/>
    <w:rsid w:val="00666BAF"/>
    <w:rsid w:val="006776A8"/>
    <w:rsid w:val="00681D46"/>
    <w:rsid w:val="00682296"/>
    <w:rsid w:val="0068243D"/>
    <w:rsid w:val="00683001"/>
    <w:rsid w:val="006905D8"/>
    <w:rsid w:val="00691E01"/>
    <w:rsid w:val="0069206D"/>
    <w:rsid w:val="006977B7"/>
    <w:rsid w:val="006A0539"/>
    <w:rsid w:val="006A0D5D"/>
    <w:rsid w:val="006A1A0D"/>
    <w:rsid w:val="006A4405"/>
    <w:rsid w:val="006A47C8"/>
    <w:rsid w:val="006A6FFA"/>
    <w:rsid w:val="006A7A3B"/>
    <w:rsid w:val="006B078B"/>
    <w:rsid w:val="006B17E0"/>
    <w:rsid w:val="006B2256"/>
    <w:rsid w:val="006B74AE"/>
    <w:rsid w:val="006C245F"/>
    <w:rsid w:val="006C4527"/>
    <w:rsid w:val="006D0105"/>
    <w:rsid w:val="006D1B2C"/>
    <w:rsid w:val="006D22D9"/>
    <w:rsid w:val="006D5971"/>
    <w:rsid w:val="006F5ACC"/>
    <w:rsid w:val="00714F8D"/>
    <w:rsid w:val="007154C1"/>
    <w:rsid w:val="00716F43"/>
    <w:rsid w:val="0072124E"/>
    <w:rsid w:val="007233C6"/>
    <w:rsid w:val="00723B8B"/>
    <w:rsid w:val="00726613"/>
    <w:rsid w:val="00734073"/>
    <w:rsid w:val="00743763"/>
    <w:rsid w:val="007472E9"/>
    <w:rsid w:val="00756544"/>
    <w:rsid w:val="00756979"/>
    <w:rsid w:val="007604F6"/>
    <w:rsid w:val="0076281D"/>
    <w:rsid w:val="007636C7"/>
    <w:rsid w:val="00765C04"/>
    <w:rsid w:val="00766AB7"/>
    <w:rsid w:val="00767857"/>
    <w:rsid w:val="00781186"/>
    <w:rsid w:val="00785D85"/>
    <w:rsid w:val="0079463A"/>
    <w:rsid w:val="007A0403"/>
    <w:rsid w:val="007A330B"/>
    <w:rsid w:val="007A69E8"/>
    <w:rsid w:val="007A7AE9"/>
    <w:rsid w:val="007B1BFC"/>
    <w:rsid w:val="007B2AD7"/>
    <w:rsid w:val="007B3F6C"/>
    <w:rsid w:val="007B5D85"/>
    <w:rsid w:val="007C06B4"/>
    <w:rsid w:val="007C7EE3"/>
    <w:rsid w:val="007D2F1E"/>
    <w:rsid w:val="007D5C7B"/>
    <w:rsid w:val="007D6E23"/>
    <w:rsid w:val="007D7816"/>
    <w:rsid w:val="007E0DCC"/>
    <w:rsid w:val="007F5F1D"/>
    <w:rsid w:val="007F7CDE"/>
    <w:rsid w:val="00800C62"/>
    <w:rsid w:val="00802DB1"/>
    <w:rsid w:val="00802FBB"/>
    <w:rsid w:val="008035CA"/>
    <w:rsid w:val="00804FC4"/>
    <w:rsid w:val="00810D9F"/>
    <w:rsid w:val="00815A28"/>
    <w:rsid w:val="0082611E"/>
    <w:rsid w:val="00826E8E"/>
    <w:rsid w:val="00831CB5"/>
    <w:rsid w:val="0083519B"/>
    <w:rsid w:val="00837D88"/>
    <w:rsid w:val="008466A0"/>
    <w:rsid w:val="0085288D"/>
    <w:rsid w:val="008540D5"/>
    <w:rsid w:val="00854E58"/>
    <w:rsid w:val="00855DB9"/>
    <w:rsid w:val="008570A2"/>
    <w:rsid w:val="00865A9C"/>
    <w:rsid w:val="0086647B"/>
    <w:rsid w:val="008745DD"/>
    <w:rsid w:val="0088341E"/>
    <w:rsid w:val="008837C1"/>
    <w:rsid w:val="0089072F"/>
    <w:rsid w:val="00893952"/>
    <w:rsid w:val="0089450C"/>
    <w:rsid w:val="00896143"/>
    <w:rsid w:val="008A56B8"/>
    <w:rsid w:val="008A5921"/>
    <w:rsid w:val="008A7CA4"/>
    <w:rsid w:val="008B3214"/>
    <w:rsid w:val="008B3495"/>
    <w:rsid w:val="008B5AF7"/>
    <w:rsid w:val="008C2D5B"/>
    <w:rsid w:val="008C3076"/>
    <w:rsid w:val="008D73FC"/>
    <w:rsid w:val="008D7728"/>
    <w:rsid w:val="008D7A5E"/>
    <w:rsid w:val="008E1A97"/>
    <w:rsid w:val="008E2DC1"/>
    <w:rsid w:val="008E2F43"/>
    <w:rsid w:val="008E4F54"/>
    <w:rsid w:val="008F0113"/>
    <w:rsid w:val="008F06E3"/>
    <w:rsid w:val="008F1757"/>
    <w:rsid w:val="008F39DF"/>
    <w:rsid w:val="008F67FD"/>
    <w:rsid w:val="00906090"/>
    <w:rsid w:val="0090709F"/>
    <w:rsid w:val="009208B4"/>
    <w:rsid w:val="0092309F"/>
    <w:rsid w:val="0092583D"/>
    <w:rsid w:val="009268E1"/>
    <w:rsid w:val="00930786"/>
    <w:rsid w:val="0093265B"/>
    <w:rsid w:val="00935254"/>
    <w:rsid w:val="009405A6"/>
    <w:rsid w:val="00942BFE"/>
    <w:rsid w:val="00944A93"/>
    <w:rsid w:val="009538FC"/>
    <w:rsid w:val="00953C7D"/>
    <w:rsid w:val="00955835"/>
    <w:rsid w:val="009569A3"/>
    <w:rsid w:val="009633E3"/>
    <w:rsid w:val="00966A7C"/>
    <w:rsid w:val="00972383"/>
    <w:rsid w:val="00975446"/>
    <w:rsid w:val="00982A86"/>
    <w:rsid w:val="009866B2"/>
    <w:rsid w:val="009A3945"/>
    <w:rsid w:val="009A4F5F"/>
    <w:rsid w:val="009A7BD9"/>
    <w:rsid w:val="009B2B9F"/>
    <w:rsid w:val="009B4CB4"/>
    <w:rsid w:val="009B7C5F"/>
    <w:rsid w:val="009C7506"/>
    <w:rsid w:val="009E0560"/>
    <w:rsid w:val="009E2B8E"/>
    <w:rsid w:val="009E2ED5"/>
    <w:rsid w:val="009E3C05"/>
    <w:rsid w:val="009E63D7"/>
    <w:rsid w:val="009E73A2"/>
    <w:rsid w:val="009F2015"/>
    <w:rsid w:val="009F3E34"/>
    <w:rsid w:val="009F7C49"/>
    <w:rsid w:val="00A018E2"/>
    <w:rsid w:val="00A06744"/>
    <w:rsid w:val="00A273F1"/>
    <w:rsid w:val="00A279B2"/>
    <w:rsid w:val="00A301FF"/>
    <w:rsid w:val="00A35A89"/>
    <w:rsid w:val="00A402B1"/>
    <w:rsid w:val="00A524BA"/>
    <w:rsid w:val="00A53237"/>
    <w:rsid w:val="00A56218"/>
    <w:rsid w:val="00A57A47"/>
    <w:rsid w:val="00A63334"/>
    <w:rsid w:val="00A64B4C"/>
    <w:rsid w:val="00A74FC6"/>
    <w:rsid w:val="00A81566"/>
    <w:rsid w:val="00A839B6"/>
    <w:rsid w:val="00A848A7"/>
    <w:rsid w:val="00A85ECC"/>
    <w:rsid w:val="00A87926"/>
    <w:rsid w:val="00A9096F"/>
    <w:rsid w:val="00A935EF"/>
    <w:rsid w:val="00A95B63"/>
    <w:rsid w:val="00AA0650"/>
    <w:rsid w:val="00AA2792"/>
    <w:rsid w:val="00AA3007"/>
    <w:rsid w:val="00AB2247"/>
    <w:rsid w:val="00AB673A"/>
    <w:rsid w:val="00AC5A66"/>
    <w:rsid w:val="00AD5649"/>
    <w:rsid w:val="00AD6E95"/>
    <w:rsid w:val="00AD7197"/>
    <w:rsid w:val="00AE0156"/>
    <w:rsid w:val="00AE1E64"/>
    <w:rsid w:val="00AE2942"/>
    <w:rsid w:val="00AE4477"/>
    <w:rsid w:val="00AF071A"/>
    <w:rsid w:val="00B02408"/>
    <w:rsid w:val="00B04FBD"/>
    <w:rsid w:val="00B05213"/>
    <w:rsid w:val="00B05565"/>
    <w:rsid w:val="00B10FCA"/>
    <w:rsid w:val="00B163CC"/>
    <w:rsid w:val="00B21DF5"/>
    <w:rsid w:val="00B27138"/>
    <w:rsid w:val="00B27730"/>
    <w:rsid w:val="00B37701"/>
    <w:rsid w:val="00B424A6"/>
    <w:rsid w:val="00B51C74"/>
    <w:rsid w:val="00B51CBD"/>
    <w:rsid w:val="00B53B40"/>
    <w:rsid w:val="00B555CA"/>
    <w:rsid w:val="00B6113F"/>
    <w:rsid w:val="00B6628A"/>
    <w:rsid w:val="00B66DE9"/>
    <w:rsid w:val="00B72D63"/>
    <w:rsid w:val="00B7306B"/>
    <w:rsid w:val="00B74480"/>
    <w:rsid w:val="00B74799"/>
    <w:rsid w:val="00B76A01"/>
    <w:rsid w:val="00B84BED"/>
    <w:rsid w:val="00B93093"/>
    <w:rsid w:val="00B9799D"/>
    <w:rsid w:val="00BA0CDF"/>
    <w:rsid w:val="00BA41E8"/>
    <w:rsid w:val="00BB2850"/>
    <w:rsid w:val="00BB30CB"/>
    <w:rsid w:val="00BB5711"/>
    <w:rsid w:val="00BB7346"/>
    <w:rsid w:val="00BC099B"/>
    <w:rsid w:val="00BC69BC"/>
    <w:rsid w:val="00BC6D4A"/>
    <w:rsid w:val="00BD2318"/>
    <w:rsid w:val="00BD7DEA"/>
    <w:rsid w:val="00BE10F4"/>
    <w:rsid w:val="00BE2816"/>
    <w:rsid w:val="00BE321C"/>
    <w:rsid w:val="00BE595C"/>
    <w:rsid w:val="00C02DA6"/>
    <w:rsid w:val="00C03A97"/>
    <w:rsid w:val="00C055B3"/>
    <w:rsid w:val="00C0577A"/>
    <w:rsid w:val="00C105AC"/>
    <w:rsid w:val="00C13065"/>
    <w:rsid w:val="00C156A7"/>
    <w:rsid w:val="00C24CCD"/>
    <w:rsid w:val="00C336FF"/>
    <w:rsid w:val="00C344B3"/>
    <w:rsid w:val="00C470DC"/>
    <w:rsid w:val="00C53ACD"/>
    <w:rsid w:val="00C541EC"/>
    <w:rsid w:val="00C572DE"/>
    <w:rsid w:val="00C61400"/>
    <w:rsid w:val="00C65E09"/>
    <w:rsid w:val="00C72D5F"/>
    <w:rsid w:val="00C743BD"/>
    <w:rsid w:val="00C74532"/>
    <w:rsid w:val="00C8629A"/>
    <w:rsid w:val="00C86AEF"/>
    <w:rsid w:val="00C90375"/>
    <w:rsid w:val="00C95CD9"/>
    <w:rsid w:val="00CA1CF6"/>
    <w:rsid w:val="00CA1FF9"/>
    <w:rsid w:val="00CA22A1"/>
    <w:rsid w:val="00CB15D0"/>
    <w:rsid w:val="00CB2128"/>
    <w:rsid w:val="00CB3971"/>
    <w:rsid w:val="00CB54BD"/>
    <w:rsid w:val="00CC2B03"/>
    <w:rsid w:val="00CC3AAA"/>
    <w:rsid w:val="00CC3D1F"/>
    <w:rsid w:val="00CC448E"/>
    <w:rsid w:val="00CC7C26"/>
    <w:rsid w:val="00CD1DF5"/>
    <w:rsid w:val="00CD34AD"/>
    <w:rsid w:val="00CD71A8"/>
    <w:rsid w:val="00CE234B"/>
    <w:rsid w:val="00CE30BF"/>
    <w:rsid w:val="00CF058B"/>
    <w:rsid w:val="00CF3A63"/>
    <w:rsid w:val="00D00BA9"/>
    <w:rsid w:val="00D01BE1"/>
    <w:rsid w:val="00D04906"/>
    <w:rsid w:val="00D06138"/>
    <w:rsid w:val="00D071E9"/>
    <w:rsid w:val="00D17FEC"/>
    <w:rsid w:val="00D21902"/>
    <w:rsid w:val="00D2400A"/>
    <w:rsid w:val="00D24AE7"/>
    <w:rsid w:val="00D45639"/>
    <w:rsid w:val="00D57EED"/>
    <w:rsid w:val="00D60740"/>
    <w:rsid w:val="00D66CE9"/>
    <w:rsid w:val="00D67A8C"/>
    <w:rsid w:val="00D71EAE"/>
    <w:rsid w:val="00D8439E"/>
    <w:rsid w:val="00D8732F"/>
    <w:rsid w:val="00D90363"/>
    <w:rsid w:val="00D90E2C"/>
    <w:rsid w:val="00D948D8"/>
    <w:rsid w:val="00D96D21"/>
    <w:rsid w:val="00DA0CBE"/>
    <w:rsid w:val="00DA176D"/>
    <w:rsid w:val="00DA7A6B"/>
    <w:rsid w:val="00DB35DC"/>
    <w:rsid w:val="00DB4977"/>
    <w:rsid w:val="00DB5EB5"/>
    <w:rsid w:val="00DB65ED"/>
    <w:rsid w:val="00DC047E"/>
    <w:rsid w:val="00DC1F81"/>
    <w:rsid w:val="00DC46A0"/>
    <w:rsid w:val="00DE6A0F"/>
    <w:rsid w:val="00DF13CF"/>
    <w:rsid w:val="00DF5AE8"/>
    <w:rsid w:val="00DF6E30"/>
    <w:rsid w:val="00E02FC6"/>
    <w:rsid w:val="00E03814"/>
    <w:rsid w:val="00E05841"/>
    <w:rsid w:val="00E10DA5"/>
    <w:rsid w:val="00E16C5B"/>
    <w:rsid w:val="00E171C0"/>
    <w:rsid w:val="00E17283"/>
    <w:rsid w:val="00E24FC2"/>
    <w:rsid w:val="00E27CC1"/>
    <w:rsid w:val="00E32D97"/>
    <w:rsid w:val="00E512C0"/>
    <w:rsid w:val="00E600CF"/>
    <w:rsid w:val="00E61241"/>
    <w:rsid w:val="00E61B8A"/>
    <w:rsid w:val="00E71155"/>
    <w:rsid w:val="00E76AE6"/>
    <w:rsid w:val="00E80957"/>
    <w:rsid w:val="00E831F6"/>
    <w:rsid w:val="00E837C8"/>
    <w:rsid w:val="00E932BF"/>
    <w:rsid w:val="00E94277"/>
    <w:rsid w:val="00E9438D"/>
    <w:rsid w:val="00E97C93"/>
    <w:rsid w:val="00EA4D05"/>
    <w:rsid w:val="00EB169A"/>
    <w:rsid w:val="00EB3856"/>
    <w:rsid w:val="00EB4803"/>
    <w:rsid w:val="00EE4A05"/>
    <w:rsid w:val="00F007F5"/>
    <w:rsid w:val="00F00B1C"/>
    <w:rsid w:val="00F0238D"/>
    <w:rsid w:val="00F05CF7"/>
    <w:rsid w:val="00F12089"/>
    <w:rsid w:val="00F135F5"/>
    <w:rsid w:val="00F13A40"/>
    <w:rsid w:val="00F162E5"/>
    <w:rsid w:val="00F21874"/>
    <w:rsid w:val="00F23AF3"/>
    <w:rsid w:val="00F31FFB"/>
    <w:rsid w:val="00F33C32"/>
    <w:rsid w:val="00F354D0"/>
    <w:rsid w:val="00F418F8"/>
    <w:rsid w:val="00F44425"/>
    <w:rsid w:val="00F45343"/>
    <w:rsid w:val="00F519DF"/>
    <w:rsid w:val="00F51B22"/>
    <w:rsid w:val="00F539B6"/>
    <w:rsid w:val="00F60B50"/>
    <w:rsid w:val="00F61E39"/>
    <w:rsid w:val="00F751FA"/>
    <w:rsid w:val="00F8569D"/>
    <w:rsid w:val="00F86FB1"/>
    <w:rsid w:val="00F96582"/>
    <w:rsid w:val="00FA350C"/>
    <w:rsid w:val="00FA65E2"/>
    <w:rsid w:val="00FC0D53"/>
    <w:rsid w:val="00FC773F"/>
    <w:rsid w:val="00FD2DCE"/>
    <w:rsid w:val="00FD3FB2"/>
    <w:rsid w:val="00FD556B"/>
    <w:rsid w:val="00FE0DF6"/>
    <w:rsid w:val="00FE3A31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7822"/>
  <w15:chartTrackingRefBased/>
  <w15:docId w15:val="{B5F52602-56A0-4031-9568-93825AF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40D5"/>
  </w:style>
  <w:style w:type="paragraph" w:styleId="Cmsor1">
    <w:name w:val="heading 1"/>
    <w:basedOn w:val="Norml"/>
    <w:next w:val="Norml"/>
    <w:link w:val="Cmsor1Char"/>
    <w:uiPriority w:val="9"/>
    <w:qFormat/>
    <w:rsid w:val="00C9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9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95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9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95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9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9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9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9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9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9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95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C95CD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95CD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95C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95C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95C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95C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9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9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9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9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9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95CD9"/>
    <w:rPr>
      <w:i/>
      <w:iCs/>
      <w:color w:val="404040" w:themeColor="text1" w:themeTint="BF"/>
    </w:rPr>
  </w:style>
  <w:style w:type="paragraph" w:styleId="Listaszerbekezds">
    <w:name w:val="List Paragraph"/>
    <w:aliases w:val="Felsorolas1,lista_2,List Paragraph à moi,Számozott lista 1,Eszeri felsorolás,Welt L Char,Welt L,FooterText,numbered,Paragraphe de liste1,Bulletr List Paragraph,列出段落,列出段落1,Listeafsnit1,リスト段落1"/>
    <w:basedOn w:val="Norml"/>
    <w:link w:val="ListaszerbekezdsChar"/>
    <w:uiPriority w:val="34"/>
    <w:qFormat/>
    <w:rsid w:val="00C95C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5CD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9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95CD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5CD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B74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6B74A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07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709F"/>
  </w:style>
  <w:style w:type="paragraph" w:styleId="Szvegtrzs">
    <w:name w:val="Body Text"/>
    <w:aliases w:val="Standard paragraph, Char"/>
    <w:basedOn w:val="Norml"/>
    <w:link w:val="SzvegtrzsChar1"/>
    <w:uiPriority w:val="99"/>
    <w:semiHidden/>
    <w:rsid w:val="003914A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uiPriority w:val="99"/>
    <w:semiHidden/>
    <w:rsid w:val="003914A8"/>
  </w:style>
  <w:style w:type="character" w:customStyle="1" w:styleId="SzvegtrzsChar1">
    <w:name w:val="Szövegtörzs Char1"/>
    <w:aliases w:val="Standard paragraph Char, Char Char"/>
    <w:link w:val="Szvegtrzs"/>
    <w:semiHidden/>
    <w:rsid w:val="003914A8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incstrkz">
    <w:name w:val="No Spacing"/>
    <w:uiPriority w:val="1"/>
    <w:qFormat/>
    <w:rsid w:val="007F5F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F2E1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F2E16"/>
  </w:style>
  <w:style w:type="character" w:customStyle="1" w:styleId="Szvegtrzs3">
    <w:name w:val="Szövegtörzs (3)_"/>
    <w:basedOn w:val="Bekezdsalapbettpusa"/>
    <w:link w:val="Szvegtrzs30"/>
    <w:rsid w:val="005F2E16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5F2E16"/>
    <w:rPr>
      <w:rFonts w:ascii="Arial" w:eastAsia="Arial" w:hAnsi="Arial" w:cs="Arial"/>
      <w:i/>
      <w:iCs/>
      <w:shd w:val="clear" w:color="auto" w:fill="FFFFFF"/>
    </w:rPr>
  </w:style>
  <w:style w:type="character" w:customStyle="1" w:styleId="Szvegtrzs3TahomaNemflkvr">
    <w:name w:val="Szövegtörzs (3) + Tahoma;Nem félkövér"/>
    <w:basedOn w:val="Szvegtrzs3"/>
    <w:rsid w:val="005F2E16"/>
    <w:rPr>
      <w:rFonts w:ascii="Tahoma" w:eastAsia="Tahoma" w:hAnsi="Tahoma" w:cs="Tahoma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character" w:customStyle="1" w:styleId="Szvegtrzs4">
    <w:name w:val="Szövegtörzs (4)"/>
    <w:basedOn w:val="Bekezdsalapbettpusa"/>
    <w:rsid w:val="005F2E1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paragraph" w:customStyle="1" w:styleId="Szvegtrzs30">
    <w:name w:val="Szövegtörzs (3)"/>
    <w:basedOn w:val="Norml"/>
    <w:link w:val="Szvegtrzs3"/>
    <w:rsid w:val="005F2E16"/>
    <w:pPr>
      <w:widowControl w:val="0"/>
      <w:shd w:val="clear" w:color="auto" w:fill="FFFFFF"/>
      <w:spacing w:before="780" w:after="520" w:line="246" w:lineRule="exact"/>
      <w:ind w:hanging="320"/>
    </w:pPr>
    <w:rPr>
      <w:rFonts w:ascii="Arial" w:eastAsia="Arial" w:hAnsi="Arial" w:cs="Arial"/>
      <w:b/>
      <w:bCs/>
    </w:rPr>
  </w:style>
  <w:style w:type="paragraph" w:customStyle="1" w:styleId="Szvegtrzs50">
    <w:name w:val="Szövegtörzs (5)"/>
    <w:basedOn w:val="Norml"/>
    <w:link w:val="Szvegtrzs5"/>
    <w:rsid w:val="005F2E16"/>
    <w:pPr>
      <w:widowControl w:val="0"/>
      <w:shd w:val="clear" w:color="auto" w:fill="FFFFFF"/>
      <w:spacing w:before="260" w:after="260" w:line="252" w:lineRule="exact"/>
      <w:ind w:hanging="320"/>
      <w:jc w:val="both"/>
    </w:pPr>
    <w:rPr>
      <w:rFonts w:ascii="Arial" w:eastAsia="Arial" w:hAnsi="Arial" w:cs="Arial"/>
      <w:i/>
      <w:iCs/>
    </w:rPr>
  </w:style>
  <w:style w:type="character" w:customStyle="1" w:styleId="ListaszerbekezdsChar">
    <w:name w:val="Listaszerű bekezdés Char"/>
    <w:aliases w:val="Felsorolas1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5F2E16"/>
  </w:style>
  <w:style w:type="paragraph" w:customStyle="1" w:styleId="SzvegtrzsSzvegtrzsChar">
    <w:name w:val="Szövegtörzs.Szövegtörzs Char"/>
    <w:basedOn w:val="Norml"/>
    <w:rsid w:val="005F2E16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0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855DB9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8A592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8A5921"/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paragraph" w:customStyle="1" w:styleId="Szvegtrzsbehzssal21">
    <w:name w:val="Szövegtörzs behúzással 21"/>
    <w:basedOn w:val="Norml"/>
    <w:rsid w:val="00030D57"/>
    <w:pPr>
      <w:suppressAutoHyphens/>
      <w:spacing w:after="0" w:line="240" w:lineRule="auto"/>
      <w:ind w:left="187"/>
    </w:pPr>
    <w:rPr>
      <w:rFonts w:ascii="Times New Roman" w:eastAsia="Times New Roman" w:hAnsi="Times New Roman" w:cs="Courier New"/>
      <w:kern w:val="0"/>
      <w:sz w:val="20"/>
      <w:szCs w:val="20"/>
      <w:lang w:eastAsia="zh-CN" w:bidi="hi-IN"/>
      <w14:ligatures w14:val="none"/>
    </w:rPr>
  </w:style>
  <w:style w:type="paragraph" w:customStyle="1" w:styleId="Stlus1">
    <w:name w:val="Stílus1"/>
    <w:basedOn w:val="Norml"/>
    <w:rsid w:val="00D071E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kern w:val="0"/>
      <w:sz w:val="24"/>
      <w:szCs w:val="20"/>
      <w:lang w:eastAsia="hu-HU"/>
      <w14:ligatures w14:val="none"/>
    </w:rPr>
  </w:style>
  <w:style w:type="paragraph" w:customStyle="1" w:styleId="Style1">
    <w:name w:val="Style 1"/>
    <w:basedOn w:val="Norml"/>
    <w:rsid w:val="00D071E9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CE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">
    <w:name w:val="List"/>
    <w:basedOn w:val="Szvegtrzs"/>
    <w:semiHidden/>
    <w:rsid w:val="00203814"/>
    <w:pPr>
      <w:suppressAutoHyphens/>
      <w:jc w:val="left"/>
    </w:pPr>
    <w:rPr>
      <w:rFonts w:ascii="Arial" w:hAnsi="Arial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0240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B02408"/>
  </w:style>
  <w:style w:type="character" w:styleId="Mrltotthiperhivatkozs">
    <w:name w:val="FollowedHyperlink"/>
    <w:basedOn w:val="Bekezdsalapbettpusa"/>
    <w:uiPriority w:val="99"/>
    <w:semiHidden/>
    <w:unhideWhenUsed/>
    <w:rsid w:val="00B37701"/>
    <w:rPr>
      <w:color w:val="954F72" w:themeColor="followedHyperlink"/>
      <w:u w:val="single"/>
    </w:rPr>
  </w:style>
  <w:style w:type="paragraph" w:customStyle="1" w:styleId="SzvegtrzsSzvegtrzsCharStandardparagraphChar">
    <w:name w:val="Szövegtörzs.Szövegtörzs Char.Standard paragraph.Char"/>
    <w:basedOn w:val="Norml"/>
    <w:rsid w:val="00B37701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0"/>
      <w:lang w:eastAsia="hu-HU"/>
      <w14:ligatures w14:val="none"/>
    </w:rPr>
  </w:style>
  <w:style w:type="paragraph" w:customStyle="1" w:styleId="Szvegtrzsbehzssal31">
    <w:name w:val="Szövegtörzs behúzással 31"/>
    <w:basedOn w:val="Norml"/>
    <w:rsid w:val="00DE6A0F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5900-148A-4DDB-9DFD-D4D82297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4779</Words>
  <Characters>32981</Characters>
  <Application>Microsoft Office Word</Application>
  <DocSecurity>0</DocSecurity>
  <Lines>274</Lines>
  <Paragraphs>75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Harangozó Petra</dc:creator>
  <cp:keywords/>
  <dc:description/>
  <cp:lastModifiedBy>Protár Zsófia</cp:lastModifiedBy>
  <cp:revision>3</cp:revision>
  <cp:lastPrinted>2025-09-23T09:19:00Z</cp:lastPrinted>
  <dcterms:created xsi:type="dcterms:W3CDTF">2025-09-23T12:33:00Z</dcterms:created>
  <dcterms:modified xsi:type="dcterms:W3CDTF">2025-09-24T08:49:00Z</dcterms:modified>
</cp:coreProperties>
</file>