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1309" w14:textId="5D81BF1C" w:rsidR="005F3E32" w:rsidRPr="00C06CD4" w:rsidRDefault="005F3E32" w:rsidP="005F3E3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bookmarkStart w:id="0" w:name="_Hlk98327435"/>
      <w:r w:rsidRPr="00C06CD4">
        <w:rPr>
          <w:rFonts w:ascii="Arial" w:hAnsi="Arial" w:cs="Arial"/>
          <w:b/>
          <w:bCs/>
          <w:u w:val="single"/>
        </w:rPr>
        <w:t>Kivonat:</w:t>
      </w:r>
      <w:r w:rsidRPr="00C06CD4">
        <w:rPr>
          <w:rFonts w:ascii="Arial" w:hAnsi="Arial" w:cs="Arial"/>
          <w:b/>
          <w:bCs/>
        </w:rPr>
        <w:t xml:space="preserve"> </w:t>
      </w:r>
      <w:r w:rsidRPr="00C06CD4">
        <w:rPr>
          <w:rFonts w:ascii="Arial" w:hAnsi="Arial" w:cs="Arial"/>
          <w:b/>
          <w:bCs/>
        </w:rPr>
        <w:tab/>
        <w:t xml:space="preserve">Nagykanizsa Megyei Jogú Város Közgyűlése 2025. </w:t>
      </w:r>
      <w:r>
        <w:rPr>
          <w:rFonts w:ascii="Arial" w:hAnsi="Arial" w:cs="Arial"/>
          <w:b/>
          <w:bCs/>
        </w:rPr>
        <w:t>október 16</w:t>
      </w:r>
      <w:r w:rsidRPr="00C06CD4">
        <w:rPr>
          <w:rFonts w:ascii="Arial" w:hAnsi="Arial" w:cs="Arial"/>
          <w:b/>
          <w:bCs/>
        </w:rPr>
        <w:t>-i soro</w:t>
      </w:r>
      <w:r>
        <w:rPr>
          <w:rFonts w:ascii="Arial" w:hAnsi="Arial" w:cs="Arial"/>
          <w:b/>
          <w:bCs/>
        </w:rPr>
        <w:t>n kívüli</w:t>
      </w:r>
      <w:r w:rsidRPr="00C06CD4">
        <w:rPr>
          <w:rFonts w:ascii="Arial" w:hAnsi="Arial" w:cs="Arial"/>
          <w:b/>
          <w:bCs/>
        </w:rPr>
        <w:t xml:space="preserve"> nyílt ülésének jegyzőkönyvéből</w:t>
      </w:r>
    </w:p>
    <w:p w14:paraId="4D3729EB" w14:textId="77777777" w:rsidR="005F3E32" w:rsidRPr="00C06CD4" w:rsidRDefault="005F3E32" w:rsidP="005F3E32">
      <w:pPr>
        <w:spacing w:after="0"/>
        <w:rPr>
          <w:rFonts w:ascii="Arial" w:hAnsi="Arial" w:cs="Arial"/>
        </w:rPr>
      </w:pPr>
    </w:p>
    <w:p w14:paraId="584FFA8E" w14:textId="77777777" w:rsidR="005F3E32" w:rsidRPr="00C06CD4" w:rsidRDefault="005F3E32" w:rsidP="005F3E32">
      <w:pPr>
        <w:spacing w:after="0"/>
        <w:rPr>
          <w:rFonts w:ascii="Arial" w:hAnsi="Arial" w:cs="Arial"/>
        </w:rPr>
      </w:pPr>
    </w:p>
    <w:p w14:paraId="0F4BFFCB" w14:textId="77777777" w:rsidR="005F3E32" w:rsidRDefault="005F3E32" w:rsidP="005F3E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6CD4">
        <w:rPr>
          <w:rFonts w:ascii="Arial" w:hAnsi="Arial" w:cs="Arial"/>
          <w:b/>
          <w:bCs/>
        </w:rPr>
        <w:t>Napirendi pontok</w:t>
      </w:r>
    </w:p>
    <w:p w14:paraId="71A0B8EE" w14:textId="77777777" w:rsidR="005F3E32" w:rsidRPr="00C06CD4" w:rsidRDefault="005F3E32" w:rsidP="005F3E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bookmarkEnd w:id="0"/>
    <w:p w14:paraId="56CFB2AB" w14:textId="77777777" w:rsidR="005F3E32" w:rsidRPr="00CC448E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</w:t>
      </w:r>
      <w:r w:rsidRPr="00A74FC6">
        <w:rPr>
          <w:rFonts w:ascii="Arial" w:hAnsi="Arial" w:cs="Arial"/>
          <w:b/>
          <w:bCs/>
          <w:u w:val="single"/>
        </w:rPr>
        <w:t>2/2025.(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7906320B" w14:textId="77777777" w:rsidR="005F3E32" w:rsidRPr="00A74FC6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7DBAD930" w14:textId="77777777" w:rsidR="005F3E32" w:rsidRPr="00A74FC6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lang w:bidi="hi-IN"/>
        </w:rPr>
      </w:pPr>
      <w:r w:rsidRPr="00A74FC6">
        <w:rPr>
          <w:rFonts w:ascii="Arial" w:hAnsi="Arial" w:cs="Arial"/>
          <w:lang w:bidi="hi-IN"/>
        </w:rPr>
        <w:t xml:space="preserve">Nagykanizsa Megyei Jogú Város Közgyűlése a 2025. </w:t>
      </w:r>
      <w:r>
        <w:rPr>
          <w:rFonts w:ascii="Arial" w:hAnsi="Arial" w:cs="Arial"/>
          <w:lang w:bidi="hi-IN"/>
        </w:rPr>
        <w:t>október 16</w:t>
      </w:r>
      <w:r w:rsidRPr="00A74FC6">
        <w:rPr>
          <w:rFonts w:ascii="Arial" w:hAnsi="Arial" w:cs="Arial"/>
          <w:lang w:bidi="hi-IN"/>
        </w:rPr>
        <w:t>-i soro</w:t>
      </w:r>
      <w:r>
        <w:rPr>
          <w:rFonts w:ascii="Arial" w:hAnsi="Arial" w:cs="Arial"/>
          <w:lang w:bidi="hi-IN"/>
        </w:rPr>
        <w:t>n</w:t>
      </w:r>
      <w:r w:rsidRPr="00A74FC6">
        <w:rPr>
          <w:rFonts w:ascii="Arial" w:hAnsi="Arial" w:cs="Arial"/>
          <w:lang w:bidi="hi-IN"/>
        </w:rPr>
        <w:t xml:space="preserve"> </w:t>
      </w:r>
      <w:r>
        <w:rPr>
          <w:rFonts w:ascii="Arial" w:hAnsi="Arial" w:cs="Arial"/>
          <w:lang w:bidi="hi-IN"/>
        </w:rPr>
        <w:t xml:space="preserve">kívüli </w:t>
      </w:r>
      <w:r w:rsidRPr="00A74FC6">
        <w:rPr>
          <w:rFonts w:ascii="Arial" w:hAnsi="Arial" w:cs="Arial"/>
          <w:lang w:bidi="hi-IN"/>
        </w:rPr>
        <w:t>ülésén a következő napirendi pontokat tárgyalja:</w:t>
      </w:r>
    </w:p>
    <w:p w14:paraId="042AF6C2" w14:textId="77777777" w:rsidR="005F3E32" w:rsidRPr="00A74FC6" w:rsidRDefault="005F3E32" w:rsidP="005F3E32">
      <w:pPr>
        <w:spacing w:after="0" w:line="240" w:lineRule="auto"/>
        <w:jc w:val="both"/>
        <w:rPr>
          <w:rFonts w:ascii="Arial" w:hAnsi="Arial" w:cs="Arial"/>
          <w:u w:val="single"/>
          <w:lang w:bidi="hi-IN"/>
        </w:rPr>
      </w:pPr>
    </w:p>
    <w:p w14:paraId="7F492EBD" w14:textId="77777777" w:rsidR="005F3E32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 w:rsidRPr="00C105AC">
        <w:rPr>
          <w:rFonts w:ascii="Arial" w:hAnsi="Arial" w:cs="Arial"/>
          <w:u w:val="single"/>
          <w:lang w:bidi="hi-IN"/>
        </w:rPr>
        <w:t>Nyílt ülés:</w:t>
      </w:r>
    </w:p>
    <w:p w14:paraId="359306B1" w14:textId="77777777" w:rsidR="005F3E32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</w:p>
    <w:p w14:paraId="64747BDB" w14:textId="77777777" w:rsidR="005F3E32" w:rsidRPr="003C6E8D" w:rsidRDefault="005F3E32" w:rsidP="005F3E32">
      <w:pPr>
        <w:numPr>
          <w:ilvl w:val="0"/>
          <w:numId w:val="1"/>
        </w:numPr>
        <w:spacing w:after="0" w:line="240" w:lineRule="auto"/>
        <w:ind w:left="2460"/>
        <w:contextualSpacing/>
        <w:jc w:val="both"/>
        <w:rPr>
          <w:rFonts w:ascii="Arial" w:hAnsi="Arial" w:cs="Arial"/>
        </w:rPr>
      </w:pPr>
      <w:bookmarkStart w:id="1" w:name="_Hlk211582973"/>
      <w:r w:rsidRPr="003C6E8D">
        <w:rPr>
          <w:rFonts w:ascii="Arial" w:hAnsi="Arial" w:cs="Arial"/>
        </w:rPr>
        <w:t>Javaslat az Aktív Magyarország Programmal kapcsolatos döntések meghozatalára</w:t>
      </w:r>
      <w:r>
        <w:rPr>
          <w:rFonts w:ascii="Arial" w:hAnsi="Arial" w:cs="Arial"/>
        </w:rPr>
        <w:t xml:space="preserve"> (írásban)</w:t>
      </w:r>
    </w:p>
    <w:p w14:paraId="63C06C4E" w14:textId="77777777" w:rsidR="005F3E32" w:rsidRDefault="005F3E32" w:rsidP="005F3E32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 w:rsidRPr="00A376A2">
        <w:rPr>
          <w:rFonts w:ascii="Arial" w:hAnsi="Arial" w:cs="Arial"/>
          <w:u w:val="single"/>
          <w:lang w:eastAsia="hi-IN" w:bidi="hi-IN"/>
        </w:rPr>
        <w:t>Előterjesztő</w:t>
      </w:r>
      <w:r w:rsidRPr="00A376A2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6807CDD1" w14:textId="77777777" w:rsidR="005F3E32" w:rsidRPr="00D72E5A" w:rsidRDefault="005F3E32" w:rsidP="005F3E32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>
        <w:rPr>
          <w:rFonts w:ascii="Arial" w:hAnsi="Arial" w:cs="Arial"/>
          <w:u w:val="single"/>
          <w:lang w:eastAsia="hi-IN" w:bidi="hi-IN"/>
        </w:rPr>
        <w:t>Meghívott</w:t>
      </w:r>
      <w:r>
        <w:rPr>
          <w:rFonts w:ascii="Arial" w:hAnsi="Arial" w:cs="Arial"/>
          <w:lang w:eastAsia="hi-IN" w:bidi="hi-IN"/>
        </w:rPr>
        <w:t>: Nyeste Péter ügyvezető</w:t>
      </w:r>
    </w:p>
    <w:p w14:paraId="0E6FB0D5" w14:textId="77777777" w:rsidR="005F3E32" w:rsidRDefault="005F3E32" w:rsidP="005F3E32">
      <w:pPr>
        <w:pStyle w:val="lfej"/>
        <w:tabs>
          <w:tab w:val="left" w:pos="708"/>
        </w:tabs>
        <w:ind w:left="1751"/>
        <w:jc w:val="both"/>
        <w:rPr>
          <w:rFonts w:ascii="Arial" w:hAnsi="Arial" w:cs="Arial"/>
        </w:rPr>
      </w:pPr>
    </w:p>
    <w:p w14:paraId="6DDF900D" w14:textId="77777777" w:rsidR="005F3E32" w:rsidRDefault="005F3E32" w:rsidP="005F3E32">
      <w:pPr>
        <w:numPr>
          <w:ilvl w:val="0"/>
          <w:numId w:val="1"/>
        </w:numPr>
        <w:spacing w:after="0" w:line="240" w:lineRule="auto"/>
        <w:ind w:left="2460"/>
        <w:contextualSpacing/>
        <w:jc w:val="both"/>
        <w:rPr>
          <w:rFonts w:ascii="Arial" w:hAnsi="Arial" w:cs="Arial"/>
        </w:rPr>
      </w:pPr>
      <w:bookmarkStart w:id="2" w:name="_Hlk211587765"/>
      <w:bookmarkEnd w:id="1"/>
      <w:r w:rsidRPr="003F2BF6">
        <w:rPr>
          <w:rFonts w:ascii="Arial" w:hAnsi="Arial" w:cs="Arial"/>
        </w:rPr>
        <w:t xml:space="preserve">Javaslat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Tuxera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Aquaprofit</w:t>
      </w:r>
      <w:proofErr w:type="spellEnd"/>
      <w:r>
        <w:rPr>
          <w:rFonts w:ascii="Arial" w:hAnsi="Arial" w:cs="Arial"/>
        </w:rPr>
        <w:t xml:space="preserve"> Nagykanizsai Sakk Klub támogatására (írásban)</w:t>
      </w:r>
    </w:p>
    <w:p w14:paraId="34A6372A" w14:textId="77777777" w:rsidR="005F3E32" w:rsidRDefault="005F3E32" w:rsidP="005F3E32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 w:rsidRPr="00A376A2">
        <w:rPr>
          <w:rFonts w:ascii="Arial" w:hAnsi="Arial" w:cs="Arial"/>
          <w:u w:val="single"/>
          <w:lang w:eastAsia="hi-IN" w:bidi="hi-IN"/>
        </w:rPr>
        <w:t>Előterjesztő</w:t>
      </w:r>
      <w:r w:rsidRPr="00A376A2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679F0439" w14:textId="77777777" w:rsidR="005F3E32" w:rsidRPr="00DA0F3D" w:rsidRDefault="005F3E32" w:rsidP="005F3E32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>
        <w:rPr>
          <w:rFonts w:ascii="Arial" w:hAnsi="Arial" w:cs="Arial"/>
          <w:u w:val="single"/>
          <w:lang w:eastAsia="hi-IN" w:bidi="hi-IN"/>
        </w:rPr>
        <w:t>Meghívott</w:t>
      </w:r>
      <w:r>
        <w:rPr>
          <w:rFonts w:ascii="Arial" w:hAnsi="Arial" w:cs="Arial"/>
          <w:lang w:eastAsia="hi-IN" w:bidi="hi-IN"/>
        </w:rPr>
        <w:t>: Nádasi Tamás elnök</w:t>
      </w:r>
    </w:p>
    <w:p w14:paraId="5A71E0DD" w14:textId="77777777" w:rsidR="005F3E32" w:rsidRDefault="005F3E32" w:rsidP="005F3E32">
      <w:pPr>
        <w:pStyle w:val="lfej"/>
        <w:tabs>
          <w:tab w:val="left" w:pos="708"/>
        </w:tabs>
        <w:jc w:val="both"/>
        <w:rPr>
          <w:rFonts w:ascii="Arial" w:hAnsi="Arial" w:cs="Arial"/>
        </w:rPr>
      </w:pPr>
    </w:p>
    <w:bookmarkEnd w:id="2"/>
    <w:p w14:paraId="5DCC562D" w14:textId="77777777" w:rsidR="005F3E32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>
        <w:rPr>
          <w:rFonts w:ascii="Arial" w:hAnsi="Arial" w:cs="Arial"/>
          <w:u w:val="single"/>
          <w:lang w:bidi="hi-IN"/>
        </w:rPr>
        <w:t xml:space="preserve">Zárt </w:t>
      </w:r>
      <w:r w:rsidRPr="00C105AC">
        <w:rPr>
          <w:rFonts w:ascii="Arial" w:hAnsi="Arial" w:cs="Arial"/>
          <w:u w:val="single"/>
          <w:lang w:bidi="hi-IN"/>
        </w:rPr>
        <w:t>ülés:</w:t>
      </w:r>
    </w:p>
    <w:p w14:paraId="0312D8AA" w14:textId="77777777" w:rsidR="005F3E32" w:rsidRDefault="005F3E32" w:rsidP="005F3E32">
      <w:pPr>
        <w:spacing w:after="0"/>
        <w:jc w:val="both"/>
        <w:rPr>
          <w:rFonts w:ascii="Arial" w:hAnsi="Arial" w:cs="Arial"/>
        </w:rPr>
      </w:pPr>
    </w:p>
    <w:p w14:paraId="050E9CD8" w14:textId="77777777" w:rsidR="005F3E32" w:rsidRPr="002F4223" w:rsidRDefault="005F3E32" w:rsidP="005F3E32">
      <w:pPr>
        <w:numPr>
          <w:ilvl w:val="0"/>
          <w:numId w:val="1"/>
        </w:numPr>
        <w:spacing w:after="0" w:line="240" w:lineRule="auto"/>
        <w:ind w:left="2460"/>
        <w:contextualSpacing/>
        <w:jc w:val="both"/>
        <w:rPr>
          <w:rFonts w:ascii="Arial" w:hAnsi="Arial" w:cs="Arial"/>
        </w:rPr>
      </w:pPr>
      <w:r w:rsidRPr="002F4223">
        <w:rPr>
          <w:rFonts w:ascii="Arial" w:hAnsi="Arial" w:cs="Arial"/>
        </w:rPr>
        <w:t>Javaslat az Ipari Parkban levő beépítetlen területek értékesítésével kapcsolatos döntések meghozatalára</w:t>
      </w:r>
      <w:r>
        <w:rPr>
          <w:rFonts w:ascii="Arial" w:hAnsi="Arial" w:cs="Arial"/>
        </w:rPr>
        <w:t xml:space="preserve"> (írásban)</w:t>
      </w:r>
    </w:p>
    <w:p w14:paraId="1CA3CEF5" w14:textId="77777777" w:rsidR="005F3E32" w:rsidRPr="002F4223" w:rsidRDefault="005F3E32" w:rsidP="005F3E32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 w:rsidRPr="002F4223">
        <w:rPr>
          <w:rFonts w:ascii="Arial" w:hAnsi="Arial" w:cs="Arial"/>
          <w:u w:val="single"/>
          <w:lang w:eastAsia="hi-IN" w:bidi="hi-IN"/>
        </w:rPr>
        <w:t>Előterjesztő</w:t>
      </w:r>
      <w:r w:rsidRPr="002F4223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103C4DCD" w14:textId="77777777" w:rsidR="006C1541" w:rsidRDefault="006C1541"/>
    <w:p w14:paraId="160A407C" w14:textId="3A2C8656" w:rsidR="005F3E32" w:rsidRDefault="005F3E32">
      <w:pPr>
        <w:rPr>
          <w:rFonts w:ascii="Arial" w:hAnsi="Arial" w:cs="Arial"/>
          <w:b/>
          <w:bCs/>
        </w:rPr>
      </w:pPr>
      <w:r w:rsidRPr="004F46D2">
        <w:rPr>
          <w:rFonts w:ascii="Arial" w:hAnsi="Arial" w:cs="Arial"/>
          <w:b/>
          <w:bCs/>
        </w:rPr>
        <w:t>Javaslat az Aktív Magyarország Programmal kapcsolatos döntések meghozatalára</w:t>
      </w:r>
    </w:p>
    <w:p w14:paraId="554DF2CB" w14:textId="77777777" w:rsidR="005F3E32" w:rsidRDefault="005F3E32">
      <w:pPr>
        <w:rPr>
          <w:rFonts w:ascii="Arial" w:hAnsi="Arial" w:cs="Arial"/>
          <w:b/>
          <w:bCs/>
        </w:rPr>
      </w:pPr>
    </w:p>
    <w:p w14:paraId="38FE2C44" w14:textId="77777777" w:rsidR="005F3E32" w:rsidRPr="00CC448E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143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09F4F2D7" w14:textId="77777777" w:rsidR="005F3E32" w:rsidRPr="00A74FC6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1514D62F" w14:textId="77777777" w:rsidR="005F3E32" w:rsidRPr="005402E7" w:rsidRDefault="005F3E32" w:rsidP="005F3E32">
      <w:pPr>
        <w:spacing w:after="0" w:line="240" w:lineRule="auto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Nagykanizsa Megyei Jogú Város Közgyűlése</w:t>
      </w:r>
      <w:bookmarkStart w:id="3" w:name="_Hlk193179879"/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 xml:space="preserve"> dönt arról, hogy Nagykanizsa Megyei Jogú Város Önkormányzata pályázati kérelmet nyújt be az „</w:t>
      </w: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Ifjúsági Táborhely-fejlesztési Program 2026” című felhívásra, „</w:t>
      </w:r>
      <w:r w:rsidRPr="005402E7">
        <w:rPr>
          <w:rFonts w:ascii="Arial" w:eastAsia="Times New Roman" w:hAnsi="Arial" w:cs="Arial"/>
          <w:b/>
          <w:kern w:val="0"/>
          <w:lang w:eastAsia="hu-HU"/>
          <w14:ligatures w14:val="none"/>
        </w:rPr>
        <w:t>Balatonmáriafürdői Gyermektábor felújítása</w:t>
      </w: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” megnevezésű projekt megvalósítása érdekében.</w:t>
      </w:r>
    </w:p>
    <w:p w14:paraId="5B6985C4" w14:textId="77777777" w:rsidR="005F3E32" w:rsidRPr="005402E7" w:rsidRDefault="005F3E32" w:rsidP="005F3E32">
      <w:pPr>
        <w:spacing w:after="0" w:line="23" w:lineRule="atLeast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A3D8EFC" w14:textId="77777777" w:rsidR="005F3E32" w:rsidRPr="005402E7" w:rsidRDefault="005F3E32" w:rsidP="005F3E32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A projekt megvalósítási helyszíne: 8647 Balatonmáriafürdő, Petőfi Sándor utca 26. (hrsz: 758).</w:t>
      </w:r>
    </w:p>
    <w:p w14:paraId="26A35122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Összköltség: nettó 59 609 056,- Ft.</w:t>
      </w:r>
    </w:p>
    <w:p w14:paraId="626C5B4B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A támogatás</w:t>
      </w: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 xml:space="preserve"> intenzitása 35% </w:t>
      </w:r>
    </w:p>
    <w:p w14:paraId="71F73332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Vissza nem térítendő támogatás: 20 863 169,- Ft</w:t>
      </w:r>
    </w:p>
    <w:p w14:paraId="3373F508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Önerő összege: 38 745 887,- Ft</w:t>
      </w:r>
    </w:p>
    <w:p w14:paraId="028C1518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Kötelezettséget vállal arra vonatkozóan, hogy a támogatás elnyerése esetén az önkormányzati önerő összegét a 2026. évi költségvetésben elkülöníti.</w:t>
      </w:r>
    </w:p>
    <w:p w14:paraId="5311DD62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Kötelezettséget vállal arra vonatkozóan, hogy a támogatás elnyerése esetén a kötelező 5 éves fenntartási időszak alatt a tábor üzemeltetésének költségét biztosítja.</w:t>
      </w:r>
    </w:p>
    <w:p w14:paraId="6F66E420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Felkéri a polgármestert, hogy gondoskodjon a pályázat benyújtásáról.</w:t>
      </w:r>
    </w:p>
    <w:p w14:paraId="594A8334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lastRenderedPageBreak/>
        <w:t>Felhatalmazza a polgármestert, hogy a pályázathoz kapcsolódó dokumentumokat, majd a támogatási kérelem kedvező elbírálása esetén a támogatói okirat hatályba lépéséhez szükséges dokumentumokat beszerezze, aláírja.</w:t>
      </w:r>
    </w:p>
    <w:p w14:paraId="1A984B2B" w14:textId="77777777" w:rsidR="005F3E32" w:rsidRPr="005402E7" w:rsidRDefault="005F3E32" w:rsidP="005F3E32">
      <w:pPr>
        <w:spacing w:after="0" w:line="23" w:lineRule="atLeast"/>
        <w:jc w:val="both"/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</w:pPr>
    </w:p>
    <w:p w14:paraId="5F886BF6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  <w:t>Határidő:</w:t>
      </w:r>
    </w:p>
    <w:p w14:paraId="0FA2B72E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 pályázat benyújtására: 2025. október 22.</w:t>
      </w:r>
    </w:p>
    <w:p w14:paraId="705A0805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az önerő biztosítására: 2026. évi költségvetési rendelet elfogadása</w:t>
      </w:r>
    </w:p>
    <w:p w14:paraId="48F29D61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1E8C6BEE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  <w:t>Felelős:</w:t>
      </w:r>
      <w:r w:rsidRPr="005402E7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ab/>
        <w:t>Horváth Jácint polgármester</w:t>
      </w:r>
    </w:p>
    <w:p w14:paraId="0C154D33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(Operatív felelős a pályázat benyújtására: Tárnok Ferenc osztályvezető és Nyeste Péter, Nagykanizsai Városfejlesztő Kft. ügyvezetője)</w:t>
      </w:r>
    </w:p>
    <w:p w14:paraId="283F58CC" w14:textId="77777777" w:rsidR="005F3E32" w:rsidRPr="005402E7" w:rsidRDefault="005F3E32" w:rsidP="005F3E32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(Operatív felelős az önerő biztosítására: Kunics György osztályvezető)</w:t>
      </w:r>
    </w:p>
    <w:bookmarkEnd w:id="3"/>
    <w:p w14:paraId="7B88CD0E" w14:textId="77777777" w:rsidR="005F3E32" w:rsidRDefault="005F3E32"/>
    <w:p w14:paraId="34F39FE3" w14:textId="77777777" w:rsidR="005F3E32" w:rsidRDefault="005F3E32"/>
    <w:p w14:paraId="7DBB0C11" w14:textId="034CF6E3" w:rsidR="005F3E32" w:rsidRDefault="005F3E32">
      <w:pPr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</w:rPr>
        <w:t xml:space="preserve">Javaslat a </w:t>
      </w:r>
      <w:proofErr w:type="spellStart"/>
      <w:r w:rsidRPr="005402E7">
        <w:rPr>
          <w:rFonts w:ascii="Arial" w:hAnsi="Arial" w:cs="Arial"/>
          <w:b/>
          <w:bCs/>
        </w:rPr>
        <w:t>Tuxera</w:t>
      </w:r>
      <w:proofErr w:type="spellEnd"/>
      <w:r w:rsidRPr="005402E7">
        <w:rPr>
          <w:rFonts w:ascii="Arial" w:hAnsi="Arial" w:cs="Arial"/>
          <w:b/>
          <w:bCs/>
        </w:rPr>
        <w:t xml:space="preserve"> </w:t>
      </w:r>
      <w:proofErr w:type="spellStart"/>
      <w:r w:rsidRPr="005402E7">
        <w:rPr>
          <w:rFonts w:ascii="Arial" w:hAnsi="Arial" w:cs="Arial"/>
          <w:b/>
          <w:bCs/>
        </w:rPr>
        <w:t>Aquaprofit</w:t>
      </w:r>
      <w:proofErr w:type="spellEnd"/>
      <w:r w:rsidRPr="005402E7">
        <w:rPr>
          <w:rFonts w:ascii="Arial" w:hAnsi="Arial" w:cs="Arial"/>
          <w:b/>
          <w:bCs/>
        </w:rPr>
        <w:t xml:space="preserve"> Nagykanizsai Sakk Klub támogatására</w:t>
      </w:r>
    </w:p>
    <w:p w14:paraId="0E43B646" w14:textId="77777777" w:rsidR="005F3E32" w:rsidRDefault="005F3E32">
      <w:pPr>
        <w:rPr>
          <w:rFonts w:ascii="Arial" w:hAnsi="Arial" w:cs="Arial"/>
          <w:b/>
          <w:bCs/>
        </w:rPr>
      </w:pPr>
    </w:p>
    <w:p w14:paraId="7913443A" w14:textId="77777777" w:rsidR="005F3E32" w:rsidRPr="00CC448E" w:rsidRDefault="005F3E32" w:rsidP="005F3E3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144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732D6E43" w14:textId="77777777" w:rsidR="005F3E32" w:rsidRDefault="005F3E32" w:rsidP="005F3E32">
      <w:pPr>
        <w:spacing w:after="0"/>
        <w:jc w:val="both"/>
        <w:rPr>
          <w:rFonts w:ascii="Arial" w:hAnsi="Arial" w:cs="Arial"/>
        </w:rPr>
      </w:pPr>
    </w:p>
    <w:p w14:paraId="30EBF0A9" w14:textId="77777777" w:rsidR="005F3E32" w:rsidRPr="005402E7" w:rsidRDefault="005F3E32" w:rsidP="005F3E32">
      <w:pPr>
        <w:spacing w:after="0"/>
        <w:ind w:left="2124"/>
        <w:jc w:val="both"/>
        <w:rPr>
          <w:rFonts w:ascii="Arial" w:hAnsi="Arial" w:cs="Arial"/>
        </w:rPr>
      </w:pPr>
      <w:r w:rsidRPr="005402E7">
        <w:rPr>
          <w:rFonts w:ascii="Arial" w:hAnsi="Arial" w:cs="Arial"/>
        </w:rPr>
        <w:t xml:space="preserve">Nagykanizsa Megyei Jogú Város Közgyűlése a </w:t>
      </w:r>
      <w:proofErr w:type="spellStart"/>
      <w:r w:rsidRPr="005402E7">
        <w:rPr>
          <w:rFonts w:ascii="Arial" w:hAnsi="Arial" w:cs="Arial"/>
        </w:rPr>
        <w:t>Tuxera</w:t>
      </w:r>
      <w:proofErr w:type="spellEnd"/>
      <w:r w:rsidRPr="005402E7">
        <w:rPr>
          <w:rFonts w:ascii="Arial" w:hAnsi="Arial" w:cs="Arial"/>
        </w:rPr>
        <w:t xml:space="preserve"> </w:t>
      </w:r>
      <w:proofErr w:type="spellStart"/>
      <w:r w:rsidRPr="005402E7">
        <w:rPr>
          <w:rFonts w:ascii="Arial" w:hAnsi="Arial" w:cs="Arial"/>
        </w:rPr>
        <w:t>Aquaprofit</w:t>
      </w:r>
      <w:proofErr w:type="spellEnd"/>
      <w:r w:rsidRPr="005402E7">
        <w:rPr>
          <w:rFonts w:ascii="Arial" w:hAnsi="Arial" w:cs="Arial"/>
        </w:rPr>
        <w:t xml:space="preserve"> Nagykanizsai Sakk Klub sportegyesület részére 3 500 000 Ft összegű támogatást nyújt. A támogatáshoz szükséges összeget Nagykanizsa Megyei Jogú Város Önkormányzata 2025. évi költségvetéséről szóló 9/2025. (II. 26.) önkormányzati rendelet 1/16. melléklet „Vállalkozások ingatlanvásárlási támogatása” című soráról biztosítja.</w:t>
      </w:r>
    </w:p>
    <w:p w14:paraId="667C41A8" w14:textId="77777777" w:rsidR="005F3E32" w:rsidRPr="005402E7" w:rsidRDefault="005F3E32" w:rsidP="005F3E32">
      <w:pPr>
        <w:spacing w:after="0"/>
        <w:ind w:left="2124"/>
        <w:jc w:val="both"/>
        <w:rPr>
          <w:rFonts w:ascii="Arial" w:hAnsi="Arial" w:cs="Arial"/>
        </w:rPr>
      </w:pPr>
      <w:r w:rsidRPr="005402E7">
        <w:rPr>
          <w:rFonts w:ascii="Arial" w:hAnsi="Arial" w:cs="Arial"/>
        </w:rPr>
        <w:t>Felhatalmazza a polgármestert a jelen előterjesztés 2. mellékletét képező támogatási szerződés aláírására.</w:t>
      </w:r>
    </w:p>
    <w:p w14:paraId="47EFC80F" w14:textId="77777777" w:rsidR="005F3E32" w:rsidRPr="005402E7" w:rsidRDefault="005F3E32" w:rsidP="005F3E32">
      <w:pPr>
        <w:spacing w:after="0"/>
        <w:ind w:left="2124"/>
        <w:jc w:val="both"/>
        <w:rPr>
          <w:rFonts w:ascii="Arial" w:hAnsi="Arial" w:cs="Arial"/>
        </w:rPr>
      </w:pPr>
    </w:p>
    <w:p w14:paraId="54DAD538" w14:textId="77777777" w:rsidR="005F3E32" w:rsidRPr="005402E7" w:rsidRDefault="005F3E32" w:rsidP="005F3E32">
      <w:pPr>
        <w:spacing w:after="0"/>
        <w:ind w:left="2124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  <w:u w:val="single"/>
        </w:rPr>
        <w:t>Határidő:</w:t>
      </w:r>
      <w:r w:rsidRPr="005402E7">
        <w:rPr>
          <w:rFonts w:ascii="Arial" w:hAnsi="Arial" w:cs="Arial"/>
          <w:b/>
          <w:bCs/>
        </w:rPr>
        <w:t xml:space="preserve"> </w:t>
      </w:r>
      <w:r w:rsidRPr="005402E7">
        <w:rPr>
          <w:rFonts w:ascii="Arial" w:hAnsi="Arial" w:cs="Arial"/>
          <w:b/>
          <w:bCs/>
        </w:rPr>
        <w:tab/>
        <w:t>2025. október 27. (támogatási szerződés aláírása)</w:t>
      </w:r>
    </w:p>
    <w:p w14:paraId="6A32A327" w14:textId="77777777" w:rsidR="005F3E32" w:rsidRPr="005402E7" w:rsidRDefault="005F3E32" w:rsidP="005F3E32">
      <w:pPr>
        <w:spacing w:after="0"/>
        <w:ind w:left="2124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  <w:u w:val="single"/>
        </w:rPr>
        <w:t>Felelős:</w:t>
      </w:r>
      <w:r w:rsidRPr="005402E7">
        <w:rPr>
          <w:rFonts w:ascii="Arial" w:hAnsi="Arial" w:cs="Arial"/>
          <w:b/>
          <w:bCs/>
        </w:rPr>
        <w:t xml:space="preserve"> </w:t>
      </w:r>
      <w:r w:rsidRPr="005402E7">
        <w:rPr>
          <w:rFonts w:ascii="Arial" w:hAnsi="Arial" w:cs="Arial"/>
          <w:b/>
          <w:bCs/>
        </w:rPr>
        <w:tab/>
        <w:t>Horváth Jácint polgármester</w:t>
      </w:r>
    </w:p>
    <w:p w14:paraId="33A9F8E5" w14:textId="77777777" w:rsidR="005F3E32" w:rsidRDefault="005F3E32" w:rsidP="005F3E32">
      <w:pPr>
        <w:spacing w:after="0"/>
        <w:ind w:left="2124"/>
        <w:jc w:val="both"/>
        <w:rPr>
          <w:rFonts w:ascii="Arial" w:hAnsi="Arial" w:cs="Arial"/>
        </w:rPr>
      </w:pPr>
      <w:r w:rsidRPr="005402E7">
        <w:rPr>
          <w:rFonts w:ascii="Arial" w:hAnsi="Arial" w:cs="Arial"/>
        </w:rPr>
        <w:t>(Operatív felelős: Bagarus Ágnes csoportvezető, Humánigazgatási és Szervezési csoport)</w:t>
      </w:r>
    </w:p>
    <w:p w14:paraId="5D5276D1" w14:textId="77777777" w:rsidR="005F3E32" w:rsidRDefault="005F3E32"/>
    <w:p w14:paraId="24917A1E" w14:textId="77777777" w:rsidR="005F3E32" w:rsidRDefault="005F3E32" w:rsidP="005F3E32">
      <w:pPr>
        <w:spacing w:after="0"/>
        <w:jc w:val="both"/>
        <w:rPr>
          <w:rFonts w:ascii="Arial" w:hAnsi="Arial" w:cs="Arial"/>
        </w:rPr>
      </w:pPr>
    </w:p>
    <w:p w14:paraId="7278BBF5" w14:textId="77777777" w:rsidR="005F3E32" w:rsidRDefault="005F3E32" w:rsidP="005F3E32">
      <w:pPr>
        <w:spacing w:after="0"/>
        <w:jc w:val="both"/>
        <w:rPr>
          <w:rFonts w:ascii="Arial" w:hAnsi="Arial" w:cs="Arial"/>
        </w:rPr>
      </w:pPr>
    </w:p>
    <w:p w14:paraId="5BCABDCB" w14:textId="77777777" w:rsidR="00BD686E" w:rsidRDefault="00BD686E" w:rsidP="005F3E32">
      <w:pPr>
        <w:spacing w:after="0"/>
        <w:jc w:val="both"/>
        <w:rPr>
          <w:rFonts w:ascii="Arial" w:hAnsi="Arial" w:cs="Arial"/>
        </w:rPr>
      </w:pPr>
    </w:p>
    <w:p w14:paraId="7C06A9AF" w14:textId="77777777" w:rsidR="005F3E32" w:rsidRPr="0069769A" w:rsidRDefault="005F3E32" w:rsidP="005F3E32">
      <w:pPr>
        <w:tabs>
          <w:tab w:val="center" w:pos="1276"/>
          <w:tab w:val="center" w:pos="7655"/>
        </w:tabs>
        <w:spacing w:after="0" w:line="240" w:lineRule="auto"/>
        <w:rPr>
          <w:b/>
          <w:bCs/>
          <w:kern w:val="0"/>
          <w14:ligatures w14:val="none"/>
        </w:rPr>
      </w:pPr>
      <w:r w:rsidRPr="0069769A">
        <w:rPr>
          <w:rFonts w:ascii="Arial" w:hAnsi="Arial" w:cs="Arial"/>
          <w:b/>
          <w:bCs/>
          <w:kern w:val="0"/>
          <w14:ligatures w14:val="none"/>
        </w:rPr>
        <w:tab/>
        <w:t>Horváth Jácint s.k.</w:t>
      </w:r>
      <w:r w:rsidRPr="0069769A">
        <w:rPr>
          <w:rFonts w:ascii="Arial" w:hAnsi="Arial" w:cs="Arial"/>
          <w:b/>
          <w:bCs/>
          <w:kern w:val="0"/>
          <w14:ligatures w14:val="none"/>
        </w:rPr>
        <w:tab/>
      </w:r>
      <w:r w:rsidRPr="0069769A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Dr. Gyergyák Krisztina s.k.</w:t>
      </w:r>
    </w:p>
    <w:p w14:paraId="26A8A825" w14:textId="77777777" w:rsidR="005F3E32" w:rsidRPr="0069769A" w:rsidRDefault="005F3E32" w:rsidP="005F3E32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polgármester</w:t>
      </w: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jegyző</w:t>
      </w:r>
    </w:p>
    <w:p w14:paraId="2F4759CD" w14:textId="77777777" w:rsidR="005F3E32" w:rsidRPr="0069769A" w:rsidRDefault="005F3E32" w:rsidP="005F3E32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69769A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</w:r>
    </w:p>
    <w:p w14:paraId="5F4CD674" w14:textId="77777777" w:rsidR="005F3E32" w:rsidRPr="0069769A" w:rsidRDefault="005F3E32" w:rsidP="005F3E32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21CBF6D6" w14:textId="77777777" w:rsidR="005F3E32" w:rsidRPr="0069769A" w:rsidRDefault="005F3E32" w:rsidP="005F3E32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28C9294A" w14:textId="77777777" w:rsidR="005F3E32" w:rsidRPr="0069769A" w:rsidRDefault="005F3E32" w:rsidP="005F3E32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4841C28A" w14:textId="77777777" w:rsidR="005F3E32" w:rsidRPr="0069769A" w:rsidRDefault="005F3E32" w:rsidP="005F3E32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1DD10CFD" w14:textId="77777777" w:rsidR="005F3E32" w:rsidRPr="0069769A" w:rsidRDefault="005F3E32" w:rsidP="005F3E32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69769A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A kivonat hiteléül:</w:t>
      </w:r>
    </w:p>
    <w:p w14:paraId="77EC0C1D" w14:textId="77777777" w:rsidR="005F3E32" w:rsidRPr="00644C38" w:rsidRDefault="005F3E32" w:rsidP="005F3E32">
      <w:pPr>
        <w:spacing w:after="0" w:line="240" w:lineRule="auto"/>
        <w:jc w:val="both"/>
        <w:rPr>
          <w:rFonts w:ascii="Arial" w:hAnsi="Arial" w:cs="Arial"/>
        </w:rPr>
      </w:pPr>
    </w:p>
    <w:p w14:paraId="6240721A" w14:textId="77777777" w:rsidR="005F3E32" w:rsidRDefault="005F3E32"/>
    <w:sectPr w:rsidR="005F3E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F296" w14:textId="77777777" w:rsidR="00BD686E" w:rsidRDefault="00BD686E" w:rsidP="00BD686E">
      <w:pPr>
        <w:spacing w:after="0" w:line="240" w:lineRule="auto"/>
      </w:pPr>
      <w:r>
        <w:separator/>
      </w:r>
    </w:p>
  </w:endnote>
  <w:endnote w:type="continuationSeparator" w:id="0">
    <w:p w14:paraId="6B3FE1D2" w14:textId="77777777" w:rsidR="00BD686E" w:rsidRDefault="00BD686E" w:rsidP="00BD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51313"/>
      <w:docPartObj>
        <w:docPartGallery w:val="Page Numbers (Bottom of Page)"/>
        <w:docPartUnique/>
      </w:docPartObj>
    </w:sdtPr>
    <w:sdtContent>
      <w:p w14:paraId="3FCBB9D7" w14:textId="20B4325E" w:rsidR="00BD686E" w:rsidRDefault="00BD686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21F33" w14:textId="77777777" w:rsidR="00BD686E" w:rsidRDefault="00BD68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1FA6" w14:textId="77777777" w:rsidR="00BD686E" w:rsidRDefault="00BD686E" w:rsidP="00BD686E">
      <w:pPr>
        <w:spacing w:after="0" w:line="240" w:lineRule="auto"/>
      </w:pPr>
      <w:r>
        <w:separator/>
      </w:r>
    </w:p>
  </w:footnote>
  <w:footnote w:type="continuationSeparator" w:id="0">
    <w:p w14:paraId="03AD2579" w14:textId="77777777" w:rsidR="00BD686E" w:rsidRDefault="00BD686E" w:rsidP="00BD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567"/>
    <w:multiLevelType w:val="hybridMultilevel"/>
    <w:tmpl w:val="16481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7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32"/>
    <w:rsid w:val="002018C3"/>
    <w:rsid w:val="005F3E32"/>
    <w:rsid w:val="00681ADB"/>
    <w:rsid w:val="006C1541"/>
    <w:rsid w:val="008C6E46"/>
    <w:rsid w:val="00B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F04B"/>
  <w15:chartTrackingRefBased/>
  <w15:docId w15:val="{3ECF59EE-6E30-43AD-8ABB-0ABE8B70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3E32"/>
  </w:style>
  <w:style w:type="paragraph" w:styleId="Cmsor1">
    <w:name w:val="heading 1"/>
    <w:basedOn w:val="Norml"/>
    <w:next w:val="Norml"/>
    <w:link w:val="Cmsor1Char"/>
    <w:uiPriority w:val="9"/>
    <w:qFormat/>
    <w:rsid w:val="005F3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3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3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3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3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3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3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3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3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3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3E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3E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3E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3E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3E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3E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3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3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3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3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3E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3E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3E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3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3E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3E3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F3E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5F3E3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D6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dcterms:created xsi:type="dcterms:W3CDTF">2025-10-18T08:24:00Z</dcterms:created>
  <dcterms:modified xsi:type="dcterms:W3CDTF">2025-10-18T08:27:00Z</dcterms:modified>
</cp:coreProperties>
</file>