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64D0" w14:textId="77777777" w:rsidR="00B3085D" w:rsidRPr="004D4206" w:rsidRDefault="00B3085D" w:rsidP="00B30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4D4206">
        <w:rPr>
          <w:rFonts w:ascii="Arial" w:eastAsiaTheme="minorEastAsia" w:hAnsi="Arial" w:cs="Arial"/>
          <w:b/>
          <w:bCs/>
          <w:lang w:eastAsia="hu-HU" w:bidi="hi-IN"/>
        </w:rPr>
        <w:t>Nagykanizsa Megyei Jogú Város Közgyűlése</w:t>
      </w:r>
    </w:p>
    <w:p w14:paraId="06FF8397" w14:textId="3B5214A6" w:rsidR="00B3085D" w:rsidRPr="004D4206" w:rsidRDefault="00B3085D" w:rsidP="00B30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4D4206">
        <w:rPr>
          <w:rFonts w:ascii="Arial" w:eastAsiaTheme="minorEastAsia" w:hAnsi="Arial" w:cs="Arial"/>
          <w:b/>
          <w:bCs/>
          <w:lang w:eastAsia="hu-HU" w:bidi="hi-IN"/>
        </w:rPr>
        <w:t xml:space="preserve">2025. </w:t>
      </w:r>
      <w:r>
        <w:rPr>
          <w:rFonts w:ascii="Arial" w:eastAsiaTheme="minorEastAsia" w:hAnsi="Arial" w:cs="Arial"/>
          <w:b/>
          <w:bCs/>
          <w:lang w:eastAsia="hu-HU" w:bidi="hi-IN"/>
        </w:rPr>
        <w:t>október 30</w:t>
      </w:r>
      <w:r w:rsidRPr="004D4206">
        <w:rPr>
          <w:rFonts w:ascii="Arial" w:eastAsiaTheme="minorEastAsia" w:hAnsi="Arial" w:cs="Arial"/>
          <w:b/>
          <w:bCs/>
          <w:lang w:eastAsia="hu-HU" w:bidi="hi-IN"/>
        </w:rPr>
        <w:t>-i soro</w:t>
      </w:r>
      <w:r>
        <w:rPr>
          <w:rFonts w:ascii="Arial" w:eastAsiaTheme="minorEastAsia" w:hAnsi="Arial" w:cs="Arial"/>
          <w:b/>
          <w:bCs/>
          <w:lang w:eastAsia="hu-HU" w:bidi="hi-IN"/>
        </w:rPr>
        <w:t>s</w:t>
      </w:r>
      <w:r w:rsidRPr="004D4206">
        <w:rPr>
          <w:rFonts w:ascii="Arial" w:eastAsiaTheme="minorEastAsia" w:hAnsi="Arial" w:cs="Arial"/>
          <w:b/>
          <w:bCs/>
          <w:lang w:eastAsia="hu-HU" w:bidi="hi-IN"/>
        </w:rPr>
        <w:t xml:space="preserve"> zárt </w:t>
      </w:r>
    </w:p>
    <w:p w14:paraId="1367ED6F" w14:textId="2A509AD7" w:rsidR="00B3085D" w:rsidRPr="004D4206" w:rsidRDefault="00B3085D" w:rsidP="00B30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lang w:eastAsia="hu-HU" w:bidi="hi-IN"/>
        </w:rPr>
      </w:pPr>
      <w:r w:rsidRPr="004D4206">
        <w:rPr>
          <w:rFonts w:ascii="Arial" w:eastAsiaTheme="minorEastAsia" w:hAnsi="Arial" w:cs="Arial"/>
          <w:b/>
          <w:bCs/>
          <w:lang w:eastAsia="hu-HU" w:bidi="hi-IN"/>
        </w:rPr>
        <w:t>ülésén hozott határozat</w:t>
      </w:r>
      <w:r>
        <w:rPr>
          <w:rFonts w:ascii="Arial" w:eastAsiaTheme="minorEastAsia" w:hAnsi="Arial" w:cs="Arial"/>
          <w:b/>
          <w:bCs/>
          <w:lang w:eastAsia="hu-HU" w:bidi="hi-IN"/>
        </w:rPr>
        <w:t>ok</w:t>
      </w:r>
      <w:r w:rsidRPr="004D4206">
        <w:rPr>
          <w:rFonts w:ascii="Arial" w:eastAsiaTheme="minorEastAsia" w:hAnsi="Arial" w:cs="Arial"/>
          <w:b/>
          <w:bCs/>
          <w:lang w:eastAsia="hu-HU" w:bidi="hi-IN"/>
        </w:rPr>
        <w:t xml:space="preserve"> kihirdetése</w:t>
      </w:r>
    </w:p>
    <w:p w14:paraId="150C69EF" w14:textId="77777777" w:rsidR="00B3085D" w:rsidRDefault="00B3085D" w:rsidP="00B3085D">
      <w:pPr>
        <w:spacing w:after="0" w:line="240" w:lineRule="auto"/>
        <w:ind w:left="2694"/>
        <w:jc w:val="both"/>
        <w:rPr>
          <w:rFonts w:ascii="Arial" w:hAnsi="Arial" w:cs="Arial"/>
          <w:b/>
          <w:bCs/>
          <w:u w:val="single"/>
        </w:rPr>
      </w:pPr>
    </w:p>
    <w:p w14:paraId="1F82D07E" w14:textId="77777777" w:rsidR="006C1541" w:rsidRDefault="006C1541"/>
    <w:p w14:paraId="46F8274D" w14:textId="443B4353" w:rsidR="00B3085D" w:rsidRDefault="00B3085D" w:rsidP="002F09C2">
      <w:pPr>
        <w:jc w:val="both"/>
        <w:rPr>
          <w:rFonts w:ascii="Arial" w:hAnsi="Arial" w:cs="Arial"/>
          <w:b/>
          <w:bCs/>
        </w:rPr>
      </w:pPr>
      <w:r w:rsidRPr="005F6099">
        <w:rPr>
          <w:rFonts w:ascii="Arial" w:hAnsi="Arial" w:cs="Arial"/>
          <w:b/>
          <w:bCs/>
        </w:rPr>
        <w:t>Javaslat a Nagykanizsa Vagyongazdálkodási és Szolgáltató Zrt.-vel kapcsolatos döntések meghozatalára</w:t>
      </w:r>
    </w:p>
    <w:p w14:paraId="5CB0C8B1" w14:textId="77777777" w:rsidR="00B3085D" w:rsidRDefault="00B3085D" w:rsidP="00B3085D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</w:p>
    <w:p w14:paraId="7EEBF5FB" w14:textId="1153F37D" w:rsidR="00B3085D" w:rsidRPr="00102FE4" w:rsidRDefault="00B3085D" w:rsidP="00B3085D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159</w:t>
      </w:r>
      <w:r w:rsidRPr="00A74FC6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30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3D489AF1" w14:textId="77777777" w:rsidR="00B3085D" w:rsidRDefault="00B3085D" w:rsidP="00B308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56CD3AA" w14:textId="77777777" w:rsidR="00B3085D" w:rsidRPr="004A38C4" w:rsidRDefault="00B3085D" w:rsidP="00B3085D">
      <w:pPr>
        <w:spacing w:after="0" w:line="240" w:lineRule="auto"/>
        <w:ind w:left="2268"/>
        <w:jc w:val="both"/>
        <w:rPr>
          <w:rFonts w:ascii="Arial" w:hAnsi="Arial" w:cs="Arial"/>
          <w:kern w:val="0"/>
        </w:rPr>
      </w:pPr>
      <w:r w:rsidRPr="004A38C4">
        <w:rPr>
          <w:rFonts w:ascii="Arial" w:hAnsi="Arial" w:cs="Arial"/>
          <w:kern w:val="0"/>
        </w:rPr>
        <w:t>Nagykanizsai Megyei Jogú Város Közgyűlése</w:t>
      </w:r>
    </w:p>
    <w:p w14:paraId="5B00D881" w14:textId="77777777" w:rsidR="00B3085D" w:rsidRPr="004A38C4" w:rsidRDefault="00B3085D" w:rsidP="00B3085D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4A7EAC19" w14:textId="77777777" w:rsidR="00B3085D" w:rsidRPr="004A38C4" w:rsidRDefault="00B3085D" w:rsidP="00B3085D">
      <w:pPr>
        <w:spacing w:after="0" w:line="240" w:lineRule="auto"/>
        <w:ind w:left="2552" w:hanging="283"/>
        <w:jc w:val="both"/>
        <w:rPr>
          <w:rFonts w:ascii="Arial" w:hAnsi="Arial" w:cs="Arial"/>
          <w:kern w:val="0"/>
        </w:rPr>
      </w:pPr>
      <w:r w:rsidRPr="004A38C4">
        <w:rPr>
          <w:rFonts w:ascii="Arial" w:hAnsi="Arial" w:cs="Arial"/>
          <w:kern w:val="0"/>
        </w:rPr>
        <w:t>1.</w:t>
      </w:r>
      <w:r w:rsidRPr="004A38C4">
        <w:rPr>
          <w:rFonts w:ascii="Arial" w:hAnsi="Arial" w:cs="Arial"/>
          <w:kern w:val="0"/>
        </w:rPr>
        <w:tab/>
        <w:t xml:space="preserve">a Nagykanizsa Vagyongazdálkodási és Szolgáltató Zrt. 2025. évi üzleti tervének 1. számú módosítását 1 172 836 e Ft bevétellel és 0 Ft adózott eredménnyel elfogadja. </w:t>
      </w:r>
    </w:p>
    <w:p w14:paraId="789D0FBF" w14:textId="77777777" w:rsidR="00B3085D" w:rsidRPr="004A38C4" w:rsidRDefault="00B3085D" w:rsidP="00B3085D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3C721C55" w14:textId="585AFA43" w:rsidR="00B3085D" w:rsidRPr="004A38C4" w:rsidRDefault="00B3085D" w:rsidP="00B3085D">
      <w:pPr>
        <w:spacing w:after="0" w:line="240" w:lineRule="auto"/>
        <w:ind w:left="2552" w:hanging="283"/>
        <w:jc w:val="both"/>
        <w:rPr>
          <w:rFonts w:ascii="Arial" w:hAnsi="Arial" w:cs="Arial"/>
          <w:kern w:val="0"/>
        </w:rPr>
      </w:pPr>
      <w:r w:rsidRPr="004A38C4">
        <w:rPr>
          <w:rFonts w:ascii="Arial" w:hAnsi="Arial" w:cs="Arial"/>
          <w:kern w:val="0"/>
        </w:rPr>
        <w:t>2.</w:t>
      </w:r>
      <w:r w:rsidRPr="004A38C4">
        <w:rPr>
          <w:rFonts w:ascii="Arial" w:hAnsi="Arial" w:cs="Arial"/>
          <w:kern w:val="0"/>
        </w:rPr>
        <w:tab/>
        <w:t xml:space="preserve">a Nagykanizsa Vagyongazdálkodási és Szolgáltató Zrt. (székhelye: 8800 Nagykanizsa, Garay u. 21., Cg.20-10-040261) igazgatósági jogkört gyakorló vezérigazgatói tisztségét betöltő Kámán László </w:t>
      </w:r>
      <w:r w:rsidR="00571C02" w:rsidRPr="00571C02">
        <w:rPr>
          <w:rFonts w:ascii="Arial" w:hAnsi="Arial" w:cs="Arial"/>
          <w:kern w:val="0"/>
        </w:rPr>
        <w:t>&gt;</w:t>
      </w:r>
      <w:r w:rsidR="00571C02" w:rsidRPr="00571C02">
        <w:rPr>
          <w:rFonts w:ascii="Arial" w:hAnsi="Arial" w:cs="Arial"/>
          <w:i/>
          <w:iCs/>
          <w:kern w:val="0"/>
        </w:rPr>
        <w:t xml:space="preserve">személyes </w:t>
      </w:r>
      <w:proofErr w:type="gramStart"/>
      <w:r w:rsidR="00571C02" w:rsidRPr="00571C02">
        <w:rPr>
          <w:rFonts w:ascii="Arial" w:hAnsi="Arial" w:cs="Arial"/>
          <w:i/>
          <w:iCs/>
          <w:kern w:val="0"/>
        </w:rPr>
        <w:t>adat</w:t>
      </w:r>
      <w:r w:rsidR="00571C02" w:rsidRPr="00571C02">
        <w:rPr>
          <w:rFonts w:ascii="Arial" w:hAnsi="Arial" w:cs="Arial"/>
          <w:kern w:val="0"/>
        </w:rPr>
        <w:t xml:space="preserve">&lt; </w:t>
      </w:r>
      <w:r w:rsidRPr="004A38C4">
        <w:rPr>
          <w:rFonts w:ascii="Arial" w:hAnsi="Arial" w:cs="Arial"/>
          <w:kern w:val="0"/>
        </w:rPr>
        <w:t>szám</w:t>
      </w:r>
      <w:proofErr w:type="gramEnd"/>
      <w:r w:rsidRPr="004A38C4">
        <w:rPr>
          <w:rFonts w:ascii="Arial" w:hAnsi="Arial" w:cs="Arial"/>
          <w:kern w:val="0"/>
        </w:rPr>
        <w:t xml:space="preserve"> alatti lakos vezérigazgatói megbízatását a megbízási díj változatlanul hagyása mellett 2026. december 31-ig meghosszabbítja.</w:t>
      </w:r>
    </w:p>
    <w:p w14:paraId="00B5ABCB" w14:textId="77777777" w:rsidR="00B3085D" w:rsidRPr="004A38C4" w:rsidRDefault="00B3085D" w:rsidP="00B3085D">
      <w:pPr>
        <w:spacing w:after="0" w:line="240" w:lineRule="auto"/>
        <w:ind w:left="2552" w:firstLine="1"/>
        <w:jc w:val="both"/>
        <w:rPr>
          <w:rFonts w:ascii="Arial" w:hAnsi="Arial" w:cs="Arial"/>
          <w:kern w:val="0"/>
        </w:rPr>
      </w:pPr>
      <w:r w:rsidRPr="004A38C4">
        <w:rPr>
          <w:rFonts w:ascii="Arial" w:hAnsi="Arial" w:cs="Arial"/>
          <w:kern w:val="0"/>
        </w:rPr>
        <w:t>Felhatalmazza a polgármestert, hogy a tisztségviselővel kötött megbízási szerződés jelen határozatban elfogadott feltételeknek megfelelő módosítását aláírja.</w:t>
      </w:r>
    </w:p>
    <w:p w14:paraId="548C4617" w14:textId="77777777" w:rsidR="00B3085D" w:rsidRPr="004A38C4" w:rsidRDefault="00B3085D" w:rsidP="00B3085D">
      <w:pPr>
        <w:spacing w:after="0" w:line="240" w:lineRule="auto"/>
        <w:jc w:val="both"/>
        <w:rPr>
          <w:rFonts w:ascii="Arial" w:hAnsi="Arial" w:cs="Arial"/>
          <w:kern w:val="0"/>
        </w:rPr>
      </w:pPr>
    </w:p>
    <w:p w14:paraId="2469B4CE" w14:textId="77777777" w:rsidR="00B3085D" w:rsidRPr="007E126C" w:rsidRDefault="00B3085D" w:rsidP="00B3085D">
      <w:pPr>
        <w:tabs>
          <w:tab w:val="left" w:pos="4253"/>
        </w:tabs>
        <w:spacing w:after="0" w:line="240" w:lineRule="auto"/>
        <w:ind w:left="2552"/>
        <w:jc w:val="both"/>
        <w:rPr>
          <w:rFonts w:ascii="Arial" w:hAnsi="Arial" w:cs="Arial"/>
          <w:b/>
          <w:bCs/>
          <w:kern w:val="0"/>
        </w:rPr>
      </w:pPr>
      <w:r w:rsidRPr="007E126C">
        <w:rPr>
          <w:rFonts w:ascii="Arial" w:hAnsi="Arial" w:cs="Arial"/>
          <w:b/>
          <w:bCs/>
          <w:kern w:val="0"/>
          <w:u w:val="single"/>
        </w:rPr>
        <w:t>Határidő:</w:t>
      </w:r>
      <w:r w:rsidRPr="007E126C">
        <w:rPr>
          <w:rFonts w:ascii="Arial" w:hAnsi="Arial" w:cs="Arial"/>
          <w:b/>
          <w:bCs/>
          <w:kern w:val="0"/>
        </w:rPr>
        <w:tab/>
        <w:t>2025. december 31.</w:t>
      </w:r>
    </w:p>
    <w:p w14:paraId="0649F69E" w14:textId="77777777" w:rsidR="00B3085D" w:rsidRPr="007E126C" w:rsidRDefault="00B3085D" w:rsidP="00B3085D">
      <w:pPr>
        <w:tabs>
          <w:tab w:val="left" w:pos="4253"/>
        </w:tabs>
        <w:spacing w:after="0" w:line="240" w:lineRule="auto"/>
        <w:ind w:left="2552"/>
        <w:jc w:val="both"/>
        <w:rPr>
          <w:rFonts w:ascii="Arial" w:hAnsi="Arial" w:cs="Arial"/>
          <w:b/>
          <w:bCs/>
          <w:kern w:val="0"/>
        </w:rPr>
      </w:pPr>
      <w:r w:rsidRPr="007E126C">
        <w:rPr>
          <w:rFonts w:ascii="Arial" w:hAnsi="Arial" w:cs="Arial"/>
          <w:b/>
          <w:bCs/>
          <w:kern w:val="0"/>
          <w:u w:val="single"/>
        </w:rPr>
        <w:t>Felelős:</w:t>
      </w:r>
      <w:r w:rsidRPr="007E126C">
        <w:rPr>
          <w:rFonts w:ascii="Arial" w:hAnsi="Arial" w:cs="Arial"/>
          <w:b/>
          <w:bCs/>
          <w:kern w:val="0"/>
        </w:rPr>
        <w:t xml:space="preserve"> </w:t>
      </w:r>
      <w:r>
        <w:rPr>
          <w:rFonts w:ascii="Arial" w:hAnsi="Arial" w:cs="Arial"/>
          <w:b/>
          <w:bCs/>
          <w:kern w:val="0"/>
        </w:rPr>
        <w:tab/>
      </w:r>
      <w:r w:rsidRPr="007E126C">
        <w:rPr>
          <w:rFonts w:ascii="Arial" w:hAnsi="Arial" w:cs="Arial"/>
          <w:b/>
          <w:bCs/>
          <w:kern w:val="0"/>
        </w:rPr>
        <w:t>Horváth Jácint polgármester</w:t>
      </w:r>
    </w:p>
    <w:p w14:paraId="5E86AC37" w14:textId="77777777" w:rsidR="00B3085D" w:rsidRDefault="00B3085D" w:rsidP="00B3085D">
      <w:pPr>
        <w:spacing w:after="0" w:line="240" w:lineRule="auto"/>
        <w:ind w:left="2552"/>
        <w:jc w:val="both"/>
        <w:rPr>
          <w:rFonts w:ascii="Arial" w:hAnsi="Arial" w:cs="Arial"/>
          <w:kern w:val="0"/>
        </w:rPr>
      </w:pPr>
      <w:r w:rsidRPr="004A38C4">
        <w:rPr>
          <w:rFonts w:ascii="Arial" w:hAnsi="Arial" w:cs="Arial"/>
          <w:kern w:val="0"/>
        </w:rPr>
        <w:t>(Operatív felelős: dr. Termecz Marianna aljegyző)</w:t>
      </w:r>
    </w:p>
    <w:p w14:paraId="4782E0E3" w14:textId="77777777" w:rsidR="00B3085D" w:rsidRDefault="00B3085D" w:rsidP="00CF46FC">
      <w:pPr>
        <w:jc w:val="both"/>
      </w:pPr>
    </w:p>
    <w:p w14:paraId="5542C5A9" w14:textId="5B5A4BA3" w:rsidR="00B3085D" w:rsidRDefault="00B3085D" w:rsidP="00CF46FC">
      <w:pPr>
        <w:jc w:val="both"/>
        <w:rPr>
          <w:rFonts w:ascii="Arial" w:hAnsi="Arial" w:cs="Arial"/>
          <w:b/>
          <w:bCs/>
        </w:rPr>
      </w:pPr>
      <w:r w:rsidRPr="005F6099">
        <w:rPr>
          <w:rFonts w:ascii="Arial" w:hAnsi="Arial" w:cs="Arial"/>
          <w:b/>
          <w:bCs/>
        </w:rPr>
        <w:t>Javaslat a nagykanizsai 190/1 hrsz-ú ingatlan megvásárlásával kapcsolatos döntések meghozatalára</w:t>
      </w:r>
    </w:p>
    <w:p w14:paraId="753D9FD8" w14:textId="77777777" w:rsidR="00B3085D" w:rsidRDefault="00B3085D">
      <w:pPr>
        <w:rPr>
          <w:rFonts w:ascii="Arial" w:hAnsi="Arial" w:cs="Arial"/>
          <w:b/>
          <w:bCs/>
        </w:rPr>
      </w:pPr>
    </w:p>
    <w:p w14:paraId="7A26F4C8" w14:textId="77777777" w:rsidR="00B3085D" w:rsidRPr="00102FE4" w:rsidRDefault="00B3085D" w:rsidP="00B3085D">
      <w:pPr>
        <w:spacing w:after="0" w:line="240" w:lineRule="auto"/>
        <w:ind w:left="2268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160</w:t>
      </w:r>
      <w:r w:rsidRPr="00A74FC6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30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43898BA0" w14:textId="77777777" w:rsidR="00B3085D" w:rsidRPr="007E126C" w:rsidRDefault="00B3085D" w:rsidP="00B3085D">
      <w:pPr>
        <w:spacing w:after="0" w:line="240" w:lineRule="auto"/>
        <w:ind w:left="2268"/>
        <w:jc w:val="both"/>
        <w:rPr>
          <w:rFonts w:ascii="Arial" w:hAnsi="Arial" w:cs="Arial"/>
        </w:rPr>
      </w:pPr>
    </w:p>
    <w:p w14:paraId="0EBE536B" w14:textId="77777777" w:rsidR="00B3085D" w:rsidRDefault="00B3085D" w:rsidP="00B3085D">
      <w:pPr>
        <w:spacing w:after="0" w:line="240" w:lineRule="auto"/>
        <w:ind w:left="2268"/>
        <w:jc w:val="both"/>
        <w:rPr>
          <w:rFonts w:ascii="Arial" w:hAnsi="Arial" w:cs="Arial"/>
          <w:kern w:val="0"/>
        </w:rPr>
      </w:pPr>
      <w:r w:rsidRPr="004A38C4">
        <w:rPr>
          <w:rFonts w:ascii="Arial" w:hAnsi="Arial" w:cs="Arial"/>
          <w:kern w:val="0"/>
        </w:rPr>
        <w:t>Nagykanizsai Megyei Jogú Város Közgyűlése</w:t>
      </w:r>
    </w:p>
    <w:p w14:paraId="3692DEA1" w14:textId="77777777" w:rsidR="00B3085D" w:rsidRPr="004A38C4" w:rsidRDefault="00B3085D" w:rsidP="00B3085D">
      <w:pPr>
        <w:spacing w:after="0" w:line="240" w:lineRule="auto"/>
        <w:ind w:left="2268"/>
        <w:jc w:val="both"/>
        <w:rPr>
          <w:rFonts w:ascii="Arial" w:hAnsi="Arial" w:cs="Arial"/>
          <w:kern w:val="0"/>
        </w:rPr>
      </w:pPr>
    </w:p>
    <w:p w14:paraId="3B738727" w14:textId="77777777" w:rsidR="00B3085D" w:rsidRPr="007E126C" w:rsidRDefault="00B3085D" w:rsidP="00B3085D">
      <w:pPr>
        <w:pStyle w:val="Listaszerbekezds"/>
        <w:numPr>
          <w:ilvl w:val="0"/>
          <w:numId w:val="1"/>
        </w:numPr>
        <w:spacing w:after="0" w:line="240" w:lineRule="auto"/>
        <w:ind w:left="2552" w:hanging="283"/>
        <w:jc w:val="both"/>
        <w:rPr>
          <w:rFonts w:ascii="Arial" w:hAnsi="Arial" w:cs="Arial"/>
        </w:rPr>
      </w:pPr>
      <w:r w:rsidRPr="007E126C">
        <w:rPr>
          <w:rFonts w:ascii="Arial" w:hAnsi="Arial" w:cs="Arial"/>
        </w:rPr>
        <w:t xml:space="preserve">dönt arról, hogy a Nagykanizsa belterület 190/1 hrsz-ú, kivett lakóház, udvar, gazdasági épület megjelölésű, 1781 m² alapterületű ingatlant </w:t>
      </w:r>
      <w:proofErr w:type="spellStart"/>
      <w:r w:rsidRPr="007E126C">
        <w:rPr>
          <w:rFonts w:ascii="Arial" w:hAnsi="Arial" w:cs="Arial"/>
        </w:rPr>
        <w:t>Anik</w:t>
      </w:r>
      <w:proofErr w:type="spellEnd"/>
      <w:r w:rsidRPr="007E126C">
        <w:rPr>
          <w:rFonts w:ascii="Arial" w:hAnsi="Arial" w:cs="Arial"/>
        </w:rPr>
        <w:t xml:space="preserve"> József, </w:t>
      </w:r>
      <w:proofErr w:type="spellStart"/>
      <w:r w:rsidRPr="007E126C">
        <w:rPr>
          <w:rFonts w:ascii="Arial" w:hAnsi="Arial" w:cs="Arial"/>
        </w:rPr>
        <w:t>Anik</w:t>
      </w:r>
      <w:proofErr w:type="spellEnd"/>
      <w:r w:rsidRPr="007E126C">
        <w:rPr>
          <w:rFonts w:ascii="Arial" w:hAnsi="Arial" w:cs="Arial"/>
        </w:rPr>
        <w:t xml:space="preserve"> László, Mester Eszter és Miklós Gyula tulajdonosok által benyújtott eladási nyilatkozatokban megjelölt, mindösszesen 26.500 e Ft (</w:t>
      </w:r>
      <w:proofErr w:type="spellStart"/>
      <w:r w:rsidRPr="007E126C">
        <w:rPr>
          <w:rFonts w:ascii="Arial" w:hAnsi="Arial" w:cs="Arial"/>
        </w:rPr>
        <w:t>Anik</w:t>
      </w:r>
      <w:proofErr w:type="spellEnd"/>
      <w:r w:rsidRPr="007E126C">
        <w:rPr>
          <w:rFonts w:ascii="Arial" w:hAnsi="Arial" w:cs="Arial"/>
        </w:rPr>
        <w:t xml:space="preserve"> József 8 833 333 Ft, </w:t>
      </w:r>
      <w:proofErr w:type="spellStart"/>
      <w:r w:rsidRPr="007E126C">
        <w:rPr>
          <w:rFonts w:ascii="Arial" w:hAnsi="Arial" w:cs="Arial"/>
        </w:rPr>
        <w:t>Anik</w:t>
      </w:r>
      <w:proofErr w:type="spellEnd"/>
      <w:r w:rsidRPr="007E126C">
        <w:rPr>
          <w:rFonts w:ascii="Arial" w:hAnsi="Arial" w:cs="Arial"/>
        </w:rPr>
        <w:t xml:space="preserve"> László 8 833 333 Ft, Mester Eszter 4 416 667 Ft, Miklós Gyula 4 416 667 Ft) vételáron és az ott meghatározott feltételekkel megvásárolja.</w:t>
      </w:r>
    </w:p>
    <w:p w14:paraId="5A14B3A4" w14:textId="77777777" w:rsidR="00B3085D" w:rsidRPr="007E126C" w:rsidRDefault="00B3085D" w:rsidP="00B3085D">
      <w:pPr>
        <w:pStyle w:val="Listaszerbekezds"/>
        <w:spacing w:after="0" w:line="240" w:lineRule="auto"/>
        <w:ind w:left="2552"/>
        <w:jc w:val="both"/>
        <w:rPr>
          <w:rFonts w:ascii="Arial" w:hAnsi="Arial" w:cs="Arial"/>
        </w:rPr>
      </w:pPr>
    </w:p>
    <w:p w14:paraId="673C7790" w14:textId="77777777" w:rsidR="00B3085D" w:rsidRPr="007E126C" w:rsidRDefault="00B3085D" w:rsidP="00B3085D">
      <w:pPr>
        <w:pStyle w:val="Listaszerbekezds"/>
        <w:numPr>
          <w:ilvl w:val="0"/>
          <w:numId w:val="1"/>
        </w:numPr>
        <w:spacing w:after="0" w:line="240" w:lineRule="auto"/>
        <w:ind w:left="2552" w:hanging="283"/>
        <w:jc w:val="both"/>
        <w:rPr>
          <w:rFonts w:ascii="Arial" w:hAnsi="Arial" w:cs="Arial"/>
        </w:rPr>
      </w:pPr>
      <w:r w:rsidRPr="007E126C">
        <w:rPr>
          <w:rFonts w:ascii="Arial" w:hAnsi="Arial" w:cs="Arial"/>
        </w:rPr>
        <w:t xml:space="preserve">egyetért azzal, hogy a vételár fedezete a 2025. évi költségvetés 1/14. mellékletének az "Ingatlanvásárlás" során 5.000 e Ft, a "Lakossági víziközmű beruházás" során 9 000 e Ft, valamint a "Hevesi u. Rózsa u. csomópontban körforgalom építése az elkészült tervek alapján" 12.500 e Ft </w:t>
      </w:r>
    </w:p>
    <w:p w14:paraId="15C3B91D" w14:textId="77777777" w:rsidR="00B3085D" w:rsidRDefault="00B3085D" w:rsidP="00B3085D">
      <w:pPr>
        <w:spacing w:after="0" w:line="240" w:lineRule="auto"/>
        <w:ind w:left="2552"/>
        <w:jc w:val="both"/>
        <w:rPr>
          <w:rFonts w:ascii="Arial" w:hAnsi="Arial" w:cs="Arial"/>
        </w:rPr>
      </w:pPr>
    </w:p>
    <w:p w14:paraId="2587E92D" w14:textId="77777777" w:rsidR="00B3085D" w:rsidRDefault="00B3085D" w:rsidP="00B3085D">
      <w:pPr>
        <w:spacing w:after="0" w:line="240" w:lineRule="auto"/>
        <w:ind w:left="2552"/>
        <w:jc w:val="both"/>
        <w:rPr>
          <w:rFonts w:ascii="Arial" w:hAnsi="Arial" w:cs="Arial"/>
        </w:rPr>
      </w:pPr>
    </w:p>
    <w:p w14:paraId="7CF94913" w14:textId="77777777" w:rsidR="00B3085D" w:rsidRDefault="00B3085D" w:rsidP="00B3085D">
      <w:pPr>
        <w:spacing w:after="0" w:line="240" w:lineRule="auto"/>
        <w:ind w:left="2552"/>
        <w:jc w:val="both"/>
        <w:rPr>
          <w:rFonts w:ascii="Arial" w:hAnsi="Arial" w:cs="Arial"/>
        </w:rPr>
      </w:pPr>
    </w:p>
    <w:p w14:paraId="10A1534C" w14:textId="77777777" w:rsidR="00B3085D" w:rsidRPr="007E126C" w:rsidRDefault="00B3085D" w:rsidP="00B3085D">
      <w:pPr>
        <w:pStyle w:val="Listaszerbekezds"/>
        <w:numPr>
          <w:ilvl w:val="0"/>
          <w:numId w:val="1"/>
        </w:numPr>
        <w:spacing w:after="0" w:line="240" w:lineRule="auto"/>
        <w:ind w:left="2552" w:hanging="283"/>
        <w:jc w:val="both"/>
        <w:rPr>
          <w:rFonts w:ascii="Arial" w:hAnsi="Arial" w:cs="Arial"/>
        </w:rPr>
      </w:pPr>
      <w:r w:rsidRPr="007E126C">
        <w:rPr>
          <w:rFonts w:ascii="Arial" w:hAnsi="Arial" w:cs="Arial"/>
        </w:rPr>
        <w:t>felkéri a polgármestert, hogy az adásvételi szerződés megkötéséhez a szükséges intézkedéseket tegye meg és felhatalmazza, hogy a Közgyűlés Jogi, Nemzetpolitikai és Közrendi Bizottsága által véleményezett adásvételi szerződést megkösse.</w:t>
      </w:r>
    </w:p>
    <w:p w14:paraId="18054235" w14:textId="77777777" w:rsidR="00B3085D" w:rsidRPr="007E126C" w:rsidRDefault="00B3085D" w:rsidP="00B3085D">
      <w:pPr>
        <w:spacing w:after="0" w:line="240" w:lineRule="auto"/>
        <w:ind w:left="2552"/>
        <w:jc w:val="both"/>
        <w:rPr>
          <w:rFonts w:ascii="Arial" w:hAnsi="Arial" w:cs="Arial"/>
        </w:rPr>
      </w:pPr>
    </w:p>
    <w:p w14:paraId="1CC9BC8E" w14:textId="77777777" w:rsidR="00B3085D" w:rsidRDefault="00B3085D" w:rsidP="00B3085D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C96BA9">
        <w:rPr>
          <w:rFonts w:ascii="Arial" w:hAnsi="Arial" w:cs="Arial"/>
          <w:b/>
          <w:bCs/>
          <w:u w:val="single"/>
        </w:rPr>
        <w:t>Határidő</w:t>
      </w:r>
      <w:r>
        <w:rPr>
          <w:rFonts w:ascii="Arial" w:hAnsi="Arial" w:cs="Arial"/>
        </w:rPr>
        <w:t xml:space="preserve"> </w:t>
      </w:r>
      <w:r w:rsidRPr="007E126C">
        <w:rPr>
          <w:rFonts w:ascii="Arial" w:hAnsi="Arial" w:cs="Arial"/>
        </w:rPr>
        <w:t>(az adásvételi szerződés megkötésére):</w:t>
      </w:r>
    </w:p>
    <w:p w14:paraId="02534A23" w14:textId="77777777" w:rsidR="00B3085D" w:rsidRPr="00C96BA9" w:rsidRDefault="00B3085D" w:rsidP="00B3085D">
      <w:pPr>
        <w:spacing w:after="0" w:line="240" w:lineRule="auto"/>
        <w:ind w:left="3544"/>
        <w:jc w:val="both"/>
        <w:rPr>
          <w:rFonts w:ascii="Arial" w:hAnsi="Arial" w:cs="Arial"/>
        </w:rPr>
      </w:pPr>
      <w:r w:rsidRPr="00C96BA9">
        <w:rPr>
          <w:rFonts w:ascii="Arial" w:hAnsi="Arial" w:cs="Arial"/>
          <w:b/>
          <w:bCs/>
        </w:rPr>
        <w:t>2025. november 30.</w:t>
      </w:r>
    </w:p>
    <w:p w14:paraId="504FDD2E" w14:textId="77777777" w:rsidR="00B3085D" w:rsidRPr="00C96BA9" w:rsidRDefault="00B3085D" w:rsidP="00B3085D">
      <w:pPr>
        <w:tabs>
          <w:tab w:val="left" w:pos="3261"/>
        </w:tabs>
        <w:spacing w:after="0" w:line="240" w:lineRule="auto"/>
        <w:ind w:left="2552"/>
        <w:jc w:val="both"/>
        <w:rPr>
          <w:rFonts w:ascii="Arial" w:hAnsi="Arial" w:cs="Arial"/>
          <w:b/>
          <w:bCs/>
        </w:rPr>
      </w:pPr>
      <w:r w:rsidRPr="00C96BA9">
        <w:rPr>
          <w:rFonts w:ascii="Arial" w:hAnsi="Arial" w:cs="Arial"/>
          <w:b/>
          <w:bCs/>
          <w:u w:val="single"/>
        </w:rPr>
        <w:t>Felelős:</w:t>
      </w:r>
      <w:r w:rsidRPr="00C96BA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 w:rsidRPr="00C96BA9">
        <w:rPr>
          <w:rFonts w:ascii="Arial" w:hAnsi="Arial" w:cs="Arial"/>
          <w:b/>
          <w:bCs/>
        </w:rPr>
        <w:t>Horváth Jácint polgármester</w:t>
      </w:r>
    </w:p>
    <w:p w14:paraId="22E51DF5" w14:textId="77777777" w:rsidR="00B3085D" w:rsidRPr="007E126C" w:rsidRDefault="00B3085D" w:rsidP="00B3085D">
      <w:pPr>
        <w:spacing w:after="0" w:line="240" w:lineRule="auto"/>
        <w:ind w:left="2552"/>
        <w:jc w:val="both"/>
        <w:rPr>
          <w:rFonts w:ascii="Arial" w:hAnsi="Arial" w:cs="Arial"/>
        </w:rPr>
      </w:pPr>
      <w:r w:rsidRPr="007E126C">
        <w:rPr>
          <w:rFonts w:ascii="Arial" w:hAnsi="Arial" w:cs="Arial"/>
        </w:rPr>
        <w:t>(Operatív felelős: dr. Farkas Roland csoportvezető)</w:t>
      </w:r>
    </w:p>
    <w:p w14:paraId="4ABB0E3B" w14:textId="77777777" w:rsidR="00B3085D" w:rsidRPr="007E126C" w:rsidRDefault="00B3085D" w:rsidP="00B3085D">
      <w:pPr>
        <w:spacing w:after="0" w:line="240" w:lineRule="auto"/>
        <w:rPr>
          <w:rFonts w:ascii="Arial" w:hAnsi="Arial" w:cs="Arial"/>
        </w:rPr>
      </w:pPr>
    </w:p>
    <w:p w14:paraId="051DB931" w14:textId="77777777" w:rsidR="00B3085D" w:rsidRPr="007E126C" w:rsidRDefault="00B3085D" w:rsidP="00B3085D">
      <w:pPr>
        <w:spacing w:after="0" w:line="240" w:lineRule="auto"/>
        <w:rPr>
          <w:rFonts w:ascii="Arial" w:hAnsi="Arial" w:cs="Arial"/>
        </w:rPr>
      </w:pPr>
    </w:p>
    <w:p w14:paraId="61B1285F" w14:textId="77777777" w:rsidR="00B3085D" w:rsidRDefault="00B3085D"/>
    <w:sectPr w:rsidR="00B3085D" w:rsidSect="00B3085D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1AD6" w14:textId="77777777" w:rsidR="00B3085D" w:rsidRDefault="00B3085D" w:rsidP="00B3085D">
      <w:pPr>
        <w:spacing w:after="0" w:line="240" w:lineRule="auto"/>
      </w:pPr>
      <w:r>
        <w:separator/>
      </w:r>
    </w:p>
  </w:endnote>
  <w:endnote w:type="continuationSeparator" w:id="0">
    <w:p w14:paraId="17F98D34" w14:textId="77777777" w:rsidR="00B3085D" w:rsidRDefault="00B3085D" w:rsidP="00B3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2962991"/>
      <w:docPartObj>
        <w:docPartGallery w:val="Page Numbers (Bottom of Page)"/>
        <w:docPartUnique/>
      </w:docPartObj>
    </w:sdtPr>
    <w:sdtEndPr/>
    <w:sdtContent>
      <w:p w14:paraId="4309E488" w14:textId="090F2B60" w:rsidR="00B3085D" w:rsidRDefault="00B3085D">
        <w:pPr>
          <w:pStyle w:val="llb"/>
          <w:jc w:val="right"/>
        </w:pPr>
        <w:r w:rsidRPr="00985F8F">
          <w:rPr>
            <w:rFonts w:ascii="Arial" w:hAnsi="Arial" w:cs="Arial"/>
          </w:rPr>
          <w:fldChar w:fldCharType="begin"/>
        </w:r>
        <w:r w:rsidRPr="00985F8F">
          <w:rPr>
            <w:rFonts w:ascii="Arial" w:hAnsi="Arial" w:cs="Arial"/>
          </w:rPr>
          <w:instrText>PAGE   \* MERGEFORMAT</w:instrText>
        </w:r>
        <w:r w:rsidRPr="00985F8F">
          <w:rPr>
            <w:rFonts w:ascii="Arial" w:hAnsi="Arial" w:cs="Arial"/>
          </w:rPr>
          <w:fldChar w:fldCharType="separate"/>
        </w:r>
        <w:r w:rsidRPr="00985F8F">
          <w:rPr>
            <w:rFonts w:ascii="Arial" w:hAnsi="Arial" w:cs="Arial"/>
          </w:rPr>
          <w:t>2</w:t>
        </w:r>
        <w:r w:rsidRPr="00985F8F">
          <w:rPr>
            <w:rFonts w:ascii="Arial" w:hAnsi="Arial" w:cs="Arial"/>
          </w:rPr>
          <w:fldChar w:fldCharType="end"/>
        </w:r>
      </w:p>
    </w:sdtContent>
  </w:sdt>
  <w:p w14:paraId="6FB60E6B" w14:textId="77777777" w:rsidR="00B3085D" w:rsidRDefault="00B3085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FDCE" w14:textId="77777777" w:rsidR="00B3085D" w:rsidRDefault="00B3085D" w:rsidP="00B3085D">
      <w:pPr>
        <w:spacing w:after="0" w:line="240" w:lineRule="auto"/>
      </w:pPr>
      <w:r>
        <w:separator/>
      </w:r>
    </w:p>
  </w:footnote>
  <w:footnote w:type="continuationSeparator" w:id="0">
    <w:p w14:paraId="43C4B153" w14:textId="77777777" w:rsidR="00B3085D" w:rsidRDefault="00B3085D" w:rsidP="00B30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508AE"/>
    <w:multiLevelType w:val="hybridMultilevel"/>
    <w:tmpl w:val="8320DD7A"/>
    <w:lvl w:ilvl="0" w:tplc="8A80D5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1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5D"/>
    <w:rsid w:val="002018C3"/>
    <w:rsid w:val="002F09C2"/>
    <w:rsid w:val="0038637F"/>
    <w:rsid w:val="004A2AE4"/>
    <w:rsid w:val="00571C02"/>
    <w:rsid w:val="00681ADB"/>
    <w:rsid w:val="006C1541"/>
    <w:rsid w:val="00985F8F"/>
    <w:rsid w:val="00B3085D"/>
    <w:rsid w:val="00CD233F"/>
    <w:rsid w:val="00C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637E"/>
  <w15:chartTrackingRefBased/>
  <w15:docId w15:val="{455A27C9-463E-482B-9EE5-C275E33D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085D"/>
  </w:style>
  <w:style w:type="paragraph" w:styleId="Cmsor1">
    <w:name w:val="heading 1"/>
    <w:basedOn w:val="Norml"/>
    <w:next w:val="Norml"/>
    <w:link w:val="Cmsor1Char"/>
    <w:uiPriority w:val="9"/>
    <w:qFormat/>
    <w:rsid w:val="00B30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0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0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0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0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0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0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0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0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0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0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0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085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085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08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08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08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08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0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0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0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0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0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308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08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3085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0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085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085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30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085D"/>
  </w:style>
  <w:style w:type="paragraph" w:styleId="llb">
    <w:name w:val="footer"/>
    <w:basedOn w:val="Norml"/>
    <w:link w:val="llbChar"/>
    <w:uiPriority w:val="99"/>
    <w:unhideWhenUsed/>
    <w:rsid w:val="00B30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303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4</cp:revision>
  <dcterms:created xsi:type="dcterms:W3CDTF">2025-11-04T13:01:00Z</dcterms:created>
  <dcterms:modified xsi:type="dcterms:W3CDTF">2025-11-05T07:47:00Z</dcterms:modified>
</cp:coreProperties>
</file>