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D1F2" w14:textId="77777777" w:rsidR="00001AC1" w:rsidRPr="00B71F31" w:rsidRDefault="00001AC1" w:rsidP="00001AC1">
      <w:pPr>
        <w:numPr>
          <w:ilvl w:val="0"/>
          <w:numId w:val="1"/>
        </w:numPr>
        <w:suppressAutoHyphens/>
        <w:jc w:val="center"/>
        <w:rPr>
          <w:rFonts w:eastAsia="Times New Roman" w:cs="Times New Roman"/>
          <w:b/>
          <w:spacing w:val="60"/>
          <w:sz w:val="32"/>
          <w:szCs w:val="32"/>
          <w:lang w:eastAsia="hu-HU"/>
        </w:rPr>
      </w:pPr>
      <w:r w:rsidRPr="00B71F31">
        <w:rPr>
          <w:rFonts w:eastAsia="Times New Roman" w:cs="Times New Roman"/>
          <w:b/>
          <w:spacing w:val="60"/>
          <w:sz w:val="32"/>
          <w:szCs w:val="32"/>
          <w:lang w:eastAsia="hu-HU"/>
        </w:rPr>
        <w:t>JEGYZŐKÖNYV</w:t>
      </w:r>
    </w:p>
    <w:p w14:paraId="6B1FE031" w14:textId="77777777" w:rsidR="00001AC1" w:rsidRPr="00030784" w:rsidRDefault="00001AC1" w:rsidP="00772F09">
      <w:pPr>
        <w:suppressAutoHyphens/>
        <w:jc w:val="center"/>
        <w:rPr>
          <w:rFonts w:ascii="Calibri" w:eastAsia="Droid Sans Fallback" w:hAnsi="Calibri" w:cs="Garamond"/>
          <w:color w:val="000000"/>
          <w:kern w:val="2"/>
          <w:sz w:val="24"/>
          <w:szCs w:val="24"/>
          <w:lang w:eastAsia="hu-HU"/>
        </w:rPr>
      </w:pPr>
    </w:p>
    <w:p w14:paraId="40E8A93E" w14:textId="77777777" w:rsidR="00772F09" w:rsidRPr="00030784" w:rsidRDefault="00772F09" w:rsidP="00772F09">
      <w:pPr>
        <w:suppressAutoHyphens/>
        <w:jc w:val="center"/>
        <w:rPr>
          <w:rFonts w:ascii="Calibri" w:eastAsia="Droid Sans Fallback" w:hAnsi="Calibri" w:cs="Garamond"/>
          <w:color w:val="000000"/>
          <w:kern w:val="2"/>
          <w:sz w:val="24"/>
          <w:szCs w:val="24"/>
          <w:lang w:eastAsia="hu-HU"/>
        </w:rPr>
      </w:pPr>
    </w:p>
    <w:p w14:paraId="38B189AA" w14:textId="3F581DEB" w:rsidR="00001AC1" w:rsidRPr="00030784" w:rsidRDefault="00001AC1" w:rsidP="00772F09">
      <w:pPr>
        <w:numPr>
          <w:ilvl w:val="0"/>
          <w:numId w:val="1"/>
        </w:numPr>
        <w:suppressAutoHyphens/>
        <w:ind w:left="0" w:firstLine="0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 xml:space="preserve">Készült Nagykanizsa Megyei Jogú Város Közgyűlése </w:t>
      </w:r>
      <w:r w:rsidR="00967823"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202</w:t>
      </w:r>
      <w:r w:rsidR="00DB1EB1"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6</w:t>
      </w:r>
      <w:r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. április 2</w:t>
      </w:r>
      <w:r w:rsidR="00DB1EB1"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4</w:t>
      </w:r>
      <w:r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-</w:t>
      </w:r>
      <w:r w:rsidR="005E70CA"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é</w:t>
      </w:r>
      <w:r w:rsidR="00967823"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n</w:t>
      </w:r>
      <w:r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 xml:space="preserve"> (péntek) </w:t>
      </w:r>
      <w:r w:rsidR="00967823"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17</w:t>
      </w:r>
      <w:r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.00 órakor</w:t>
      </w: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 xml:space="preserve"> tartott </w:t>
      </w:r>
      <w:r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>ünnepi</w:t>
      </w: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 xml:space="preserve"> üléséről.</w:t>
      </w:r>
    </w:p>
    <w:p w14:paraId="0DFB05F1" w14:textId="77777777" w:rsidR="00001AC1" w:rsidRPr="00030784" w:rsidRDefault="00001AC1" w:rsidP="00001AC1">
      <w:pPr>
        <w:numPr>
          <w:ilvl w:val="0"/>
          <w:numId w:val="1"/>
        </w:numPr>
        <w:suppressAutoHyphens/>
        <w:jc w:val="left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</w:p>
    <w:p w14:paraId="721FB774" w14:textId="77777777" w:rsidR="00001AC1" w:rsidRPr="00030784" w:rsidRDefault="00001AC1" w:rsidP="00001AC1">
      <w:pPr>
        <w:numPr>
          <w:ilvl w:val="0"/>
          <w:numId w:val="1"/>
        </w:numPr>
        <w:suppressAutoHyphens/>
        <w:jc w:val="left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</w:p>
    <w:p w14:paraId="45CDD33A" w14:textId="5400E055" w:rsidR="00001AC1" w:rsidRPr="00030784" w:rsidRDefault="00001AC1" w:rsidP="00001AC1">
      <w:pPr>
        <w:numPr>
          <w:ilvl w:val="0"/>
          <w:numId w:val="1"/>
        </w:numPr>
        <w:tabs>
          <w:tab w:val="left" w:pos="2127"/>
        </w:tabs>
        <w:suppressAutoHyphens/>
        <w:jc w:val="left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b/>
          <w:color w:val="000000"/>
          <w:kern w:val="2"/>
          <w:sz w:val="24"/>
          <w:szCs w:val="24"/>
          <w:u w:val="single"/>
          <w:lang w:eastAsia="hu-HU"/>
        </w:rPr>
        <w:t>Az ülés helye:</w:t>
      </w: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ab/>
      </w:r>
      <w:r w:rsidR="00DB1EB1"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>Hevesi Sándor Művelődési Központ</w:t>
      </w:r>
    </w:p>
    <w:p w14:paraId="042D3C1B" w14:textId="1B347954" w:rsidR="00001AC1" w:rsidRPr="00030784" w:rsidRDefault="00001AC1" w:rsidP="00001AC1">
      <w:pPr>
        <w:numPr>
          <w:ilvl w:val="0"/>
          <w:numId w:val="1"/>
        </w:numPr>
        <w:tabs>
          <w:tab w:val="left" w:pos="2127"/>
        </w:tabs>
        <w:suppressAutoHyphens/>
        <w:jc w:val="left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ab/>
      </w: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ab/>
        <w:t xml:space="preserve">Nagykanizsa, </w:t>
      </w:r>
      <w:r w:rsidR="00DB1EB1"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>Széchenyi tér 5.</w:t>
      </w:r>
    </w:p>
    <w:p w14:paraId="566777BA" w14:textId="77777777" w:rsidR="00001AC1" w:rsidRDefault="00001AC1" w:rsidP="00030784">
      <w:pPr>
        <w:suppressAutoHyphens/>
        <w:jc w:val="left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</w:p>
    <w:p w14:paraId="53EC06B8" w14:textId="77777777" w:rsidR="00030784" w:rsidRPr="00030784" w:rsidRDefault="00030784" w:rsidP="00030784">
      <w:pPr>
        <w:suppressAutoHyphens/>
        <w:jc w:val="left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</w:p>
    <w:p w14:paraId="422D392E" w14:textId="77777777" w:rsidR="00DB1EB1" w:rsidRPr="00030784" w:rsidRDefault="00001AC1" w:rsidP="00CF1F4F">
      <w:pPr>
        <w:numPr>
          <w:ilvl w:val="4"/>
          <w:numId w:val="1"/>
        </w:numPr>
        <w:tabs>
          <w:tab w:val="clear" w:pos="0"/>
        </w:tabs>
        <w:suppressAutoHyphens/>
        <w:ind w:left="2127" w:hanging="2127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b/>
          <w:color w:val="000000"/>
          <w:kern w:val="2"/>
          <w:sz w:val="24"/>
          <w:szCs w:val="24"/>
          <w:u w:val="single"/>
          <w:lang w:eastAsia="hu-HU"/>
        </w:rPr>
        <w:t>Jelen vannak:</w:t>
      </w: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ab/>
      </w:r>
      <w:r w:rsidR="005E70CA"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>Horváth Jácint</w:t>
      </w: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 xml:space="preserve"> polgármester</w:t>
      </w:r>
    </w:p>
    <w:p w14:paraId="28B36DAC" w14:textId="77777777" w:rsidR="00DB1EB1" w:rsidRPr="00030784" w:rsidRDefault="005E70CA" w:rsidP="00DB1EB1">
      <w:pPr>
        <w:numPr>
          <w:ilvl w:val="4"/>
          <w:numId w:val="1"/>
        </w:numPr>
        <w:tabs>
          <w:tab w:val="clear" w:pos="0"/>
        </w:tabs>
        <w:suppressAutoHyphens/>
        <w:ind w:left="2127" w:firstLine="0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>Dr. Fodor Csaba</w:t>
      </w:r>
      <w:r w:rsidR="00001AC1"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 xml:space="preserve"> alpolgármester</w:t>
      </w:r>
    </w:p>
    <w:p w14:paraId="54AADEB3" w14:textId="77777777" w:rsidR="00DB1EB1" w:rsidRPr="00030784" w:rsidRDefault="00CF1F4F" w:rsidP="00DB1EB1">
      <w:pPr>
        <w:numPr>
          <w:ilvl w:val="4"/>
          <w:numId w:val="1"/>
        </w:numPr>
        <w:tabs>
          <w:tab w:val="clear" w:pos="0"/>
        </w:tabs>
        <w:suppressAutoHyphens/>
        <w:ind w:left="2127" w:firstLine="0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>Dr. Tóth-Bag</w:t>
      </w:r>
      <w:r w:rsidR="005E70CA" w:rsidRPr="00030784">
        <w:rPr>
          <w:rFonts w:cs="Arial"/>
          <w:sz w:val="24"/>
          <w:szCs w:val="24"/>
        </w:rPr>
        <w:t>ó Mónika alpolgármester</w:t>
      </w:r>
    </w:p>
    <w:p w14:paraId="09A2D8BB" w14:textId="3A2E5A96" w:rsidR="00001AC1" w:rsidRPr="00030784" w:rsidRDefault="00001AC1" w:rsidP="00DB1EB1">
      <w:pPr>
        <w:numPr>
          <w:ilvl w:val="4"/>
          <w:numId w:val="1"/>
        </w:numPr>
        <w:tabs>
          <w:tab w:val="clear" w:pos="0"/>
        </w:tabs>
        <w:suppressAutoHyphens/>
        <w:ind w:left="2127" w:firstLine="0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color w:val="000000"/>
          <w:kern w:val="2"/>
          <w:sz w:val="24"/>
          <w:szCs w:val="24"/>
          <w:lang w:eastAsia="hu-HU"/>
        </w:rPr>
        <w:t>önkormányzati képviselők, kitüntetettek, meghívott vendégek</w:t>
      </w:r>
    </w:p>
    <w:p w14:paraId="4761371B" w14:textId="77777777" w:rsidR="00001AC1" w:rsidRPr="00030784" w:rsidRDefault="00001AC1" w:rsidP="009F06C4">
      <w:pPr>
        <w:keepNext/>
        <w:tabs>
          <w:tab w:val="left" w:pos="708"/>
        </w:tabs>
        <w:suppressAutoHyphens/>
        <w:ind w:left="864" w:hanging="864"/>
        <w:outlineLvl w:val="3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</w:p>
    <w:p w14:paraId="49DD4D01" w14:textId="77777777" w:rsidR="00772F09" w:rsidRPr="00030784" w:rsidRDefault="00772F09" w:rsidP="00001AC1">
      <w:pPr>
        <w:keepNext/>
        <w:tabs>
          <w:tab w:val="left" w:pos="708"/>
        </w:tabs>
        <w:suppressAutoHyphens/>
        <w:ind w:left="864" w:hanging="864"/>
        <w:outlineLvl w:val="3"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</w:p>
    <w:p w14:paraId="68C2A3B6" w14:textId="6BFF0A26" w:rsidR="00614325" w:rsidRPr="00030784" w:rsidRDefault="00614325" w:rsidP="00614325">
      <w:pPr>
        <w:rPr>
          <w:rFonts w:cs="Arial"/>
          <w:sz w:val="24"/>
          <w:szCs w:val="24"/>
        </w:rPr>
      </w:pPr>
      <w:r w:rsidRPr="00030784">
        <w:rPr>
          <w:rFonts w:eastAsia="Calibri" w:cs="Arial"/>
          <w:sz w:val="24"/>
          <w:szCs w:val="24"/>
        </w:rPr>
        <w:t xml:space="preserve">Nagykanizsa Megyei Jogú Város Közgyűlésének ünnepi ülése a </w:t>
      </w:r>
      <w:r w:rsidR="00665541">
        <w:rPr>
          <w:rFonts w:eastAsia="Calibri" w:cs="Arial"/>
          <w:sz w:val="24"/>
          <w:szCs w:val="24"/>
        </w:rPr>
        <w:t>H</w:t>
      </w:r>
      <w:r w:rsidRPr="00030784">
        <w:rPr>
          <w:rFonts w:eastAsia="Calibri" w:cs="Arial"/>
          <w:sz w:val="24"/>
          <w:szCs w:val="24"/>
        </w:rPr>
        <w:t>imnusz meghallgatásával kezdődött, majd a</w:t>
      </w:r>
      <w:r w:rsidRPr="00030784">
        <w:rPr>
          <w:rFonts w:cs="Arial"/>
          <w:sz w:val="24"/>
          <w:szCs w:val="24"/>
        </w:rPr>
        <w:t xml:space="preserve">z </w:t>
      </w:r>
      <w:proofErr w:type="spellStart"/>
      <w:r w:rsidRPr="00030784">
        <w:rPr>
          <w:rFonts w:cs="Arial"/>
          <w:sz w:val="24"/>
          <w:szCs w:val="24"/>
        </w:rPr>
        <w:t>Eraklin</w:t>
      </w:r>
      <w:proofErr w:type="spellEnd"/>
      <w:r w:rsidRPr="00030784">
        <w:rPr>
          <w:rFonts w:cs="Arial"/>
          <w:sz w:val="24"/>
          <w:szCs w:val="24"/>
        </w:rPr>
        <w:t xml:space="preserve"> Táncklub Egyesület táncosainak előadását láthatták a jelenlévők, akik angol keringőt mutattak be. </w:t>
      </w:r>
    </w:p>
    <w:p w14:paraId="018438C5" w14:textId="77777777" w:rsidR="00614325" w:rsidRPr="00030784" w:rsidRDefault="00614325" w:rsidP="00614325">
      <w:pPr>
        <w:rPr>
          <w:rFonts w:cs="Arial"/>
          <w:sz w:val="24"/>
          <w:szCs w:val="24"/>
        </w:rPr>
      </w:pPr>
    </w:p>
    <w:p w14:paraId="68BB111F" w14:textId="6E6F8946" w:rsidR="00614325" w:rsidRPr="00030784" w:rsidRDefault="00614325" w:rsidP="00614325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030784">
        <w:rPr>
          <w:rFonts w:ascii="Arial" w:hAnsi="Arial" w:cs="Arial"/>
          <w:sz w:val="24"/>
          <w:szCs w:val="24"/>
        </w:rPr>
        <w:t xml:space="preserve">A 2026. évi Város Napja alkalmából szervezett ünnepi közgyűlésre meghívott vendégként érkeztek </w:t>
      </w:r>
      <w:r w:rsidR="00D511D0" w:rsidRPr="00030784">
        <w:rPr>
          <w:rFonts w:ascii="Arial" w:hAnsi="Arial" w:cs="Arial"/>
          <w:sz w:val="24"/>
          <w:szCs w:val="24"/>
        </w:rPr>
        <w:t xml:space="preserve">külföldi </w:t>
      </w:r>
      <w:r w:rsidRPr="00030784">
        <w:rPr>
          <w:rFonts w:ascii="Arial" w:hAnsi="Arial" w:cs="Arial"/>
          <w:sz w:val="24"/>
          <w:szCs w:val="24"/>
        </w:rPr>
        <w:t xml:space="preserve">delegációk is </w:t>
      </w:r>
      <w:proofErr w:type="spellStart"/>
      <w:r w:rsidRPr="00030784">
        <w:rPr>
          <w:rFonts w:ascii="Arial" w:hAnsi="Arial" w:cs="Arial"/>
          <w:sz w:val="24"/>
          <w:szCs w:val="24"/>
        </w:rPr>
        <w:t>Shütyáácsuángból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, Magyarkanizsáról, </w:t>
      </w:r>
      <w:proofErr w:type="spellStart"/>
      <w:r w:rsidRPr="00030784">
        <w:rPr>
          <w:rFonts w:ascii="Arial" w:hAnsi="Arial" w:cs="Arial"/>
          <w:sz w:val="24"/>
          <w:szCs w:val="24"/>
        </w:rPr>
        <w:t>Bihácsról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0784">
        <w:rPr>
          <w:rFonts w:ascii="Arial" w:hAnsi="Arial" w:cs="Arial"/>
          <w:sz w:val="24"/>
          <w:szCs w:val="24"/>
        </w:rPr>
        <w:t>Gleisdorfból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0784">
        <w:rPr>
          <w:rFonts w:ascii="Arial" w:hAnsi="Arial" w:cs="Arial"/>
          <w:sz w:val="24"/>
          <w:szCs w:val="24"/>
        </w:rPr>
        <w:t>Belistyéről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, Csáktornyáról, Lendváról és </w:t>
      </w:r>
      <w:proofErr w:type="spellStart"/>
      <w:r w:rsidRPr="00030784">
        <w:rPr>
          <w:rFonts w:ascii="Arial" w:hAnsi="Arial" w:cs="Arial"/>
          <w:sz w:val="24"/>
          <w:szCs w:val="24"/>
        </w:rPr>
        <w:t>Kazanlakból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. </w:t>
      </w:r>
    </w:p>
    <w:p w14:paraId="6B8CAE6C" w14:textId="77777777" w:rsidR="00614325" w:rsidRPr="00030784" w:rsidRDefault="00614325" w:rsidP="00614325">
      <w:pPr>
        <w:pStyle w:val="Nincstrkz"/>
        <w:jc w:val="both"/>
        <w:rPr>
          <w:rFonts w:ascii="Arial" w:hAnsi="Arial" w:cs="Arial"/>
          <w:sz w:val="24"/>
          <w:szCs w:val="24"/>
        </w:rPr>
      </w:pPr>
    </w:p>
    <w:p w14:paraId="5D9AF328" w14:textId="0A0FA5AB" w:rsidR="00614325" w:rsidRPr="00030784" w:rsidRDefault="00614325" w:rsidP="00614325">
      <w:pPr>
        <w:rPr>
          <w:rFonts w:cs="Arial"/>
          <w:sz w:val="24"/>
          <w:szCs w:val="24"/>
        </w:rPr>
      </w:pPr>
      <w:r w:rsidRPr="00030784">
        <w:rPr>
          <w:rFonts w:cs="Arial"/>
          <w:sz w:val="24"/>
          <w:szCs w:val="24"/>
        </w:rPr>
        <w:t>A városi szignál felcsendülését követően a kivetítőn látható képsorok segítségével Nagykanizsa mutatkozott be a külföldről, illetve a térségből érkezett vendége</w:t>
      </w:r>
      <w:r w:rsidR="003E1E25" w:rsidRPr="00030784">
        <w:rPr>
          <w:rFonts w:cs="Arial"/>
          <w:sz w:val="24"/>
          <w:szCs w:val="24"/>
        </w:rPr>
        <w:t>k</w:t>
      </w:r>
      <w:r w:rsidRPr="00030784">
        <w:rPr>
          <w:rFonts w:cs="Arial"/>
          <w:sz w:val="24"/>
          <w:szCs w:val="24"/>
        </w:rPr>
        <w:t xml:space="preserve"> számára.   </w:t>
      </w:r>
    </w:p>
    <w:p w14:paraId="1A4269C6" w14:textId="77777777" w:rsidR="00614325" w:rsidRPr="00030784" w:rsidRDefault="00614325" w:rsidP="004A7EC5">
      <w:pPr>
        <w:rPr>
          <w:rFonts w:eastAsia="Calibri" w:cs="Arial"/>
          <w:sz w:val="24"/>
          <w:szCs w:val="24"/>
        </w:rPr>
      </w:pPr>
    </w:p>
    <w:p w14:paraId="4D20C71B" w14:textId="7A5B33AD" w:rsidR="003E1E25" w:rsidRPr="00030784" w:rsidRDefault="00626A02" w:rsidP="00626A02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030784">
        <w:rPr>
          <w:rFonts w:ascii="Arial" w:hAnsi="Arial" w:cs="Arial"/>
          <w:sz w:val="24"/>
          <w:szCs w:val="24"/>
        </w:rPr>
        <w:t xml:space="preserve">10 évvel ezelőtt Nagykanizsa és a kínai </w:t>
      </w:r>
      <w:proofErr w:type="spellStart"/>
      <w:r w:rsidRPr="00030784">
        <w:rPr>
          <w:rFonts w:ascii="Arial" w:hAnsi="Arial" w:cs="Arial"/>
          <w:sz w:val="24"/>
          <w:szCs w:val="24"/>
        </w:rPr>
        <w:t>Shütyáácsuáng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 között testvérvárosi kapcsolat létesült azzal a céllal, hogy megerősítsék a két nép közötti kölcsönös megértést és barátságot, valamint megszilárdítsák és fejlesszék a két település közötti baráti együttműködést</w:t>
      </w:r>
      <w:r w:rsidR="003E1E25" w:rsidRPr="00030784">
        <w:rPr>
          <w:rFonts w:ascii="Arial" w:hAnsi="Arial" w:cs="Arial"/>
          <w:sz w:val="24"/>
          <w:szCs w:val="24"/>
        </w:rPr>
        <w:t>, melynek é</w:t>
      </w:r>
      <w:r w:rsidRPr="00030784">
        <w:rPr>
          <w:rFonts w:ascii="Arial" w:hAnsi="Arial" w:cs="Arial"/>
          <w:sz w:val="24"/>
          <w:szCs w:val="24"/>
        </w:rPr>
        <w:t>vforduló</w:t>
      </w:r>
      <w:r w:rsidR="003E1E25" w:rsidRPr="00030784">
        <w:rPr>
          <w:rFonts w:ascii="Arial" w:hAnsi="Arial" w:cs="Arial"/>
          <w:sz w:val="24"/>
          <w:szCs w:val="24"/>
        </w:rPr>
        <w:t>ja</w:t>
      </w:r>
      <w:r w:rsidRPr="00030784">
        <w:rPr>
          <w:rFonts w:ascii="Arial" w:hAnsi="Arial" w:cs="Arial"/>
          <w:sz w:val="24"/>
          <w:szCs w:val="24"/>
        </w:rPr>
        <w:t xml:space="preserve"> alkalmából a két város vezető</w:t>
      </w:r>
      <w:r w:rsidR="003E1E25" w:rsidRPr="00030784">
        <w:rPr>
          <w:rFonts w:ascii="Arial" w:hAnsi="Arial" w:cs="Arial"/>
          <w:sz w:val="24"/>
          <w:szCs w:val="24"/>
        </w:rPr>
        <w:t>je</w:t>
      </w:r>
      <w:r w:rsidRPr="00030784">
        <w:rPr>
          <w:rFonts w:ascii="Arial" w:hAnsi="Arial" w:cs="Arial"/>
          <w:sz w:val="24"/>
          <w:szCs w:val="24"/>
        </w:rPr>
        <w:t xml:space="preserve"> megerősítő szándéknyilatkozatot ír</w:t>
      </w:r>
      <w:r w:rsidR="003E1E25" w:rsidRPr="00030784">
        <w:rPr>
          <w:rFonts w:ascii="Arial" w:hAnsi="Arial" w:cs="Arial"/>
          <w:sz w:val="24"/>
          <w:szCs w:val="24"/>
        </w:rPr>
        <w:t>t</w:t>
      </w:r>
      <w:r w:rsidRPr="00030784">
        <w:rPr>
          <w:rFonts w:ascii="Arial" w:hAnsi="Arial" w:cs="Arial"/>
          <w:sz w:val="24"/>
          <w:szCs w:val="24"/>
        </w:rPr>
        <w:t xml:space="preserve"> alá</w:t>
      </w:r>
      <w:r w:rsidR="003E1E25" w:rsidRPr="00030784">
        <w:rPr>
          <w:rFonts w:ascii="Arial" w:hAnsi="Arial" w:cs="Arial"/>
          <w:sz w:val="24"/>
          <w:szCs w:val="24"/>
        </w:rPr>
        <w:t xml:space="preserve">, majd </w:t>
      </w:r>
      <w:proofErr w:type="spellStart"/>
      <w:r w:rsidRPr="00030784">
        <w:rPr>
          <w:rFonts w:ascii="Arial" w:hAnsi="Arial" w:cs="Arial"/>
          <w:sz w:val="24"/>
          <w:szCs w:val="24"/>
        </w:rPr>
        <w:t>Ms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30784">
        <w:rPr>
          <w:rFonts w:ascii="Arial" w:hAnsi="Arial" w:cs="Arial"/>
          <w:sz w:val="24"/>
          <w:szCs w:val="24"/>
        </w:rPr>
        <w:t>Zhang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0784">
        <w:rPr>
          <w:rFonts w:ascii="Arial" w:hAnsi="Arial" w:cs="Arial"/>
          <w:sz w:val="24"/>
          <w:szCs w:val="24"/>
        </w:rPr>
        <w:t>Fengzhen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30784">
        <w:rPr>
          <w:rFonts w:ascii="Arial" w:hAnsi="Arial" w:cs="Arial"/>
          <w:sz w:val="24"/>
          <w:szCs w:val="24"/>
        </w:rPr>
        <w:t>Shütyáácsuáng</w:t>
      </w:r>
      <w:proofErr w:type="spellEnd"/>
      <w:r w:rsidRPr="00030784">
        <w:rPr>
          <w:rFonts w:ascii="Arial" w:hAnsi="Arial" w:cs="Arial"/>
          <w:sz w:val="24"/>
          <w:szCs w:val="24"/>
        </w:rPr>
        <w:t xml:space="preserve"> alpolgármester</w:t>
      </w:r>
      <w:r w:rsidR="003E1E25" w:rsidRPr="00030784">
        <w:rPr>
          <w:rFonts w:ascii="Arial" w:hAnsi="Arial" w:cs="Arial"/>
          <w:sz w:val="24"/>
          <w:szCs w:val="24"/>
        </w:rPr>
        <w:t>ének gondolatait hallgathatták meg a jelenlévők.</w:t>
      </w:r>
    </w:p>
    <w:p w14:paraId="67A85F2B" w14:textId="77777777" w:rsidR="00626A02" w:rsidRPr="00030784" w:rsidRDefault="00626A02" w:rsidP="004A7EC5">
      <w:pPr>
        <w:rPr>
          <w:rFonts w:eastAsia="Calibri" w:cs="Arial"/>
          <w:sz w:val="24"/>
          <w:szCs w:val="24"/>
        </w:rPr>
      </w:pPr>
    </w:p>
    <w:p w14:paraId="73F5ACC1" w14:textId="4B6D39F0" w:rsidR="00614325" w:rsidRPr="00030784" w:rsidRDefault="00614325" w:rsidP="004A7EC5">
      <w:pPr>
        <w:rPr>
          <w:rFonts w:eastAsia="Calibri" w:cs="Arial"/>
          <w:sz w:val="24"/>
          <w:szCs w:val="24"/>
        </w:rPr>
      </w:pPr>
      <w:r w:rsidRPr="00030784">
        <w:rPr>
          <w:rFonts w:cs="Arial"/>
          <w:sz w:val="24"/>
          <w:szCs w:val="24"/>
        </w:rPr>
        <w:t>Ezt követően Horváth Jácint polgármester mondta el ünnepi köszöntő beszédé</w:t>
      </w:r>
      <w:r w:rsidR="00D511D0" w:rsidRPr="00030784">
        <w:rPr>
          <w:rFonts w:cs="Arial"/>
          <w:sz w:val="24"/>
          <w:szCs w:val="24"/>
        </w:rPr>
        <w:t>t és adta át a 2026. évi kitüntetéseket.</w:t>
      </w:r>
    </w:p>
    <w:p w14:paraId="44ED45C8" w14:textId="77777777" w:rsidR="00614325" w:rsidRPr="00030784" w:rsidRDefault="00614325" w:rsidP="004A7EC5">
      <w:pPr>
        <w:rPr>
          <w:rFonts w:eastAsia="Calibri" w:cs="Arial"/>
          <w:sz w:val="24"/>
          <w:szCs w:val="24"/>
        </w:rPr>
      </w:pPr>
    </w:p>
    <w:p w14:paraId="3C5CAABE" w14:textId="40581FC1" w:rsidR="004A7EC5" w:rsidRDefault="004A7EC5" w:rsidP="004A7EC5">
      <w:pPr>
        <w:rPr>
          <w:rFonts w:eastAsia="Calibri" w:cs="Arial"/>
          <w:sz w:val="24"/>
          <w:szCs w:val="24"/>
        </w:rPr>
      </w:pPr>
      <w:r w:rsidRPr="00030784">
        <w:rPr>
          <w:rFonts w:eastAsia="Calibri" w:cs="Arial"/>
          <w:sz w:val="24"/>
          <w:szCs w:val="24"/>
        </w:rPr>
        <w:t xml:space="preserve">Nagykanizsa Megyei Jogú Város Közgyűlése határozatot hozott kitüntető címek adományozásáról, amelynek értelmében a </w:t>
      </w:r>
      <w:r w:rsidR="00665541">
        <w:rPr>
          <w:rFonts w:eastAsia="Calibri" w:cs="Arial"/>
          <w:sz w:val="24"/>
          <w:szCs w:val="24"/>
        </w:rPr>
        <w:t>K</w:t>
      </w:r>
      <w:r w:rsidRPr="00030784">
        <w:rPr>
          <w:rFonts w:eastAsia="Calibri" w:cs="Arial"/>
          <w:sz w:val="24"/>
          <w:szCs w:val="24"/>
        </w:rPr>
        <w:t>özgyűlés:</w:t>
      </w:r>
    </w:p>
    <w:p w14:paraId="6FC6EE2A" w14:textId="77777777" w:rsidR="00CA45A7" w:rsidRDefault="00CA45A7" w:rsidP="004A7EC5">
      <w:pPr>
        <w:rPr>
          <w:rFonts w:eastAsia="Calibri" w:cs="Arial"/>
          <w:sz w:val="24"/>
          <w:szCs w:val="24"/>
        </w:rPr>
      </w:pPr>
    </w:p>
    <w:p w14:paraId="61C44B25" w14:textId="77777777" w:rsidR="00CA45A7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Vízvári József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nyugalmazott írónak helytörténeti kutató munkásságáért a nagykanizsai lámpagyár, sörgyár és üveggyár történetének megörökítése érdekében végzett tevékenysége elismeréséért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„Nagykanizsa Megyei Jogú Város Címere”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63D21385" w14:textId="77777777" w:rsidR="00CA45A7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</w:p>
    <w:p w14:paraId="18A15431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Lukács Gyulánénak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a vakok és gyengénlátók közössége érdekében végzett több évtizedes, elhivatott és lelkiismeretes munkája elismeréseként </w:t>
      </w:r>
      <w:r w:rsidRPr="00030784">
        <w:rPr>
          <w:rFonts w:eastAsia="Times New Roman" w:cs="Arial"/>
          <w:sz w:val="24"/>
          <w:szCs w:val="24"/>
          <w:lang w:eastAsia="hu-HU"/>
        </w:rPr>
        <w:t>a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„Nagykanizsa Megyei Jogú Város Címere”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66BEA9CF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lastRenderedPageBreak/>
        <w:t xml:space="preserve">Kovácsné Mikola Mária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igazgatónak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a város közművelődésében betöltött több évtizedes áldozatos munkájáért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„Nagykanizsa Megyei Jogú Város Címere”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3B855749" w14:textId="77777777" w:rsidR="00CA45A7" w:rsidRDefault="00CA45A7" w:rsidP="00CA45A7">
      <w:pPr>
        <w:ind w:left="708"/>
        <w:rPr>
          <w:rFonts w:eastAsia="Times New Roman" w:cs="Arial"/>
          <w:b/>
          <w:sz w:val="24"/>
          <w:szCs w:val="24"/>
          <w:lang w:eastAsia="hu-HU"/>
        </w:rPr>
      </w:pPr>
    </w:p>
    <w:p w14:paraId="22285DB3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Vámos Béla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zenetanárnak a város kulturális életében betöltött kimagasló munkájáért </w:t>
      </w:r>
      <w:r w:rsidRPr="00030784">
        <w:rPr>
          <w:rFonts w:eastAsia="Times New Roman" w:cs="Arial"/>
          <w:sz w:val="24"/>
          <w:szCs w:val="24"/>
          <w:lang w:eastAsia="hu-HU"/>
        </w:rPr>
        <w:t xml:space="preserve">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„Nagykanizsa Megyei Jogú Város Címere”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7F05F22B" w14:textId="77777777" w:rsidR="00CA45A7" w:rsidRPr="00030784" w:rsidRDefault="00CA45A7" w:rsidP="00CA45A7">
      <w:pPr>
        <w:ind w:left="708"/>
        <w:rPr>
          <w:rFonts w:eastAsia="Times New Roman" w:cs="Arial"/>
          <w:b/>
          <w:sz w:val="24"/>
          <w:szCs w:val="24"/>
          <w:lang w:eastAsia="hu-HU"/>
        </w:rPr>
      </w:pPr>
    </w:p>
    <w:p w14:paraId="6E10B3CA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proofErr w:type="spellStart"/>
      <w:r w:rsidRPr="00030784">
        <w:rPr>
          <w:rFonts w:eastAsia="Times New Roman" w:cs="Arial"/>
          <w:b/>
          <w:sz w:val="24"/>
          <w:szCs w:val="24"/>
          <w:lang w:eastAsia="hu-HU"/>
        </w:rPr>
        <w:t>Marczin</w:t>
      </w:r>
      <w:proofErr w:type="spellEnd"/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Jenőnének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Bajcsa városrész kulturális életének érdekében végzett lelkiismeretes, önzetlen munkája elismeréséért 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„Nagykanizsa Megyei Jogú Város Címere”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11CE3EA7" w14:textId="77777777" w:rsidR="00CA45A7" w:rsidRPr="00030784" w:rsidRDefault="00CA45A7" w:rsidP="00CA45A7">
      <w:pPr>
        <w:ind w:left="708"/>
        <w:rPr>
          <w:rFonts w:eastAsia="Times New Roman" w:cs="Arial"/>
          <w:b/>
          <w:sz w:val="24"/>
          <w:szCs w:val="24"/>
          <w:lang w:eastAsia="hu-HU"/>
        </w:rPr>
      </w:pPr>
    </w:p>
    <w:p w14:paraId="121D5CDC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proofErr w:type="spellStart"/>
      <w:r w:rsidRPr="00030784">
        <w:rPr>
          <w:rFonts w:eastAsia="Times New Roman" w:cs="Arial"/>
          <w:b/>
          <w:sz w:val="24"/>
          <w:szCs w:val="24"/>
          <w:lang w:eastAsia="hu-HU"/>
        </w:rPr>
        <w:t>Anekné</w:t>
      </w:r>
      <w:proofErr w:type="spellEnd"/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proofErr w:type="spellStart"/>
      <w:r w:rsidRPr="00030784">
        <w:rPr>
          <w:rFonts w:eastAsia="Times New Roman" w:cs="Arial"/>
          <w:b/>
          <w:sz w:val="24"/>
          <w:szCs w:val="24"/>
          <w:lang w:eastAsia="hu-HU"/>
        </w:rPr>
        <w:t>Grabant</w:t>
      </w:r>
      <w:proofErr w:type="spellEnd"/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Márta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köztisztviselőnek Nagykanizsa Megyei Jogú Város Polgármesteri Hivatalában személyzeti ügyintézőként magas színvonalon, tartós elhivatottsággal végzett munkájáért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„Paizs Ferenc-díj”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7DAE0922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</w:p>
    <w:p w14:paraId="69DF3EA4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Dr. Szakáll Erzsébet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felnőtt háziorvosnak a háziorvoslás területén végzett több évtizedes kimagasló szakmai munkája elismeréseként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„Szekeres József-díj”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34730913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u w:val="single"/>
          <w:lang w:eastAsia="hu-HU"/>
        </w:rPr>
      </w:pPr>
    </w:p>
    <w:p w14:paraId="131E354A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A VOKE Kodály Zoltán Művelődési Ház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részére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az intézmény több évtizedes kulturális, közösségépítő és országos jelentőségű munkájának elismeréseként, Nagykanizsa város hírnevének öregítéséért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sz w:val="24"/>
          <w:szCs w:val="24"/>
          <w:lang w:eastAsia="hu-HU"/>
        </w:rPr>
        <w:t xml:space="preserve">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„Pro Urbe Nagykanizsa”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4283A688" w14:textId="77777777" w:rsidR="00CA45A7" w:rsidRPr="00030784" w:rsidRDefault="00CA45A7" w:rsidP="00CA45A7">
      <w:pPr>
        <w:ind w:left="708" w:firstLine="284"/>
        <w:rPr>
          <w:rFonts w:eastAsia="Times New Roman" w:cs="Arial"/>
          <w:sz w:val="24"/>
          <w:szCs w:val="24"/>
          <w:lang w:eastAsia="hu-HU"/>
        </w:rPr>
      </w:pPr>
    </w:p>
    <w:p w14:paraId="589037B1" w14:textId="77777777" w:rsidR="00CA45A7" w:rsidRPr="00C77A13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Néhai </w:t>
      </w:r>
      <w:proofErr w:type="spellStart"/>
      <w:r w:rsidRPr="00030784">
        <w:rPr>
          <w:rFonts w:eastAsia="Times New Roman" w:cs="Arial"/>
          <w:b/>
          <w:sz w:val="24"/>
          <w:szCs w:val="24"/>
          <w:lang w:eastAsia="hu-HU"/>
        </w:rPr>
        <w:t>Velenczei</w:t>
      </w:r>
      <w:proofErr w:type="spellEnd"/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Ferenc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vállalkozónak lokálpatriotizmusáért, nagyvonalú felajánlásáért – posztumusz -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„Pro Urbe Nagykanizsa”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  <w:r>
        <w:rPr>
          <w:rFonts w:eastAsia="Times New Roman" w:cs="Arial"/>
          <w:sz w:val="24"/>
          <w:szCs w:val="24"/>
          <w:lang w:eastAsia="hu-HU"/>
        </w:rPr>
        <w:t xml:space="preserve"> (</w:t>
      </w:r>
      <w:r w:rsidRPr="00C77A13">
        <w:rPr>
          <w:rFonts w:cs="Arial"/>
          <w:sz w:val="24"/>
          <w:szCs w:val="24"/>
        </w:rPr>
        <w:t xml:space="preserve">Az elismerést a kitüntetett </w:t>
      </w:r>
      <w:r>
        <w:rPr>
          <w:rFonts w:cs="Arial"/>
          <w:sz w:val="24"/>
          <w:szCs w:val="24"/>
        </w:rPr>
        <w:t>testvére</w:t>
      </w:r>
      <w:r w:rsidRPr="00C77A13"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b/>
          <w:bCs/>
          <w:sz w:val="24"/>
          <w:szCs w:val="24"/>
        </w:rPr>
        <w:t>Gőcze</w:t>
      </w:r>
      <w:proofErr w:type="spellEnd"/>
      <w:r>
        <w:rPr>
          <w:rFonts w:cs="Arial"/>
          <w:b/>
          <w:bCs/>
          <w:sz w:val="24"/>
          <w:szCs w:val="24"/>
        </w:rPr>
        <w:t xml:space="preserve"> Pálné</w:t>
      </w:r>
      <w:r w:rsidRPr="00C77A13">
        <w:rPr>
          <w:rFonts w:cs="Arial"/>
          <w:sz w:val="24"/>
          <w:szCs w:val="24"/>
        </w:rPr>
        <w:t xml:space="preserve"> vette át.</w:t>
      </w:r>
      <w:r>
        <w:rPr>
          <w:rFonts w:cs="Arial"/>
          <w:sz w:val="24"/>
          <w:szCs w:val="24"/>
        </w:rPr>
        <w:t>)</w:t>
      </w:r>
    </w:p>
    <w:p w14:paraId="01B39769" w14:textId="77777777" w:rsidR="00CA45A7" w:rsidRPr="00030784" w:rsidRDefault="00CA45A7" w:rsidP="004A7EC5">
      <w:pPr>
        <w:rPr>
          <w:rFonts w:eastAsia="Calibri" w:cs="Arial"/>
          <w:sz w:val="24"/>
          <w:szCs w:val="24"/>
        </w:rPr>
      </w:pPr>
    </w:p>
    <w:p w14:paraId="35AE60F6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Cs/>
          <w:sz w:val="24"/>
          <w:szCs w:val="24"/>
          <w:lang w:eastAsia="hu-HU"/>
        </w:rPr>
        <w:t>A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proofErr w:type="spellStart"/>
      <w:r w:rsidRPr="00030784">
        <w:rPr>
          <w:rFonts w:eastAsia="Times New Roman" w:cs="Arial"/>
          <w:b/>
          <w:sz w:val="24"/>
          <w:szCs w:val="24"/>
          <w:lang w:eastAsia="hu-HU"/>
        </w:rPr>
        <w:t>Tüttő</w:t>
      </w:r>
      <w:proofErr w:type="spellEnd"/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János Nótaklubnak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>Nagykanizsa városhoz való kötődésért, a város hírnevének öregbítéséért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„Pro Urbe Nagykanizsa”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7DCA8E49" w14:textId="77777777" w:rsidR="00CA45A7" w:rsidRPr="00030784" w:rsidRDefault="00CA45A7" w:rsidP="00CA45A7">
      <w:pPr>
        <w:ind w:left="708" w:hanging="284"/>
        <w:rPr>
          <w:rFonts w:eastAsia="Times New Roman" w:cs="Arial"/>
          <w:sz w:val="24"/>
          <w:szCs w:val="24"/>
          <w:lang w:eastAsia="hu-HU"/>
        </w:rPr>
      </w:pPr>
    </w:p>
    <w:p w14:paraId="283260F3" w14:textId="77777777" w:rsidR="00CA45A7" w:rsidRPr="00030784" w:rsidRDefault="00CA45A7" w:rsidP="00CA45A7">
      <w:pPr>
        <w:ind w:left="708"/>
        <w:rPr>
          <w:rFonts w:eastAsia="Times New Roman" w:cs="Arial"/>
          <w:sz w:val="24"/>
          <w:szCs w:val="24"/>
          <w:lang w:eastAsia="hu-HU"/>
        </w:rPr>
      </w:pP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Dr. Balázs Judit </w:t>
      </w:r>
      <w:r w:rsidRPr="00030784">
        <w:rPr>
          <w:rFonts w:eastAsia="Times New Roman" w:cs="Arial"/>
          <w:bCs/>
          <w:sz w:val="24"/>
          <w:szCs w:val="24"/>
          <w:lang w:eastAsia="hu-HU"/>
        </w:rPr>
        <w:t xml:space="preserve">nagykanizsai születésű közgazdásznak, írónak Nagykanizsa város hírnevének öregbítéséért, kiemelkedő szakmai életútja elismeréseként </w:t>
      </w:r>
      <w:r w:rsidRPr="00030784">
        <w:rPr>
          <w:rFonts w:eastAsia="Times New Roman" w:cs="Arial"/>
          <w:sz w:val="24"/>
          <w:szCs w:val="24"/>
          <w:lang w:eastAsia="hu-HU"/>
        </w:rPr>
        <w:t xml:space="preserve">a </w:t>
      </w:r>
      <w:r w:rsidRPr="00030784">
        <w:rPr>
          <w:rFonts w:eastAsia="Times New Roman" w:cs="Arial"/>
          <w:b/>
          <w:sz w:val="24"/>
          <w:szCs w:val="24"/>
          <w:lang w:eastAsia="hu-HU"/>
        </w:rPr>
        <w:t xml:space="preserve">„Nagykanizsa Megyei Jogú Város Díszpolgára” </w:t>
      </w:r>
      <w:r w:rsidRPr="00030784">
        <w:rPr>
          <w:rFonts w:eastAsia="Times New Roman" w:cs="Arial"/>
          <w:sz w:val="24"/>
          <w:szCs w:val="24"/>
          <w:lang w:eastAsia="hu-HU"/>
        </w:rPr>
        <w:t>kitüntető címet adományozott.</w:t>
      </w:r>
    </w:p>
    <w:p w14:paraId="7ACD602E" w14:textId="77777777" w:rsidR="005E70CA" w:rsidRPr="00030784" w:rsidRDefault="005E70CA" w:rsidP="005E70CA">
      <w:pPr>
        <w:rPr>
          <w:rFonts w:eastAsia="Calibri" w:cs="Arial"/>
          <w:bCs/>
          <w:sz w:val="24"/>
          <w:szCs w:val="24"/>
        </w:rPr>
      </w:pPr>
    </w:p>
    <w:p w14:paraId="2FD70767" w14:textId="70CD7C5D" w:rsidR="00AF033F" w:rsidRPr="00C77A13" w:rsidRDefault="00D511D0" w:rsidP="00D511D0">
      <w:pPr>
        <w:ind w:left="708"/>
        <w:rPr>
          <w:rFonts w:eastAsia="Times New Roman" w:cs="Arial"/>
          <w:sz w:val="24"/>
          <w:szCs w:val="24"/>
          <w:lang w:eastAsia="hu-HU"/>
        </w:rPr>
      </w:pPr>
      <w:bookmarkStart w:id="0" w:name="_Hlk535408521"/>
      <w:r w:rsidRPr="00030784">
        <w:rPr>
          <w:rFonts w:eastAsia="Times New Roman" w:cs="Arial"/>
          <w:b/>
          <w:sz w:val="24"/>
          <w:szCs w:val="24"/>
          <w:lang w:eastAsia="hu-HU"/>
        </w:rPr>
        <w:t>N</w:t>
      </w:r>
      <w:r w:rsidR="00AF033F" w:rsidRPr="00030784">
        <w:rPr>
          <w:rFonts w:eastAsia="Times New Roman" w:cs="Arial"/>
          <w:b/>
          <w:sz w:val="24"/>
          <w:szCs w:val="24"/>
          <w:lang w:eastAsia="hu-HU"/>
        </w:rPr>
        <w:t xml:space="preserve">éhai </w:t>
      </w:r>
      <w:proofErr w:type="spellStart"/>
      <w:r w:rsidR="00AF033F" w:rsidRPr="00030784">
        <w:rPr>
          <w:rFonts w:eastAsia="Times New Roman" w:cs="Arial"/>
          <w:b/>
          <w:sz w:val="24"/>
          <w:szCs w:val="24"/>
          <w:lang w:eastAsia="hu-HU"/>
        </w:rPr>
        <w:t>pallini</w:t>
      </w:r>
      <w:proofErr w:type="spellEnd"/>
      <w:r w:rsidR="00AF033F"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proofErr w:type="spellStart"/>
      <w:r w:rsidR="00AF033F" w:rsidRPr="00030784">
        <w:rPr>
          <w:rFonts w:eastAsia="Times New Roman" w:cs="Arial"/>
          <w:b/>
          <w:sz w:val="24"/>
          <w:szCs w:val="24"/>
          <w:lang w:eastAsia="hu-HU"/>
        </w:rPr>
        <w:t>Inkey</w:t>
      </w:r>
      <w:proofErr w:type="spellEnd"/>
      <w:r w:rsidR="00AF033F" w:rsidRPr="00030784">
        <w:rPr>
          <w:rFonts w:eastAsia="Times New Roman" w:cs="Arial"/>
          <w:b/>
          <w:sz w:val="24"/>
          <w:szCs w:val="24"/>
          <w:lang w:eastAsia="hu-HU"/>
        </w:rPr>
        <w:t xml:space="preserve"> Kázmér </w:t>
      </w:r>
      <w:r w:rsidR="00AF033F" w:rsidRPr="00030784">
        <w:rPr>
          <w:rFonts w:eastAsia="Times New Roman" w:cs="Arial"/>
          <w:bCs/>
          <w:sz w:val="24"/>
          <w:szCs w:val="24"/>
          <w:lang w:eastAsia="hu-HU"/>
        </w:rPr>
        <w:t>48-as honvéd őrnagynak</w:t>
      </w:r>
      <w:r w:rsidR="00AF033F" w:rsidRPr="00030784">
        <w:rPr>
          <w:rFonts w:eastAsia="Times New Roman" w:cs="Arial"/>
          <w:b/>
          <w:sz w:val="24"/>
          <w:szCs w:val="24"/>
          <w:lang w:eastAsia="hu-HU"/>
        </w:rPr>
        <w:t xml:space="preserve">, </w:t>
      </w:r>
      <w:r w:rsidR="00AF033F" w:rsidRPr="00030784">
        <w:rPr>
          <w:rFonts w:eastAsia="Times New Roman" w:cs="Arial"/>
          <w:bCs/>
          <w:sz w:val="24"/>
          <w:szCs w:val="24"/>
          <w:lang w:eastAsia="hu-HU"/>
        </w:rPr>
        <w:t>a magyar nemzet hősének, Klapka György tábornok szerint a magyar honvédsereg egyik legbátrabb katonájának - posztumusz</w:t>
      </w:r>
      <w:r w:rsidR="00AF033F"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="00AF033F" w:rsidRPr="00030784">
        <w:rPr>
          <w:rFonts w:eastAsia="Times New Roman" w:cs="Arial"/>
          <w:bCs/>
          <w:sz w:val="24"/>
          <w:szCs w:val="24"/>
          <w:lang w:eastAsia="hu-HU"/>
        </w:rPr>
        <w:t>-</w:t>
      </w:r>
      <w:r w:rsidR="00AF033F" w:rsidRPr="00030784">
        <w:rPr>
          <w:rFonts w:eastAsia="Times New Roman" w:cs="Arial"/>
          <w:b/>
          <w:sz w:val="24"/>
          <w:szCs w:val="24"/>
          <w:lang w:eastAsia="hu-HU"/>
        </w:rPr>
        <w:t xml:space="preserve"> </w:t>
      </w:r>
      <w:r w:rsidR="00AF033F" w:rsidRPr="00030784">
        <w:rPr>
          <w:rFonts w:eastAsia="Times New Roman" w:cs="Arial"/>
          <w:sz w:val="24"/>
          <w:szCs w:val="24"/>
          <w:lang w:eastAsia="hu-HU"/>
        </w:rPr>
        <w:t xml:space="preserve">a </w:t>
      </w:r>
      <w:r w:rsidR="00AF033F" w:rsidRPr="00030784">
        <w:rPr>
          <w:rFonts w:eastAsia="Times New Roman" w:cs="Arial"/>
          <w:b/>
          <w:sz w:val="24"/>
          <w:szCs w:val="24"/>
          <w:lang w:eastAsia="hu-HU"/>
        </w:rPr>
        <w:t xml:space="preserve">„Nagykanizsa Megyei Jogú Város Díszpolgára” </w:t>
      </w:r>
      <w:r w:rsidR="00AF033F" w:rsidRPr="00030784">
        <w:rPr>
          <w:rFonts w:eastAsia="Times New Roman" w:cs="Arial"/>
          <w:sz w:val="24"/>
          <w:szCs w:val="24"/>
          <w:lang w:eastAsia="hu-HU"/>
        </w:rPr>
        <w:t xml:space="preserve">kitüntető címet </w:t>
      </w:r>
      <w:r w:rsidR="00E306FF" w:rsidRPr="00030784">
        <w:rPr>
          <w:rFonts w:eastAsia="Times New Roman" w:cs="Arial"/>
          <w:sz w:val="24"/>
          <w:szCs w:val="24"/>
          <w:lang w:eastAsia="hu-HU"/>
        </w:rPr>
        <w:t>adományozott</w:t>
      </w:r>
      <w:bookmarkStart w:id="1" w:name="_Hlk505587480"/>
      <w:bookmarkStart w:id="2" w:name="_Hlk535411068"/>
      <w:bookmarkEnd w:id="0"/>
      <w:r w:rsidR="00E306FF" w:rsidRPr="00030784">
        <w:rPr>
          <w:rFonts w:eastAsia="Times New Roman" w:cs="Arial"/>
          <w:sz w:val="24"/>
          <w:szCs w:val="24"/>
          <w:lang w:eastAsia="hu-HU"/>
        </w:rPr>
        <w:t>.</w:t>
      </w:r>
      <w:r w:rsidR="00C77A13">
        <w:rPr>
          <w:rFonts w:eastAsia="Times New Roman" w:cs="Arial"/>
          <w:sz w:val="24"/>
          <w:szCs w:val="24"/>
          <w:lang w:eastAsia="hu-HU"/>
        </w:rPr>
        <w:t xml:space="preserve"> </w:t>
      </w:r>
      <w:r w:rsidR="00094C3C">
        <w:rPr>
          <w:rFonts w:eastAsia="Times New Roman" w:cs="Arial"/>
          <w:sz w:val="24"/>
          <w:szCs w:val="24"/>
          <w:lang w:eastAsia="hu-HU"/>
        </w:rPr>
        <w:t>(</w:t>
      </w:r>
      <w:r w:rsidR="00C77A13" w:rsidRPr="00C77A13">
        <w:rPr>
          <w:rFonts w:cs="Arial"/>
          <w:sz w:val="24"/>
          <w:szCs w:val="24"/>
        </w:rPr>
        <w:t xml:space="preserve">Az elismerést a kitüntetett leszármazottja, </w:t>
      </w:r>
      <w:r w:rsidR="00C77A13" w:rsidRPr="00C77A13">
        <w:rPr>
          <w:rFonts w:cs="Arial"/>
          <w:b/>
          <w:bCs/>
          <w:sz w:val="24"/>
          <w:szCs w:val="24"/>
        </w:rPr>
        <w:t>Fazekas Tamás</w:t>
      </w:r>
      <w:r w:rsidR="00C77A13" w:rsidRPr="00C77A13">
        <w:rPr>
          <w:rFonts w:cs="Arial"/>
          <w:sz w:val="24"/>
          <w:szCs w:val="24"/>
        </w:rPr>
        <w:t xml:space="preserve"> vette át.</w:t>
      </w:r>
      <w:r w:rsidR="00094C3C">
        <w:rPr>
          <w:rFonts w:cs="Arial"/>
          <w:sz w:val="24"/>
          <w:szCs w:val="24"/>
        </w:rPr>
        <w:t>)</w:t>
      </w:r>
    </w:p>
    <w:bookmarkEnd w:id="1"/>
    <w:p w14:paraId="6743D408" w14:textId="74FB9434" w:rsidR="00AF033F" w:rsidRPr="00030784" w:rsidRDefault="00AF033F" w:rsidP="00D511D0">
      <w:pPr>
        <w:ind w:left="708" w:hanging="426"/>
        <w:rPr>
          <w:rFonts w:eastAsia="Times New Roman" w:cs="Arial"/>
          <w:sz w:val="24"/>
          <w:szCs w:val="24"/>
          <w:lang w:eastAsia="hu-HU"/>
        </w:rPr>
      </w:pPr>
    </w:p>
    <w:p w14:paraId="29FB6169" w14:textId="77777777" w:rsidR="00CA45A7" w:rsidRPr="00030784" w:rsidRDefault="00CA45A7" w:rsidP="00CA45A7">
      <w:pPr>
        <w:pStyle w:val="lfej"/>
        <w:tabs>
          <w:tab w:val="clear" w:pos="4536"/>
          <w:tab w:val="clear" w:pos="9072"/>
        </w:tabs>
        <w:ind w:left="708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bookmarkStart w:id="3" w:name="_Hlk535916050"/>
      <w:bookmarkEnd w:id="2"/>
      <w:r w:rsidRPr="000307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Mohai V. Lajos</w:t>
      </w:r>
      <w:r w:rsidRPr="00030784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írónak, költőnek, irodalomtörténésznek lokálpatriotizmusáért, gazdag életművéért a </w:t>
      </w:r>
      <w:r w:rsidRPr="000307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„Nagykanizsa Megyei Jogú Város Díszpolgára” </w:t>
      </w:r>
      <w:r w:rsidRPr="00030784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kitüntető címet adományozott.</w:t>
      </w:r>
    </w:p>
    <w:p w14:paraId="776D73AA" w14:textId="77777777" w:rsidR="00D511D0" w:rsidRPr="00030784" w:rsidRDefault="00D511D0" w:rsidP="00D511D0">
      <w:pPr>
        <w:ind w:left="708"/>
        <w:rPr>
          <w:rFonts w:eastAsia="Times New Roman" w:cs="Arial"/>
          <w:bCs/>
          <w:sz w:val="24"/>
          <w:szCs w:val="24"/>
          <w:lang w:eastAsia="hu-HU"/>
        </w:rPr>
      </w:pPr>
    </w:p>
    <w:bookmarkEnd w:id="3"/>
    <w:p w14:paraId="602BF742" w14:textId="606AEA7D" w:rsidR="00E12821" w:rsidRPr="00E12821" w:rsidRDefault="00CA45A7" w:rsidP="00E12821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A kitüntetettek nevében </w:t>
      </w:r>
      <w:r w:rsidR="00004891">
        <w:rPr>
          <w:rFonts w:cs="Arial"/>
          <w:sz w:val="24"/>
          <w:szCs w:val="24"/>
        </w:rPr>
        <w:t xml:space="preserve">prof. </w:t>
      </w:r>
      <w:r>
        <w:rPr>
          <w:rFonts w:cs="Arial"/>
          <w:sz w:val="24"/>
          <w:szCs w:val="24"/>
        </w:rPr>
        <w:t>Dr. Balázs Judit és</w:t>
      </w:r>
      <w:r w:rsidR="00E12821" w:rsidRPr="00E12821">
        <w:rPr>
          <w:rFonts w:cs="Arial"/>
          <w:sz w:val="24"/>
          <w:szCs w:val="24"/>
        </w:rPr>
        <w:t xml:space="preserve"> Mohai V. Lajos</w:t>
      </w:r>
      <w:r w:rsidR="00E12821" w:rsidRPr="00E12821">
        <w:rPr>
          <w:rFonts w:cs="Arial"/>
          <w:b/>
          <w:bCs/>
          <w:sz w:val="24"/>
          <w:szCs w:val="24"/>
        </w:rPr>
        <w:t xml:space="preserve"> </w:t>
      </w:r>
      <w:r w:rsidR="00E12821" w:rsidRPr="00E12821">
        <w:rPr>
          <w:rFonts w:cs="Arial"/>
          <w:sz w:val="24"/>
          <w:szCs w:val="24"/>
        </w:rPr>
        <w:t>mondott néhány gondolatot</w:t>
      </w:r>
      <w:r>
        <w:rPr>
          <w:rFonts w:cs="Arial"/>
          <w:sz w:val="24"/>
          <w:szCs w:val="24"/>
        </w:rPr>
        <w:t>.</w:t>
      </w:r>
      <w:r w:rsidR="00E12821" w:rsidRPr="00E12821">
        <w:rPr>
          <w:rFonts w:cs="Arial"/>
          <w:sz w:val="24"/>
          <w:szCs w:val="24"/>
        </w:rPr>
        <w:t xml:space="preserve"> </w:t>
      </w:r>
    </w:p>
    <w:p w14:paraId="605BD06E" w14:textId="77777777" w:rsidR="00E12821" w:rsidRDefault="00E12821" w:rsidP="004A7EC5">
      <w:pPr>
        <w:jc w:val="left"/>
        <w:rPr>
          <w:rFonts w:eastAsia="Calibri" w:cs="Arial"/>
          <w:sz w:val="24"/>
          <w:szCs w:val="24"/>
        </w:rPr>
      </w:pPr>
    </w:p>
    <w:p w14:paraId="7B98C5CE" w14:textId="14055158" w:rsidR="003E1E25" w:rsidRPr="00030784" w:rsidRDefault="003E1E25" w:rsidP="003E1E25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030784">
        <w:rPr>
          <w:rFonts w:ascii="Arial" w:hAnsi="Arial" w:cs="Arial"/>
          <w:sz w:val="24"/>
          <w:szCs w:val="24"/>
        </w:rPr>
        <w:t>Ezek után a Nagykanizsai Kereskedelmi és Iparkamara által készíttetett kisfilm</w:t>
      </w:r>
      <w:r w:rsidR="00A1665C" w:rsidRPr="00030784">
        <w:rPr>
          <w:rFonts w:ascii="Arial" w:hAnsi="Arial" w:cs="Arial"/>
          <w:sz w:val="24"/>
          <w:szCs w:val="24"/>
        </w:rPr>
        <w:t>et tekintették meg a résztvevők, amely</w:t>
      </w:r>
      <w:r w:rsidRPr="00030784">
        <w:rPr>
          <w:rFonts w:ascii="Arial" w:hAnsi="Arial" w:cs="Arial"/>
          <w:sz w:val="24"/>
          <w:szCs w:val="24"/>
        </w:rPr>
        <w:t xml:space="preserve"> bemutatta Nagykanizsa értékeit, s mindazt, amire büszkék lehetnek a városlakók.</w:t>
      </w:r>
    </w:p>
    <w:p w14:paraId="58ADD6BB" w14:textId="77777777" w:rsidR="002F074D" w:rsidRPr="00030784" w:rsidRDefault="002F074D" w:rsidP="004A7EC5">
      <w:pPr>
        <w:jc w:val="left"/>
        <w:rPr>
          <w:rFonts w:eastAsia="Calibri" w:cs="Arial"/>
          <w:sz w:val="24"/>
          <w:szCs w:val="24"/>
        </w:rPr>
      </w:pPr>
    </w:p>
    <w:p w14:paraId="6AFBC5F5" w14:textId="0FC71744" w:rsidR="003E1E25" w:rsidRPr="00030784" w:rsidRDefault="00030784" w:rsidP="00A1665C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Záró produkcióként </w:t>
      </w:r>
      <w:r w:rsidR="00A1665C" w:rsidRPr="00030784">
        <w:rPr>
          <w:rFonts w:ascii="Arial" w:hAnsi="Arial" w:cs="Arial"/>
          <w:sz w:val="24"/>
          <w:szCs w:val="24"/>
        </w:rPr>
        <w:t>Nagykanizsához számos szállal kötődő énekesek</w:t>
      </w:r>
      <w:r w:rsidR="00665541">
        <w:rPr>
          <w:rFonts w:ascii="Arial" w:hAnsi="Arial" w:cs="Arial"/>
          <w:sz w:val="24"/>
          <w:szCs w:val="24"/>
        </w:rPr>
        <w:t>:</w:t>
      </w:r>
      <w:r w:rsidR="00A1665C" w:rsidRPr="00030784">
        <w:rPr>
          <w:rFonts w:ascii="Arial" w:hAnsi="Arial" w:cs="Arial"/>
          <w:sz w:val="24"/>
          <w:szCs w:val="24"/>
        </w:rPr>
        <w:t xml:space="preserve"> </w:t>
      </w:r>
      <w:r w:rsidR="003E1E25" w:rsidRPr="00030784">
        <w:rPr>
          <w:rFonts w:ascii="Arial" w:hAnsi="Arial" w:cs="Arial"/>
          <w:sz w:val="24"/>
          <w:szCs w:val="24"/>
        </w:rPr>
        <w:t xml:space="preserve">Kardos Eszter </w:t>
      </w:r>
      <w:r w:rsidR="00A1665C" w:rsidRPr="00030784">
        <w:rPr>
          <w:rFonts w:cs="Arial"/>
          <w:sz w:val="24"/>
          <w:szCs w:val="24"/>
        </w:rPr>
        <w:t>(</w:t>
      </w:r>
      <w:r w:rsidR="003E1E25" w:rsidRPr="00030784">
        <w:rPr>
          <w:rFonts w:ascii="Arial" w:hAnsi="Arial" w:cs="Arial"/>
          <w:sz w:val="24"/>
          <w:szCs w:val="24"/>
        </w:rPr>
        <w:t>szoprán</w:t>
      </w:r>
      <w:r w:rsidR="00A1665C" w:rsidRPr="00030784">
        <w:rPr>
          <w:rFonts w:cs="Arial"/>
          <w:sz w:val="24"/>
          <w:szCs w:val="24"/>
        </w:rPr>
        <w:t>),</w:t>
      </w:r>
      <w:r w:rsidR="003E1E25" w:rsidRPr="00030784">
        <w:rPr>
          <w:rFonts w:ascii="Arial" w:hAnsi="Arial" w:cs="Arial"/>
          <w:sz w:val="24"/>
          <w:szCs w:val="24"/>
        </w:rPr>
        <w:t xml:space="preserve"> Kovács Szilvia </w:t>
      </w:r>
      <w:r w:rsidR="00A1665C" w:rsidRPr="00030784">
        <w:rPr>
          <w:rFonts w:cs="Arial"/>
          <w:sz w:val="24"/>
          <w:szCs w:val="24"/>
        </w:rPr>
        <w:t>(</w:t>
      </w:r>
      <w:r w:rsidR="003E1E25" w:rsidRPr="00030784">
        <w:rPr>
          <w:rFonts w:ascii="Arial" w:hAnsi="Arial" w:cs="Arial"/>
          <w:sz w:val="24"/>
          <w:szCs w:val="24"/>
        </w:rPr>
        <w:t>szoprán</w:t>
      </w:r>
      <w:r w:rsidR="00A1665C" w:rsidRPr="00030784">
        <w:rPr>
          <w:rFonts w:cs="Arial"/>
          <w:sz w:val="24"/>
          <w:szCs w:val="24"/>
        </w:rPr>
        <w:t>),</w:t>
      </w:r>
      <w:r w:rsidR="003E1E25" w:rsidRPr="00030784">
        <w:rPr>
          <w:rFonts w:ascii="Arial" w:hAnsi="Arial" w:cs="Arial"/>
          <w:sz w:val="24"/>
          <w:szCs w:val="24"/>
        </w:rPr>
        <w:t xml:space="preserve"> Horváth Szilárd </w:t>
      </w:r>
      <w:r w:rsidR="00A1665C" w:rsidRPr="00030784">
        <w:rPr>
          <w:rFonts w:cs="Arial"/>
          <w:sz w:val="24"/>
          <w:szCs w:val="24"/>
        </w:rPr>
        <w:t>(</w:t>
      </w:r>
      <w:r w:rsidR="003E1E25" w:rsidRPr="00030784">
        <w:rPr>
          <w:rFonts w:ascii="Arial" w:hAnsi="Arial" w:cs="Arial"/>
          <w:sz w:val="24"/>
          <w:szCs w:val="24"/>
        </w:rPr>
        <w:t>tenor</w:t>
      </w:r>
      <w:r w:rsidR="00A1665C" w:rsidRPr="00030784">
        <w:rPr>
          <w:rFonts w:cs="Arial"/>
          <w:sz w:val="24"/>
          <w:szCs w:val="24"/>
        </w:rPr>
        <w:t>) és</w:t>
      </w:r>
      <w:r w:rsidR="003E1E25" w:rsidRPr="00030784">
        <w:rPr>
          <w:rFonts w:ascii="Arial" w:hAnsi="Arial" w:cs="Arial"/>
          <w:sz w:val="24"/>
          <w:szCs w:val="24"/>
        </w:rPr>
        <w:t xml:space="preserve"> Németh Bálint </w:t>
      </w:r>
      <w:r w:rsidR="00A1665C" w:rsidRPr="00030784">
        <w:rPr>
          <w:rFonts w:cs="Arial"/>
          <w:sz w:val="24"/>
          <w:szCs w:val="24"/>
        </w:rPr>
        <w:t>(</w:t>
      </w:r>
      <w:r w:rsidR="003E1E25" w:rsidRPr="00030784">
        <w:rPr>
          <w:rFonts w:ascii="Arial" w:hAnsi="Arial" w:cs="Arial"/>
          <w:sz w:val="24"/>
          <w:szCs w:val="24"/>
        </w:rPr>
        <w:t>tenor</w:t>
      </w:r>
      <w:r w:rsidR="00A1665C" w:rsidRPr="00030784">
        <w:rPr>
          <w:rFonts w:cs="Arial"/>
          <w:sz w:val="24"/>
          <w:szCs w:val="24"/>
        </w:rPr>
        <w:t xml:space="preserve">) </w:t>
      </w:r>
      <w:r w:rsidRPr="00030784">
        <w:rPr>
          <w:rFonts w:ascii="Arial" w:hAnsi="Arial" w:cs="Arial"/>
          <w:sz w:val="24"/>
          <w:szCs w:val="24"/>
        </w:rPr>
        <w:t>előadása hangzott el.</w:t>
      </w:r>
    </w:p>
    <w:p w14:paraId="38028FDD" w14:textId="77777777" w:rsidR="003E1E25" w:rsidRPr="00030784" w:rsidRDefault="003E1E25" w:rsidP="004A7EC5">
      <w:pPr>
        <w:jc w:val="left"/>
        <w:rPr>
          <w:rFonts w:eastAsia="Calibri" w:cs="Arial"/>
          <w:sz w:val="24"/>
          <w:szCs w:val="24"/>
        </w:rPr>
      </w:pPr>
    </w:p>
    <w:p w14:paraId="3D609F7F" w14:textId="0EF430F9" w:rsidR="003E1E25" w:rsidRPr="00030784" w:rsidRDefault="00A1665C" w:rsidP="003E1E25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030784">
        <w:rPr>
          <w:rFonts w:ascii="Arial" w:hAnsi="Arial" w:cs="Arial"/>
          <w:sz w:val="24"/>
          <w:szCs w:val="24"/>
        </w:rPr>
        <w:t xml:space="preserve">A szózat eléneklése és a kitüntetettek </w:t>
      </w:r>
      <w:r w:rsidR="009603CC">
        <w:rPr>
          <w:rFonts w:ascii="Arial" w:hAnsi="Arial" w:cs="Arial"/>
          <w:sz w:val="24"/>
          <w:szCs w:val="24"/>
        </w:rPr>
        <w:t>fényképezése</w:t>
      </w:r>
      <w:r w:rsidRPr="00030784">
        <w:rPr>
          <w:rFonts w:ascii="Arial" w:hAnsi="Arial" w:cs="Arial"/>
          <w:sz w:val="24"/>
          <w:szCs w:val="24"/>
        </w:rPr>
        <w:t xml:space="preserve"> után az </w:t>
      </w:r>
      <w:r w:rsidR="003E1E25" w:rsidRPr="00030784">
        <w:rPr>
          <w:rFonts w:ascii="Arial" w:hAnsi="Arial" w:cs="Arial"/>
          <w:sz w:val="24"/>
          <w:szCs w:val="24"/>
        </w:rPr>
        <w:t>ünnepi közgyűlést követő hagyományos állófogadás</w:t>
      </w:r>
      <w:r w:rsidRPr="00030784">
        <w:rPr>
          <w:rFonts w:ascii="Arial" w:hAnsi="Arial" w:cs="Arial"/>
          <w:sz w:val="24"/>
          <w:szCs w:val="24"/>
        </w:rPr>
        <w:t xml:space="preserve"> zajlott a </w:t>
      </w:r>
      <w:r w:rsidR="003E1E25" w:rsidRPr="00030784">
        <w:rPr>
          <w:rFonts w:ascii="Arial" w:hAnsi="Arial" w:cs="Arial"/>
          <w:sz w:val="24"/>
          <w:szCs w:val="24"/>
        </w:rPr>
        <w:t>színházi előcsarnokban</w:t>
      </w:r>
      <w:r w:rsidRPr="00030784">
        <w:rPr>
          <w:rFonts w:ascii="Arial" w:hAnsi="Arial" w:cs="Arial"/>
          <w:sz w:val="24"/>
          <w:szCs w:val="24"/>
        </w:rPr>
        <w:t>, amelyen a</w:t>
      </w:r>
      <w:r w:rsidR="003E1E25" w:rsidRPr="00030784">
        <w:rPr>
          <w:rFonts w:ascii="Arial" w:hAnsi="Arial" w:cs="Arial"/>
          <w:sz w:val="24"/>
          <w:szCs w:val="24"/>
        </w:rPr>
        <w:t xml:space="preserve"> </w:t>
      </w:r>
      <w:r w:rsidRPr="00030784">
        <w:rPr>
          <w:rFonts w:ascii="Arial" w:hAnsi="Arial" w:cs="Arial"/>
          <w:sz w:val="24"/>
          <w:szCs w:val="24"/>
        </w:rPr>
        <w:t>p</w:t>
      </w:r>
      <w:r w:rsidR="003E1E25" w:rsidRPr="00030784">
        <w:rPr>
          <w:rFonts w:ascii="Arial" w:hAnsi="Arial" w:cs="Arial"/>
          <w:sz w:val="24"/>
          <w:szCs w:val="24"/>
        </w:rPr>
        <w:t xml:space="preserve">ohárköszöntőt </w:t>
      </w:r>
      <w:proofErr w:type="spellStart"/>
      <w:r w:rsidR="003E1E25" w:rsidRPr="00030784">
        <w:rPr>
          <w:rFonts w:ascii="Arial" w:hAnsi="Arial" w:cs="Arial"/>
          <w:sz w:val="24"/>
          <w:szCs w:val="24"/>
        </w:rPr>
        <w:t>Lovkó</w:t>
      </w:r>
      <w:proofErr w:type="spellEnd"/>
      <w:r w:rsidR="003E1E25" w:rsidRPr="00030784">
        <w:rPr>
          <w:rFonts w:ascii="Arial" w:hAnsi="Arial" w:cs="Arial"/>
          <w:sz w:val="24"/>
          <w:szCs w:val="24"/>
        </w:rPr>
        <w:t xml:space="preserve"> Csaba,</w:t>
      </w:r>
      <w:r w:rsidR="003E1E25" w:rsidRPr="00030784">
        <w:rPr>
          <w:rFonts w:ascii="Arial" w:hAnsi="Arial" w:cs="Arial"/>
          <w:b/>
          <w:bCs/>
          <w:sz w:val="24"/>
          <w:szCs w:val="24"/>
        </w:rPr>
        <w:t xml:space="preserve"> </w:t>
      </w:r>
      <w:r w:rsidR="003E1E25" w:rsidRPr="00030784">
        <w:rPr>
          <w:rFonts w:ascii="Arial" w:hAnsi="Arial" w:cs="Arial"/>
          <w:sz w:val="24"/>
          <w:szCs w:val="24"/>
        </w:rPr>
        <w:t>Nagykanizsa és a térség megválasztott országgyűlési képviselője mond</w:t>
      </w:r>
      <w:r w:rsidRPr="00030784">
        <w:rPr>
          <w:rFonts w:ascii="Arial" w:hAnsi="Arial" w:cs="Arial"/>
          <w:sz w:val="24"/>
          <w:szCs w:val="24"/>
        </w:rPr>
        <w:t>ta.</w:t>
      </w:r>
      <w:r w:rsidR="003E1E25" w:rsidRPr="00030784">
        <w:rPr>
          <w:rFonts w:ascii="Arial" w:hAnsi="Arial" w:cs="Arial"/>
          <w:sz w:val="24"/>
          <w:szCs w:val="24"/>
        </w:rPr>
        <w:t xml:space="preserve"> </w:t>
      </w:r>
    </w:p>
    <w:p w14:paraId="2EE09285" w14:textId="77777777" w:rsidR="003E1E25" w:rsidRPr="00030784" w:rsidRDefault="003E1E25" w:rsidP="004A7EC5">
      <w:pPr>
        <w:jc w:val="left"/>
        <w:rPr>
          <w:rFonts w:eastAsia="Calibri" w:cs="Arial"/>
          <w:sz w:val="24"/>
          <w:szCs w:val="24"/>
        </w:rPr>
      </w:pPr>
    </w:p>
    <w:p w14:paraId="02A362DF" w14:textId="0FFD262D" w:rsidR="00B22EDB" w:rsidRPr="00030784" w:rsidRDefault="00B22EDB" w:rsidP="00B22EDB">
      <w:pPr>
        <w:rPr>
          <w:rFonts w:eastAsia="Calibri" w:cs="Arial"/>
          <w:sz w:val="24"/>
          <w:szCs w:val="24"/>
        </w:rPr>
      </w:pPr>
    </w:p>
    <w:p w14:paraId="637C1FDC" w14:textId="77777777" w:rsidR="00772F09" w:rsidRPr="00030784" w:rsidRDefault="00772F09" w:rsidP="004A7EC5">
      <w:pPr>
        <w:jc w:val="left"/>
        <w:rPr>
          <w:rFonts w:eastAsia="Calibri" w:cs="Arial"/>
          <w:sz w:val="24"/>
          <w:szCs w:val="24"/>
        </w:rPr>
      </w:pPr>
    </w:p>
    <w:p w14:paraId="29967E38" w14:textId="388A9171" w:rsidR="00001AC1" w:rsidRPr="00030784" w:rsidRDefault="00001AC1" w:rsidP="00001AC1">
      <w:pPr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30784">
        <w:rPr>
          <w:rFonts w:eastAsia="Times New Roman" w:cs="Times New Roman"/>
          <w:b/>
          <w:bCs/>
          <w:sz w:val="24"/>
          <w:szCs w:val="24"/>
          <w:lang w:eastAsia="hu-HU"/>
        </w:rPr>
        <w:t xml:space="preserve">A díszelőadás végén </w:t>
      </w:r>
      <w:r w:rsidR="005E70CA" w:rsidRPr="00030784">
        <w:rPr>
          <w:rFonts w:eastAsia="Times New Roman" w:cs="Times New Roman"/>
          <w:b/>
          <w:bCs/>
          <w:sz w:val="24"/>
          <w:szCs w:val="24"/>
          <w:lang w:eastAsia="hu-HU"/>
        </w:rPr>
        <w:t>Horváth Jácint</w:t>
      </w:r>
      <w:r w:rsidRPr="00030784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polgármester az ünnepi ülést </w:t>
      </w:r>
      <w:r w:rsidR="00A62B2C" w:rsidRPr="00030784">
        <w:rPr>
          <w:rFonts w:eastAsia="Times New Roman" w:cs="Times New Roman"/>
          <w:b/>
          <w:bCs/>
          <w:sz w:val="24"/>
          <w:szCs w:val="24"/>
          <w:lang w:eastAsia="hu-HU"/>
        </w:rPr>
        <w:t>1</w:t>
      </w:r>
      <w:r w:rsidR="00A052F2" w:rsidRPr="00030784">
        <w:rPr>
          <w:rFonts w:eastAsia="Times New Roman" w:cs="Times New Roman"/>
          <w:b/>
          <w:bCs/>
          <w:sz w:val="24"/>
          <w:szCs w:val="24"/>
          <w:lang w:eastAsia="hu-HU"/>
        </w:rPr>
        <w:t>9</w:t>
      </w:r>
      <w:r w:rsidRPr="00030784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  <w:r w:rsidR="00A1665C" w:rsidRPr="00030784">
        <w:rPr>
          <w:rFonts w:eastAsia="Times New Roman" w:cs="Times New Roman"/>
          <w:b/>
          <w:bCs/>
          <w:sz w:val="24"/>
          <w:szCs w:val="24"/>
          <w:lang w:eastAsia="hu-HU"/>
        </w:rPr>
        <w:t>1</w:t>
      </w:r>
      <w:r w:rsidRPr="00030784">
        <w:rPr>
          <w:rFonts w:eastAsia="Times New Roman" w:cs="Times New Roman"/>
          <w:b/>
          <w:bCs/>
          <w:sz w:val="24"/>
          <w:szCs w:val="24"/>
          <w:lang w:eastAsia="hu-HU"/>
        </w:rPr>
        <w:t>0 órakor bezárta.</w:t>
      </w:r>
    </w:p>
    <w:p w14:paraId="0D74EF35" w14:textId="77777777" w:rsidR="00001AC1" w:rsidRPr="00030784" w:rsidRDefault="00001AC1" w:rsidP="00001AC1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5A0974F5" w14:textId="77777777" w:rsidR="00001AC1" w:rsidRPr="00030784" w:rsidRDefault="00001AC1" w:rsidP="00001AC1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37D8B764" w14:textId="77777777" w:rsidR="00772F09" w:rsidRPr="00030784" w:rsidRDefault="00772F09" w:rsidP="00001AC1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10004FBF" w14:textId="77777777" w:rsidR="00A62B2C" w:rsidRPr="00030784" w:rsidRDefault="00A62B2C" w:rsidP="00001AC1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770012BF" w14:textId="77777777" w:rsidR="00772F09" w:rsidRPr="00030784" w:rsidRDefault="00772F09" w:rsidP="00001AC1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24A03670" w14:textId="77777777" w:rsidR="00E125DE" w:rsidRPr="00030784" w:rsidRDefault="00E125DE" w:rsidP="00001AC1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3D097A0A" w14:textId="77777777" w:rsidR="00442585" w:rsidRPr="00030784" w:rsidRDefault="00442585" w:rsidP="00001AC1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58DC2AB6" w14:textId="77777777" w:rsidR="00001AC1" w:rsidRPr="00030784" w:rsidRDefault="00001AC1" w:rsidP="00E306FF">
      <w:pPr>
        <w:suppressAutoHyphens/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</w:pPr>
    </w:p>
    <w:p w14:paraId="115F75BE" w14:textId="7B0EDE97" w:rsidR="00001AC1" w:rsidRPr="00030784" w:rsidRDefault="00001AC1" w:rsidP="00E306FF">
      <w:pPr>
        <w:keepNext/>
        <w:tabs>
          <w:tab w:val="center" w:pos="1418"/>
          <w:tab w:val="center" w:pos="7371"/>
        </w:tabs>
        <w:outlineLvl w:val="2"/>
        <w:rPr>
          <w:rFonts w:eastAsia="Times New Roman" w:cs="Times New Roman"/>
          <w:b/>
          <w:sz w:val="24"/>
          <w:szCs w:val="24"/>
          <w:lang w:eastAsia="hu-HU"/>
        </w:rPr>
      </w:pPr>
      <w:r w:rsidRPr="00030784">
        <w:rPr>
          <w:rFonts w:eastAsia="Times New Roman" w:cs="Times New Roman"/>
          <w:b/>
          <w:sz w:val="24"/>
          <w:szCs w:val="24"/>
          <w:lang w:eastAsia="hu-HU"/>
        </w:rPr>
        <w:tab/>
      </w:r>
      <w:r w:rsidR="005E70CA" w:rsidRPr="00030784">
        <w:rPr>
          <w:rFonts w:eastAsia="Times New Roman" w:cs="Times New Roman"/>
          <w:b/>
          <w:sz w:val="24"/>
          <w:szCs w:val="24"/>
          <w:lang w:eastAsia="hu-HU"/>
        </w:rPr>
        <w:t>Horváth Jácint</w:t>
      </w:r>
      <w:r w:rsidRPr="00030784">
        <w:rPr>
          <w:rFonts w:eastAsia="Times New Roman" w:cs="Times New Roman"/>
          <w:b/>
          <w:sz w:val="24"/>
          <w:szCs w:val="24"/>
          <w:lang w:eastAsia="hu-HU"/>
        </w:rPr>
        <w:tab/>
        <w:t>Dr. Gyergyák Krisztina</w:t>
      </w:r>
    </w:p>
    <w:p w14:paraId="1634A389" w14:textId="77777777" w:rsidR="00001AC1" w:rsidRPr="00030784" w:rsidRDefault="00001AC1" w:rsidP="00E306FF">
      <w:pPr>
        <w:keepNext/>
        <w:tabs>
          <w:tab w:val="center" w:pos="1418"/>
          <w:tab w:val="center" w:pos="7371"/>
        </w:tabs>
        <w:outlineLvl w:val="2"/>
        <w:rPr>
          <w:rFonts w:eastAsia="Times New Roman" w:cs="Times New Roman"/>
          <w:b/>
          <w:sz w:val="24"/>
          <w:szCs w:val="24"/>
          <w:lang w:eastAsia="hu-HU"/>
        </w:rPr>
      </w:pPr>
      <w:r w:rsidRPr="00030784">
        <w:rPr>
          <w:rFonts w:eastAsia="Times New Roman" w:cs="Times New Roman"/>
          <w:b/>
          <w:sz w:val="24"/>
          <w:szCs w:val="24"/>
          <w:lang w:eastAsia="hu-HU"/>
        </w:rPr>
        <w:tab/>
        <w:t>polgármester</w:t>
      </w:r>
      <w:r w:rsidRPr="00030784">
        <w:rPr>
          <w:rFonts w:eastAsia="Times New Roman" w:cs="Times New Roman"/>
          <w:b/>
          <w:sz w:val="24"/>
          <w:szCs w:val="24"/>
          <w:lang w:eastAsia="hu-HU"/>
        </w:rPr>
        <w:tab/>
        <w:t>jegyző</w:t>
      </w:r>
    </w:p>
    <w:p w14:paraId="7C728A5E" w14:textId="77777777" w:rsidR="00001AC1" w:rsidRPr="00030784" w:rsidRDefault="00001AC1" w:rsidP="00E306FF">
      <w:pPr>
        <w:suppressAutoHyphens/>
        <w:rPr>
          <w:rFonts w:eastAsia="Droid Sans Fallback" w:cs="Arial"/>
          <w:color w:val="000000"/>
          <w:kern w:val="2"/>
          <w:sz w:val="24"/>
          <w:szCs w:val="24"/>
          <w:lang w:eastAsia="hu-HU"/>
        </w:rPr>
      </w:pPr>
      <w:r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ab/>
      </w:r>
      <w:r w:rsidRPr="00030784">
        <w:rPr>
          <w:rFonts w:eastAsia="Droid Sans Fallback" w:cs="Arial"/>
          <w:b/>
          <w:color w:val="000000"/>
          <w:kern w:val="2"/>
          <w:sz w:val="24"/>
          <w:szCs w:val="24"/>
          <w:lang w:eastAsia="hu-HU"/>
        </w:rPr>
        <w:tab/>
      </w:r>
    </w:p>
    <w:p w14:paraId="369AF422" w14:textId="77777777" w:rsidR="00C91372" w:rsidRPr="00030784" w:rsidRDefault="00C91372" w:rsidP="00E306FF">
      <w:pPr>
        <w:rPr>
          <w:rFonts w:cs="Arial"/>
          <w:sz w:val="24"/>
          <w:szCs w:val="24"/>
        </w:rPr>
      </w:pPr>
    </w:p>
    <w:sectPr w:rsidR="00C91372" w:rsidRPr="00030784" w:rsidSect="00030784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5509" w14:textId="77777777" w:rsidR="00310704" w:rsidRDefault="00310704">
      <w:r>
        <w:separator/>
      </w:r>
    </w:p>
  </w:endnote>
  <w:endnote w:type="continuationSeparator" w:id="0">
    <w:p w14:paraId="52790BAB" w14:textId="77777777" w:rsidR="00310704" w:rsidRDefault="0031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095902"/>
      <w:docPartObj>
        <w:docPartGallery w:val="Page Numbers (Bottom of Page)"/>
        <w:docPartUnique/>
      </w:docPartObj>
    </w:sdtPr>
    <w:sdtEndPr/>
    <w:sdtContent>
      <w:p w14:paraId="4F98CD5F" w14:textId="77777777" w:rsidR="00A62B2C" w:rsidRDefault="005A0E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BA887" w14:textId="77777777" w:rsidR="00A62B2C" w:rsidRDefault="00A62B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956C" w14:textId="77777777" w:rsidR="00310704" w:rsidRDefault="00310704">
      <w:r>
        <w:separator/>
      </w:r>
    </w:p>
  </w:footnote>
  <w:footnote w:type="continuationSeparator" w:id="0">
    <w:p w14:paraId="002BE45C" w14:textId="77777777" w:rsidR="00310704" w:rsidRDefault="0031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E77D85"/>
    <w:multiLevelType w:val="hybridMultilevel"/>
    <w:tmpl w:val="5658CCD4"/>
    <w:lvl w:ilvl="0" w:tplc="856AD4DE">
      <w:start w:val="7"/>
      <w:numFmt w:val="decimal"/>
      <w:lvlText w:val="%1.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1D7D"/>
    <w:multiLevelType w:val="hybridMultilevel"/>
    <w:tmpl w:val="FE78F368"/>
    <w:lvl w:ilvl="0" w:tplc="539A96E6">
      <w:start w:val="1"/>
      <w:numFmt w:val="upperLetter"/>
      <w:lvlText w:val="%1.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34741"/>
    <w:multiLevelType w:val="hybridMultilevel"/>
    <w:tmpl w:val="AE383DE0"/>
    <w:lvl w:ilvl="0" w:tplc="040E000F">
      <w:start w:val="1"/>
      <w:numFmt w:val="decimal"/>
      <w:lvlText w:val="%1."/>
      <w:lvlJc w:val="left"/>
      <w:pPr>
        <w:ind w:left="2441" w:hanging="360"/>
      </w:pPr>
    </w:lvl>
    <w:lvl w:ilvl="1" w:tplc="040E0019">
      <w:start w:val="1"/>
      <w:numFmt w:val="lowerLetter"/>
      <w:lvlText w:val="%2."/>
      <w:lvlJc w:val="left"/>
      <w:pPr>
        <w:ind w:left="3161" w:hanging="360"/>
      </w:pPr>
    </w:lvl>
    <w:lvl w:ilvl="2" w:tplc="040E001B">
      <w:start w:val="1"/>
      <w:numFmt w:val="lowerRoman"/>
      <w:lvlText w:val="%3."/>
      <w:lvlJc w:val="right"/>
      <w:pPr>
        <w:ind w:left="3881" w:hanging="180"/>
      </w:pPr>
    </w:lvl>
    <w:lvl w:ilvl="3" w:tplc="040E000F">
      <w:start w:val="1"/>
      <w:numFmt w:val="decimal"/>
      <w:lvlText w:val="%4."/>
      <w:lvlJc w:val="left"/>
      <w:pPr>
        <w:ind w:left="4601" w:hanging="360"/>
      </w:pPr>
    </w:lvl>
    <w:lvl w:ilvl="4" w:tplc="040E0019">
      <w:start w:val="1"/>
      <w:numFmt w:val="lowerLetter"/>
      <w:lvlText w:val="%5."/>
      <w:lvlJc w:val="left"/>
      <w:pPr>
        <w:ind w:left="5321" w:hanging="360"/>
      </w:pPr>
    </w:lvl>
    <w:lvl w:ilvl="5" w:tplc="040E001B">
      <w:start w:val="1"/>
      <w:numFmt w:val="lowerRoman"/>
      <w:lvlText w:val="%6."/>
      <w:lvlJc w:val="right"/>
      <w:pPr>
        <w:ind w:left="6041" w:hanging="180"/>
      </w:pPr>
    </w:lvl>
    <w:lvl w:ilvl="6" w:tplc="040E000F">
      <w:start w:val="1"/>
      <w:numFmt w:val="decimal"/>
      <w:lvlText w:val="%7."/>
      <w:lvlJc w:val="left"/>
      <w:pPr>
        <w:ind w:left="6761" w:hanging="360"/>
      </w:pPr>
    </w:lvl>
    <w:lvl w:ilvl="7" w:tplc="040E0019">
      <w:start w:val="1"/>
      <w:numFmt w:val="lowerLetter"/>
      <w:lvlText w:val="%8."/>
      <w:lvlJc w:val="left"/>
      <w:pPr>
        <w:ind w:left="7481" w:hanging="360"/>
      </w:pPr>
    </w:lvl>
    <w:lvl w:ilvl="8" w:tplc="040E001B">
      <w:start w:val="1"/>
      <w:numFmt w:val="lowerRoman"/>
      <w:lvlText w:val="%9."/>
      <w:lvlJc w:val="right"/>
      <w:pPr>
        <w:ind w:left="8201" w:hanging="180"/>
      </w:pPr>
    </w:lvl>
  </w:abstractNum>
  <w:abstractNum w:abstractNumId="4" w15:restartNumberingAfterBreak="0">
    <w:nsid w:val="4F1527B1"/>
    <w:multiLevelType w:val="hybridMultilevel"/>
    <w:tmpl w:val="E14CB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1476"/>
    <w:multiLevelType w:val="hybridMultilevel"/>
    <w:tmpl w:val="B1D23128"/>
    <w:lvl w:ilvl="0" w:tplc="6A2A45BE">
      <w:start w:val="2"/>
      <w:numFmt w:val="decimal"/>
      <w:lvlText w:val="%1."/>
      <w:lvlJc w:val="left"/>
      <w:pPr>
        <w:tabs>
          <w:tab w:val="num" w:pos="2574"/>
        </w:tabs>
        <w:ind w:left="2574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AF46F31"/>
    <w:multiLevelType w:val="hybridMultilevel"/>
    <w:tmpl w:val="122C8604"/>
    <w:lvl w:ilvl="0" w:tplc="0018CF7C">
      <w:start w:val="1"/>
      <w:numFmt w:val="upperLetter"/>
      <w:lvlText w:val="%1.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D05FE"/>
    <w:multiLevelType w:val="hybridMultilevel"/>
    <w:tmpl w:val="1FF43214"/>
    <w:lvl w:ilvl="0" w:tplc="040E0015">
      <w:start w:val="1"/>
      <w:numFmt w:val="upperLetter"/>
      <w:lvlText w:val="%1.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>
      <w:start w:val="1"/>
      <w:numFmt w:val="lowerRoman"/>
      <w:lvlText w:val="%3."/>
      <w:lvlJc w:val="right"/>
      <w:pPr>
        <w:ind w:left="3924" w:hanging="180"/>
      </w:pPr>
    </w:lvl>
    <w:lvl w:ilvl="3" w:tplc="040E000F">
      <w:start w:val="1"/>
      <w:numFmt w:val="decimal"/>
      <w:lvlText w:val="%4."/>
      <w:lvlJc w:val="left"/>
      <w:pPr>
        <w:ind w:left="4644" w:hanging="360"/>
      </w:pPr>
    </w:lvl>
    <w:lvl w:ilvl="4" w:tplc="040E0019">
      <w:start w:val="1"/>
      <w:numFmt w:val="lowerLetter"/>
      <w:lvlText w:val="%5."/>
      <w:lvlJc w:val="left"/>
      <w:pPr>
        <w:ind w:left="5364" w:hanging="360"/>
      </w:pPr>
    </w:lvl>
    <w:lvl w:ilvl="5" w:tplc="040E001B">
      <w:start w:val="1"/>
      <w:numFmt w:val="lowerRoman"/>
      <w:lvlText w:val="%6."/>
      <w:lvlJc w:val="right"/>
      <w:pPr>
        <w:ind w:left="6084" w:hanging="180"/>
      </w:pPr>
    </w:lvl>
    <w:lvl w:ilvl="6" w:tplc="040E000F">
      <w:start w:val="1"/>
      <w:numFmt w:val="decimal"/>
      <w:lvlText w:val="%7."/>
      <w:lvlJc w:val="left"/>
      <w:pPr>
        <w:ind w:left="6804" w:hanging="360"/>
      </w:pPr>
    </w:lvl>
    <w:lvl w:ilvl="7" w:tplc="040E0019">
      <w:start w:val="1"/>
      <w:numFmt w:val="lowerLetter"/>
      <w:lvlText w:val="%8."/>
      <w:lvlJc w:val="left"/>
      <w:pPr>
        <w:ind w:left="7524" w:hanging="360"/>
      </w:pPr>
    </w:lvl>
    <w:lvl w:ilvl="8" w:tplc="040E001B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B7D4DE6"/>
    <w:multiLevelType w:val="hybridMultilevel"/>
    <w:tmpl w:val="5B229EEA"/>
    <w:lvl w:ilvl="0" w:tplc="A74CB4B4">
      <w:start w:val="1"/>
      <w:numFmt w:val="upperLetter"/>
      <w:lvlText w:val="%1.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02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04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461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049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16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479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99368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398243">
    <w:abstractNumId w:val="1"/>
  </w:num>
  <w:num w:numId="9" w16cid:durableId="959534652">
    <w:abstractNumId w:val="7"/>
  </w:num>
  <w:num w:numId="10" w16cid:durableId="1346664381">
    <w:abstractNumId w:val="4"/>
  </w:num>
  <w:num w:numId="11" w16cid:durableId="243996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C1"/>
    <w:rsid w:val="00001AC1"/>
    <w:rsid w:val="00004891"/>
    <w:rsid w:val="00030784"/>
    <w:rsid w:val="000342C5"/>
    <w:rsid w:val="000919A0"/>
    <w:rsid w:val="00094C3C"/>
    <w:rsid w:val="00097D00"/>
    <w:rsid w:val="000C2C45"/>
    <w:rsid w:val="000E20F3"/>
    <w:rsid w:val="000E3004"/>
    <w:rsid w:val="00106F6F"/>
    <w:rsid w:val="00122E9B"/>
    <w:rsid w:val="00227567"/>
    <w:rsid w:val="002A2015"/>
    <w:rsid w:val="002B0F90"/>
    <w:rsid w:val="002E68FA"/>
    <w:rsid w:val="002F074D"/>
    <w:rsid w:val="00310704"/>
    <w:rsid w:val="0033595C"/>
    <w:rsid w:val="003E1E25"/>
    <w:rsid w:val="003E7192"/>
    <w:rsid w:val="003F0E61"/>
    <w:rsid w:val="00442585"/>
    <w:rsid w:val="004525FD"/>
    <w:rsid w:val="004A7EC5"/>
    <w:rsid w:val="005A0E81"/>
    <w:rsid w:val="005E70CA"/>
    <w:rsid w:val="00614325"/>
    <w:rsid w:val="00626A02"/>
    <w:rsid w:val="00641B56"/>
    <w:rsid w:val="00665541"/>
    <w:rsid w:val="00710846"/>
    <w:rsid w:val="007162F9"/>
    <w:rsid w:val="00772F09"/>
    <w:rsid w:val="00855BD3"/>
    <w:rsid w:val="00885E5B"/>
    <w:rsid w:val="008A494A"/>
    <w:rsid w:val="009603CC"/>
    <w:rsid w:val="00967823"/>
    <w:rsid w:val="00986643"/>
    <w:rsid w:val="009D5A5C"/>
    <w:rsid w:val="009F06C4"/>
    <w:rsid w:val="009F2B52"/>
    <w:rsid w:val="00A052F2"/>
    <w:rsid w:val="00A1665C"/>
    <w:rsid w:val="00A62B2C"/>
    <w:rsid w:val="00AE33F7"/>
    <w:rsid w:val="00AF033F"/>
    <w:rsid w:val="00B171C2"/>
    <w:rsid w:val="00B22EDB"/>
    <w:rsid w:val="00B34629"/>
    <w:rsid w:val="00B365AD"/>
    <w:rsid w:val="00B4049A"/>
    <w:rsid w:val="00B71F31"/>
    <w:rsid w:val="00C36307"/>
    <w:rsid w:val="00C77A13"/>
    <w:rsid w:val="00C77C01"/>
    <w:rsid w:val="00C91372"/>
    <w:rsid w:val="00C937F9"/>
    <w:rsid w:val="00CA45A7"/>
    <w:rsid w:val="00CB63F5"/>
    <w:rsid w:val="00CC40E5"/>
    <w:rsid w:val="00CF1F4F"/>
    <w:rsid w:val="00D1494A"/>
    <w:rsid w:val="00D254D0"/>
    <w:rsid w:val="00D263D2"/>
    <w:rsid w:val="00D511D0"/>
    <w:rsid w:val="00D61D09"/>
    <w:rsid w:val="00DA6F52"/>
    <w:rsid w:val="00DB1EB1"/>
    <w:rsid w:val="00DC3466"/>
    <w:rsid w:val="00DE2EC9"/>
    <w:rsid w:val="00E125DE"/>
    <w:rsid w:val="00E12821"/>
    <w:rsid w:val="00E306FF"/>
    <w:rsid w:val="00E42CC6"/>
    <w:rsid w:val="00E656CB"/>
    <w:rsid w:val="00EB0A81"/>
    <w:rsid w:val="00ED0142"/>
    <w:rsid w:val="00F23253"/>
    <w:rsid w:val="00F2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3927"/>
  <w15:chartTrackingRefBased/>
  <w15:docId w15:val="{2D48CCC0-C6C0-4422-92EA-DFF47A31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1AC1"/>
    <w:pPr>
      <w:spacing w:after="0" w:line="240" w:lineRule="auto"/>
      <w:jc w:val="both"/>
    </w:pPr>
    <w:rPr>
      <w:rFonts w:ascii="Arial" w:hAnsi="Arial" w:cstheme="minorHAnsi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01A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1AC1"/>
    <w:rPr>
      <w:rFonts w:ascii="Arial" w:hAnsi="Arial" w:cstheme="minorHAnsi"/>
      <w:sz w:val="20"/>
    </w:rPr>
  </w:style>
  <w:style w:type="paragraph" w:styleId="Listaszerbekezds">
    <w:name w:val="List Paragraph"/>
    <w:basedOn w:val="Norml"/>
    <w:uiPriority w:val="34"/>
    <w:qFormat/>
    <w:rsid w:val="005E70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97D0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7D0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F033F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AF033F"/>
    <w:rPr>
      <w:kern w:val="2"/>
      <w14:ligatures w14:val="standardContextual"/>
    </w:rPr>
  </w:style>
  <w:style w:type="paragraph" w:styleId="Nincstrkz">
    <w:name w:val="No Spacing"/>
    <w:uiPriority w:val="1"/>
    <w:qFormat/>
    <w:rsid w:val="006143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5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6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8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6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2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3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2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8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70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0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25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4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3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04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9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8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4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7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8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3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08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1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3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7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9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3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0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1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2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0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0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8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2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9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9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97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6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9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7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3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1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3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2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2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1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6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3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3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1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1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1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4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2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1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1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2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8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4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6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1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0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8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3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7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3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2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09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9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5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9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00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43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252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1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8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08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5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2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1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7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6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46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3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8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68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3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4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0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3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3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5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58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Éva</dc:creator>
  <cp:keywords/>
  <dc:description/>
  <cp:lastModifiedBy>Horváthné Lukácsi Zsuzsanna</cp:lastModifiedBy>
  <cp:revision>2</cp:revision>
  <cp:lastPrinted>2026-04-27T11:26:00Z</cp:lastPrinted>
  <dcterms:created xsi:type="dcterms:W3CDTF">2026-04-28T11:34:00Z</dcterms:created>
  <dcterms:modified xsi:type="dcterms:W3CDTF">2026-04-28T11:34:00Z</dcterms:modified>
</cp:coreProperties>
</file>