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9A6D" w14:textId="1B14699B" w:rsidR="00CD0C4C" w:rsidRPr="005370AD" w:rsidRDefault="00CD0C4C" w:rsidP="00CD0C4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5370AD">
        <w:rPr>
          <w:rFonts w:ascii="Arial" w:hAnsi="Arial" w:cs="Arial"/>
          <w:b/>
          <w:bCs/>
          <w:u w:val="single"/>
        </w:rPr>
        <w:t>Kivonat:</w:t>
      </w:r>
      <w:r w:rsidRPr="005370AD">
        <w:rPr>
          <w:rFonts w:ascii="Arial" w:hAnsi="Arial" w:cs="Arial"/>
          <w:b/>
          <w:bCs/>
        </w:rPr>
        <w:t xml:space="preserve"> </w:t>
      </w:r>
      <w:r w:rsidRPr="005370AD">
        <w:rPr>
          <w:rFonts w:ascii="Arial" w:hAnsi="Arial" w:cs="Arial"/>
          <w:b/>
          <w:bCs/>
        </w:rPr>
        <w:tab/>
        <w:t xml:space="preserve">Nagykanizsa Megyei Jogú Város Közgyűlése 2026. </w:t>
      </w:r>
      <w:r>
        <w:rPr>
          <w:rFonts w:ascii="Arial" w:hAnsi="Arial" w:cs="Arial"/>
          <w:b/>
          <w:bCs/>
        </w:rPr>
        <w:t>május 14</w:t>
      </w:r>
      <w:r w:rsidRPr="005370AD">
        <w:rPr>
          <w:rFonts w:ascii="Arial" w:hAnsi="Arial" w:cs="Arial"/>
          <w:b/>
          <w:bCs/>
        </w:rPr>
        <w:t>-i soro</w:t>
      </w:r>
      <w:r>
        <w:rPr>
          <w:rFonts w:ascii="Arial" w:hAnsi="Arial" w:cs="Arial"/>
          <w:b/>
          <w:bCs/>
        </w:rPr>
        <w:t xml:space="preserve">s </w:t>
      </w:r>
      <w:r w:rsidRPr="005370AD">
        <w:rPr>
          <w:rFonts w:ascii="Arial" w:hAnsi="Arial" w:cs="Arial"/>
          <w:b/>
          <w:bCs/>
        </w:rPr>
        <w:t>nyílt ülésének jegyzőkönyvéből</w:t>
      </w:r>
    </w:p>
    <w:p w14:paraId="6FF605C9" w14:textId="77777777" w:rsidR="00CD0C4C" w:rsidRPr="005370AD" w:rsidRDefault="00CD0C4C" w:rsidP="00CD0C4C">
      <w:pPr>
        <w:spacing w:after="0"/>
        <w:rPr>
          <w:rFonts w:ascii="Arial" w:hAnsi="Arial" w:cs="Arial"/>
        </w:rPr>
      </w:pPr>
    </w:p>
    <w:p w14:paraId="4C48E715" w14:textId="77777777" w:rsidR="00CD0C4C" w:rsidRPr="005370AD" w:rsidRDefault="00CD0C4C" w:rsidP="00CD0C4C">
      <w:pPr>
        <w:spacing w:after="0"/>
        <w:rPr>
          <w:rFonts w:ascii="Arial" w:hAnsi="Arial" w:cs="Arial"/>
        </w:rPr>
      </w:pPr>
    </w:p>
    <w:p w14:paraId="23D5DC3C" w14:textId="77777777" w:rsidR="00CD0C4C" w:rsidRPr="005370AD" w:rsidRDefault="00CD0C4C" w:rsidP="00CD0C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70AD">
        <w:rPr>
          <w:rFonts w:ascii="Arial" w:hAnsi="Arial" w:cs="Arial"/>
          <w:b/>
          <w:bCs/>
        </w:rPr>
        <w:t>Napirendi pontok</w:t>
      </w:r>
    </w:p>
    <w:p w14:paraId="28B208D9" w14:textId="77777777" w:rsidR="00491926" w:rsidRDefault="00491926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</w:p>
    <w:p w14:paraId="1781E6C2" w14:textId="0D4199B2" w:rsidR="008E40CD" w:rsidRPr="000B3ADD" w:rsidRDefault="008E40CD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 w:rsidRPr="000B3ADD">
        <w:rPr>
          <w:rFonts w:ascii="Arial" w:hAnsi="Arial" w:cs="Arial"/>
          <w:b/>
          <w:bCs/>
          <w:u w:val="single"/>
        </w:rPr>
        <w:t>56/2026.(V.14.) számú határozat</w:t>
      </w:r>
    </w:p>
    <w:p w14:paraId="2A3FFD57" w14:textId="77777777" w:rsidR="00AC64EF" w:rsidRPr="000B3ADD" w:rsidRDefault="00AC64EF" w:rsidP="00892B77">
      <w:pPr>
        <w:spacing w:after="0" w:line="240" w:lineRule="auto"/>
        <w:jc w:val="both"/>
        <w:rPr>
          <w:rFonts w:ascii="Arial" w:hAnsi="Arial" w:cs="Arial"/>
        </w:rPr>
      </w:pPr>
    </w:p>
    <w:p w14:paraId="74F988B8" w14:textId="3506A378" w:rsidR="00AC64EF" w:rsidRPr="000B3ADD" w:rsidRDefault="008E40CD" w:rsidP="00892B7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 xml:space="preserve">Nagykanizsa Megyei Jogú Város Közgyűlése </w:t>
      </w:r>
      <w:r w:rsidRPr="000B3ADD">
        <w:rPr>
          <w:rFonts w:ascii="Arial" w:hAnsi="Arial" w:cs="Arial"/>
          <w:b/>
          <w:bCs/>
        </w:rPr>
        <w:t>nem fogadja el</w:t>
      </w:r>
      <w:r w:rsidRPr="000B3ADD">
        <w:rPr>
          <w:rFonts w:ascii="Arial" w:hAnsi="Arial" w:cs="Arial"/>
        </w:rPr>
        <w:t xml:space="preserve"> </w:t>
      </w:r>
      <w:proofErr w:type="spellStart"/>
      <w:r w:rsidRPr="000B3ADD">
        <w:rPr>
          <w:rFonts w:ascii="Arial" w:hAnsi="Arial" w:cs="Arial"/>
        </w:rPr>
        <w:t>Bizzer</w:t>
      </w:r>
      <w:proofErr w:type="spellEnd"/>
      <w:r w:rsidRPr="000B3ADD">
        <w:rPr>
          <w:rFonts w:ascii="Arial" w:hAnsi="Arial" w:cs="Arial"/>
        </w:rPr>
        <w:t xml:space="preserve"> András képviselő azon javaslatát, hogy a meghívóban szereplő, </w:t>
      </w:r>
      <w:r w:rsidR="00342A64">
        <w:rPr>
          <w:rFonts w:ascii="Arial" w:hAnsi="Arial" w:cs="Arial"/>
        </w:rPr>
        <w:t xml:space="preserve">gazdasági társaságok beszámolóit, a </w:t>
      </w:r>
      <w:r w:rsidRPr="000B3ADD">
        <w:rPr>
          <w:rFonts w:ascii="Arial" w:hAnsi="Arial" w:cs="Arial"/>
        </w:rPr>
        <w:t>zárt ülésre javasolt 28-as napirendi ponttól 33-ig, illetve a 35-ös napirendi pontokat</w:t>
      </w:r>
      <w:r w:rsidR="002A5C98" w:rsidRPr="000B3ADD">
        <w:rPr>
          <w:rFonts w:ascii="Arial" w:hAnsi="Arial" w:cs="Arial"/>
        </w:rPr>
        <w:t xml:space="preserve"> </w:t>
      </w:r>
      <w:r w:rsidR="00342A64">
        <w:rPr>
          <w:rFonts w:ascii="Arial" w:hAnsi="Arial" w:cs="Arial"/>
        </w:rPr>
        <w:t xml:space="preserve">a mai napon </w:t>
      </w:r>
      <w:r w:rsidR="002A5C98" w:rsidRPr="000B3ADD">
        <w:rPr>
          <w:rFonts w:ascii="Arial" w:hAnsi="Arial" w:cs="Arial"/>
        </w:rPr>
        <w:t>ne tárgyalja meg a közgyűlés.</w:t>
      </w:r>
    </w:p>
    <w:p w14:paraId="438CC986" w14:textId="77777777" w:rsidR="006B43BA" w:rsidRDefault="006B43BA" w:rsidP="00892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230082015"/>
    </w:p>
    <w:p w14:paraId="5468B8EF" w14:textId="77777777" w:rsidR="006B43BA" w:rsidRDefault="006B43BA" w:rsidP="00892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End w:id="0"/>
    <w:p w14:paraId="41967344" w14:textId="3DEF4890" w:rsidR="002A5C98" w:rsidRPr="000B3ADD" w:rsidRDefault="002A5C98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 w:rsidRPr="000B3ADD">
        <w:rPr>
          <w:rFonts w:ascii="Arial" w:hAnsi="Arial" w:cs="Arial"/>
          <w:b/>
          <w:bCs/>
          <w:u w:val="single"/>
        </w:rPr>
        <w:t>57/2026.(V.14.) számú határozat</w:t>
      </w:r>
    </w:p>
    <w:p w14:paraId="0AFFEA30" w14:textId="77777777" w:rsidR="00E71770" w:rsidRPr="000B3ADD" w:rsidRDefault="00E71770" w:rsidP="00892B77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1C58E4AE" w14:textId="3D9D28A6" w:rsidR="00E56259" w:rsidRPr="000B3ADD" w:rsidRDefault="00E56259" w:rsidP="00892B77">
      <w:pPr>
        <w:spacing w:after="0" w:line="240" w:lineRule="auto"/>
        <w:ind w:left="2127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 xml:space="preserve">Nagykanizsa Megyei Jogú Város Közgyűlése a 2026. </w:t>
      </w:r>
      <w:r w:rsidR="002A5C98" w:rsidRPr="000B3ADD">
        <w:rPr>
          <w:rFonts w:ascii="Arial" w:hAnsi="Arial" w:cs="Arial"/>
          <w:lang w:bidi="hi-IN"/>
        </w:rPr>
        <w:t xml:space="preserve">május </w:t>
      </w:r>
      <w:r w:rsidRPr="000B3ADD">
        <w:rPr>
          <w:rFonts w:ascii="Arial" w:hAnsi="Arial" w:cs="Arial"/>
          <w:lang w:bidi="hi-IN"/>
        </w:rPr>
        <w:t>1</w:t>
      </w:r>
      <w:r w:rsidR="002A5C98" w:rsidRPr="000B3ADD">
        <w:rPr>
          <w:rFonts w:ascii="Arial" w:hAnsi="Arial" w:cs="Arial"/>
          <w:lang w:bidi="hi-IN"/>
        </w:rPr>
        <w:t>4</w:t>
      </w:r>
      <w:r w:rsidRPr="000B3ADD">
        <w:rPr>
          <w:rFonts w:ascii="Arial" w:hAnsi="Arial" w:cs="Arial"/>
          <w:lang w:bidi="hi-IN"/>
        </w:rPr>
        <w:t>-i soros ülésén a következő napirendi pontokat tárgyalja:</w:t>
      </w:r>
    </w:p>
    <w:p w14:paraId="19499BAA" w14:textId="77777777" w:rsidR="00E56259" w:rsidRPr="000B3ADD" w:rsidRDefault="00E56259" w:rsidP="00892B77">
      <w:pPr>
        <w:spacing w:after="0" w:line="240" w:lineRule="auto"/>
        <w:ind w:left="2127"/>
        <w:jc w:val="both"/>
        <w:rPr>
          <w:rFonts w:ascii="Arial" w:hAnsi="Arial" w:cs="Arial"/>
          <w:u w:val="single"/>
          <w:lang w:bidi="hi-IN"/>
        </w:rPr>
      </w:pPr>
    </w:p>
    <w:p w14:paraId="10F5F91B" w14:textId="2624B9B9" w:rsidR="00874C5A" w:rsidRPr="000B3ADD" w:rsidRDefault="00874C5A" w:rsidP="00892B77">
      <w:pPr>
        <w:spacing w:after="0" w:line="240" w:lineRule="auto"/>
        <w:ind w:left="2127"/>
        <w:jc w:val="both"/>
        <w:rPr>
          <w:rFonts w:ascii="Arial" w:hAnsi="Arial" w:cs="Arial"/>
          <w:u w:val="single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Nyílt ülés:</w:t>
      </w:r>
    </w:p>
    <w:p w14:paraId="0A1ABFDF" w14:textId="77777777" w:rsidR="00874C5A" w:rsidRPr="000B3ADD" w:rsidRDefault="00874C5A" w:rsidP="00892B77">
      <w:pPr>
        <w:spacing w:after="0" w:line="240" w:lineRule="auto"/>
        <w:ind w:left="2127"/>
        <w:jc w:val="both"/>
        <w:rPr>
          <w:rFonts w:ascii="Arial" w:hAnsi="Arial" w:cs="Arial"/>
          <w:u w:val="single"/>
          <w:lang w:bidi="hi-IN"/>
        </w:rPr>
      </w:pPr>
    </w:p>
    <w:p w14:paraId="2014151B" w14:textId="37427423" w:rsidR="002A5C98" w:rsidRPr="000B3ADD" w:rsidRDefault="002A5C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 Nagykanizsai Hivatásos Tűzoltó-parancsnokság 2025. évi tevékenységéről (írásban)</w:t>
      </w:r>
    </w:p>
    <w:p w14:paraId="3D7A6D2C" w14:textId="77777777" w:rsidR="002A5C98" w:rsidRPr="000B3ADD" w:rsidRDefault="002A5C98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08C23751" w14:textId="1CBB0BF3" w:rsidR="002A5C98" w:rsidRPr="000B3ADD" w:rsidRDefault="002A5C98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</w:t>
      </w:r>
      <w:proofErr w:type="spellStart"/>
      <w:r w:rsidRPr="000B3ADD">
        <w:rPr>
          <w:rFonts w:ascii="Arial" w:hAnsi="Arial" w:cs="Arial"/>
          <w:lang w:bidi="hi-IN"/>
        </w:rPr>
        <w:t>Kómár</w:t>
      </w:r>
      <w:proofErr w:type="spellEnd"/>
      <w:r w:rsidRPr="000B3ADD">
        <w:rPr>
          <w:rFonts w:ascii="Arial" w:hAnsi="Arial" w:cs="Arial"/>
          <w:lang w:bidi="hi-IN"/>
        </w:rPr>
        <w:t xml:space="preserve"> Ferenc tű. alezredes, tűzoltóparancsnok</w:t>
      </w:r>
    </w:p>
    <w:p w14:paraId="1BE03AE3" w14:textId="36918D1C" w:rsidR="002A5C98" w:rsidRPr="000B3ADD" w:rsidRDefault="002A5C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Tájékoztató a Nagykanizsai Katasztrófavédelmi Kirendeltség 2025. évi tevékenységéről (írásban)</w:t>
      </w:r>
    </w:p>
    <w:p w14:paraId="043FDEC6" w14:textId="77777777" w:rsidR="002A5C98" w:rsidRPr="000B3ADD" w:rsidRDefault="002A5C98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6DCF6B12" w14:textId="0FA6CFBA" w:rsidR="002A5C98" w:rsidRPr="000B3ADD" w:rsidRDefault="002A5C98" w:rsidP="00892B77">
      <w:pPr>
        <w:tabs>
          <w:tab w:val="left" w:pos="3724"/>
        </w:tabs>
        <w:suppressAutoHyphens/>
        <w:spacing w:after="0" w:line="240" w:lineRule="auto"/>
        <w:ind w:left="3686" w:hanging="1202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="007636D3">
        <w:rPr>
          <w:rFonts w:ascii="Arial" w:hAnsi="Arial" w:cs="Arial"/>
          <w:lang w:bidi="hi-IN"/>
        </w:rPr>
        <w:tab/>
      </w:r>
      <w:r w:rsidRPr="000B3ADD">
        <w:rPr>
          <w:rFonts w:ascii="Arial" w:hAnsi="Arial" w:cs="Arial"/>
          <w:lang w:bidi="hi-IN"/>
        </w:rPr>
        <w:t>Dobos István tű. alezredes, tanácsos, kirendeltségvezető</w:t>
      </w:r>
    </w:p>
    <w:p w14:paraId="36BDA82E" w14:textId="0E9C7317" w:rsidR="003E6E29" w:rsidRPr="000B3ADD" w:rsidRDefault="003E6E29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bookmarkStart w:id="1" w:name="_Hlk230082698"/>
      <w:r w:rsidRPr="000B3ADD">
        <w:rPr>
          <w:rFonts w:ascii="Arial" w:hAnsi="Arial" w:cs="Arial"/>
          <w:lang w:bidi="hi-IN"/>
        </w:rPr>
        <w:t>Éves ellenőrzési jelentés és összefoglaló éves ellenőrzési jelentés Nagykanizsa Megyei Jogú Város Polgármesteri Hivatala és az Önkormányzat által irányított és fenntartott intézmények, valamint a költségvetési alszektorba sorolt gazdasági társaságok 2025. évi belső ellenőrzési kötelezettségének teljesítéséről (írásban)</w:t>
      </w:r>
    </w:p>
    <w:p w14:paraId="733FB679" w14:textId="24E9B385" w:rsidR="002A5C98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dr. </w:t>
      </w:r>
      <w:proofErr w:type="spellStart"/>
      <w:r w:rsidRPr="000B3ADD">
        <w:rPr>
          <w:rFonts w:ascii="Arial" w:hAnsi="Arial" w:cs="Arial"/>
          <w:lang w:bidi="hi-IN"/>
        </w:rPr>
        <w:t>Gyergyák</w:t>
      </w:r>
      <w:proofErr w:type="spellEnd"/>
      <w:r w:rsidRPr="000B3ADD">
        <w:rPr>
          <w:rFonts w:ascii="Arial" w:hAnsi="Arial" w:cs="Arial"/>
          <w:lang w:bidi="hi-IN"/>
        </w:rPr>
        <w:t xml:space="preserve"> Krisztina jegyző</w:t>
      </w:r>
    </w:p>
    <w:bookmarkEnd w:id="1"/>
    <w:p w14:paraId="7FA88217" w14:textId="22D8837C" w:rsidR="003E6E29" w:rsidRPr="000B3ADD" w:rsidRDefault="003E6E29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Nagykanizsa Megyei Jogú Város Önkormányzatának 2025. évi költségvetési gazdálkodásáról (írásban)</w:t>
      </w:r>
    </w:p>
    <w:p w14:paraId="7E93B9BE" w14:textId="77777777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40BD07DC" w14:textId="0449A4F0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Szita és Társai Könyvvizsgáló, Tanácsadó és Szolgáltató Kft.</w:t>
      </w:r>
    </w:p>
    <w:p w14:paraId="648429D6" w14:textId="3AF83D2F" w:rsidR="003E6E29" w:rsidRPr="000B3ADD" w:rsidRDefault="003E6E29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Nagykanizsa Megyei Jogú Város Önkormányzata 2025. évi összevont (konszolidált) beszámolója (írásban)</w:t>
      </w:r>
    </w:p>
    <w:p w14:paraId="2E81E4C0" w14:textId="77777777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bookmarkStart w:id="2" w:name="_Hlk229740096"/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bookmarkEnd w:id="2"/>
    <w:p w14:paraId="483164D4" w14:textId="77777777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Szita és Társai Könyvvizsgáló, Tanácsadó és Szolgáltató Kft.</w:t>
      </w:r>
    </w:p>
    <w:p w14:paraId="3D061748" w14:textId="0E5204B4" w:rsidR="003E6E29" w:rsidRPr="000B3ADD" w:rsidRDefault="003E6E29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bookmarkStart w:id="3" w:name="_Hlk230092017"/>
      <w:r w:rsidRPr="000B3ADD">
        <w:rPr>
          <w:rFonts w:ascii="Arial" w:hAnsi="Arial" w:cs="Arial"/>
          <w:lang w:bidi="hi-IN"/>
        </w:rPr>
        <w:t>Javaslat Nagykanizsa Megyei Jogú Város Önkormányzata 2025. évi maradványának felosztására és Nagykanizsa Megyei Jogú Város Önkormányzata 2026. évi költségvetéséről szóló 31/2025. (XII. 15.) önkormányzati rendelet módosítására (írásban)</w:t>
      </w:r>
    </w:p>
    <w:p w14:paraId="04A7A65E" w14:textId="6CC985A4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  <w:bookmarkEnd w:id="3"/>
    </w:p>
    <w:p w14:paraId="34B728DE" w14:textId="2B5B7216" w:rsidR="003E6E29" w:rsidRPr="000B3ADD" w:rsidRDefault="003E6E29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bookmarkStart w:id="4" w:name="_Hlk230092267"/>
      <w:r w:rsidRPr="000B3ADD">
        <w:rPr>
          <w:rFonts w:ascii="Arial" w:hAnsi="Arial" w:cs="Arial"/>
          <w:lang w:bidi="hi-IN"/>
        </w:rPr>
        <w:t>Javaslat a mezei őrszolgálat létesítéséről és működtetéséről szóló 21/2014. (VI.12.) önkormányzati rendelet módosítására (írásban)</w:t>
      </w:r>
    </w:p>
    <w:p w14:paraId="75860B86" w14:textId="77777777" w:rsidR="003E6E29" w:rsidRPr="000B3ADD" w:rsidRDefault="003E6E29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bookmarkEnd w:id="4"/>
    <w:p w14:paraId="45FBAE7B" w14:textId="74A98F9C" w:rsidR="003E6E29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lastRenderedPageBreak/>
        <w:t>Javaslat az Olajbányász Sporttelep üzemeltetésével kapcsolatos döntések meghozatalára (írásban)</w:t>
      </w:r>
    </w:p>
    <w:p w14:paraId="56A446C2" w14:textId="77777777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bookmarkStart w:id="5" w:name="_Hlk230076751"/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bookmarkEnd w:id="5"/>
    <w:p w14:paraId="6F5E72EF" w14:textId="7FDE0BA1" w:rsidR="003E6E29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</w:t>
      </w:r>
      <w:r w:rsidRPr="000B3ADD">
        <w:rPr>
          <w:rFonts w:ascii="Arial" w:hAnsi="Arial" w:cs="Arial"/>
          <w:lang w:bidi="hi-IN"/>
        </w:rPr>
        <w:t>: Kovács Tamás elnök</w:t>
      </w:r>
    </w:p>
    <w:p w14:paraId="721BE491" w14:textId="0E8FDA04" w:rsidR="003E6E29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Nagykanizsa - Surd - Zalakomár Szociális Társulás Társulási Megállapodása módosításának elfogadására és a Nagykanizsa 1154 hrsz-ú, Nagykanizsa, Rozgonyi u. 7. szám alatti ingatlannal kapcsolatos döntések meghozatalára (írásban)</w:t>
      </w:r>
    </w:p>
    <w:p w14:paraId="7D1BDEEF" w14:textId="04A3508C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701A373C" w14:textId="34E6F23C" w:rsidR="002770B1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a helyi közösségi közlekedés közszolgáltatásának folyamatosságával kapcsolatos döntések meghozatalára (írásban)</w:t>
      </w:r>
    </w:p>
    <w:p w14:paraId="2B57B0B4" w14:textId="38C5E72B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71CBD81A" w14:textId="0798AB0D" w:rsidR="002770B1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a 2025. évi személyszállítási közszolgáltatási tevékenységről szóló beszámoló elfogadására (írásban)</w:t>
      </w:r>
    </w:p>
    <w:p w14:paraId="6EEE7BF4" w14:textId="2825BE30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4492BE53" w14:textId="34999AA7" w:rsidR="002770B1" w:rsidRPr="000B3ADD" w:rsidRDefault="002770B1" w:rsidP="0008256D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Meghívottak:</w:t>
      </w:r>
      <w:r w:rsidRPr="000B3ADD">
        <w:rPr>
          <w:rFonts w:ascii="Arial" w:hAnsi="Arial" w:cs="Arial"/>
          <w:lang w:bidi="hi-IN"/>
        </w:rPr>
        <w:tab/>
        <w:t>Rózsa Tamás üzemvezető (MÁV Személyszállítási Zrt.)</w:t>
      </w:r>
      <w:r w:rsidR="0008256D">
        <w:rPr>
          <w:rFonts w:ascii="Arial" w:hAnsi="Arial" w:cs="Arial"/>
          <w:lang w:bidi="hi-IN"/>
        </w:rPr>
        <w:t xml:space="preserve">, </w:t>
      </w:r>
      <w:r w:rsidRPr="000B3ADD">
        <w:rPr>
          <w:rFonts w:ascii="Arial" w:hAnsi="Arial" w:cs="Arial"/>
          <w:lang w:bidi="hi-IN"/>
        </w:rPr>
        <w:t>Lakner István nagykanizsai telephely vezető (MÁV Személyszállítási Zrt.)</w:t>
      </w:r>
    </w:p>
    <w:p w14:paraId="7357AD3B" w14:textId="620976F7" w:rsidR="002770B1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a településrendezési-tervek általános eljárással történő módosításával kapcsolatos – véleményezési és partnerségi szakasz lezárására irányuló - döntés meghozatalára (írásban)</w:t>
      </w:r>
    </w:p>
    <w:p w14:paraId="646B4CC2" w14:textId="77777777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4180CD1E" w14:textId="249FCB9B" w:rsidR="002770B1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térfigyelő kamerahálózat 2026. évi fejlesztésével kapcsolatos döntések meghozatalára (írásban)</w:t>
      </w:r>
    </w:p>
    <w:p w14:paraId="3A4EBAD1" w14:textId="77777777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7B9B75DB" w14:textId="324DA60A" w:rsidR="002770B1" w:rsidRPr="000B3ADD" w:rsidRDefault="002770B1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 xml:space="preserve">Javaslat a </w:t>
      </w:r>
      <w:proofErr w:type="spellStart"/>
      <w:r w:rsidRPr="000B3ADD">
        <w:rPr>
          <w:rFonts w:ascii="Arial" w:hAnsi="Arial" w:cs="Arial"/>
          <w:lang w:bidi="hi-IN"/>
        </w:rPr>
        <w:t>Bursa</w:t>
      </w:r>
      <w:proofErr w:type="spellEnd"/>
      <w:r w:rsidRPr="000B3ADD">
        <w:rPr>
          <w:rFonts w:ascii="Arial" w:hAnsi="Arial" w:cs="Arial"/>
          <w:lang w:bidi="hi-IN"/>
        </w:rPr>
        <w:t xml:space="preserve"> Hungarica Felsőoktatási önkormányzati ösztöndíjpályázat 2027. évi fordulójához történő csatlakozásra (írásban)</w:t>
      </w:r>
    </w:p>
    <w:p w14:paraId="714D1703" w14:textId="77777777" w:rsidR="002770B1" w:rsidRPr="000B3ADD" w:rsidRDefault="002770B1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13522F03" w14:textId="731A19B6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pályázati projektekhez kapcsolódó projektmenedzsment szerződések aláírására (írásban)</w:t>
      </w:r>
    </w:p>
    <w:p w14:paraId="52E22EC6" w14:textId="77777777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63D20558" w14:textId="4A2953F8" w:rsidR="002770B1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Nyeste Péter ügyvezető</w:t>
      </w:r>
    </w:p>
    <w:p w14:paraId="1F61E629" w14:textId="13792F42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 Völgy Alapítvány ellátási szerződés szerinti, pszichiátriai betegek közösségi és nappali ellátására vonatkozó 2025. évi tevékenységéről (írásban)</w:t>
      </w:r>
    </w:p>
    <w:p w14:paraId="09C786F8" w14:textId="77777777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3BA4D5A1" w14:textId="469183ED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</w:t>
      </w:r>
      <w:proofErr w:type="spellStart"/>
      <w:r w:rsidRPr="000B3ADD">
        <w:rPr>
          <w:rFonts w:ascii="Arial" w:hAnsi="Arial" w:cs="Arial"/>
          <w:lang w:bidi="hi-IN"/>
        </w:rPr>
        <w:t>Marketti</w:t>
      </w:r>
      <w:proofErr w:type="spellEnd"/>
      <w:r w:rsidRPr="000B3ADD">
        <w:rPr>
          <w:rFonts w:ascii="Arial" w:hAnsi="Arial" w:cs="Arial"/>
          <w:lang w:bidi="hi-IN"/>
        </w:rPr>
        <w:t xml:space="preserve"> Judit ügyvezető titkár</w:t>
      </w:r>
    </w:p>
    <w:p w14:paraId="15ACD2B3" w14:textId="6D6D2735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 Magyar Máltai Szeretetszolgálat Egyesületnek az ellátási szerződés szerinti családi bölcsőde, valamint a szenvedélybetegek közösségi alapellátása és a szenvedélybetegek nappali ellátása biztosítására vonatkozó 2025. évi tevékenységéről (írásban)</w:t>
      </w:r>
    </w:p>
    <w:p w14:paraId="6439A3BB" w14:textId="221BEA21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1545A20C" w14:textId="3A699302" w:rsidR="008F2387" w:rsidRPr="000B3ADD" w:rsidRDefault="008F2387" w:rsidP="00892B77">
      <w:pPr>
        <w:tabs>
          <w:tab w:val="left" w:pos="3969"/>
        </w:tabs>
        <w:suppressAutoHyphens/>
        <w:spacing w:after="0" w:line="240" w:lineRule="auto"/>
        <w:ind w:left="3969" w:hanging="1485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Meghívottak:</w:t>
      </w:r>
      <w:r w:rsidRPr="000B3ADD">
        <w:rPr>
          <w:rFonts w:ascii="Arial" w:hAnsi="Arial" w:cs="Arial"/>
          <w:lang w:bidi="hi-IN"/>
        </w:rPr>
        <w:t xml:space="preserve"> Madarászné </w:t>
      </w:r>
      <w:proofErr w:type="spellStart"/>
      <w:r w:rsidRPr="000B3ADD">
        <w:rPr>
          <w:rFonts w:ascii="Arial" w:hAnsi="Arial" w:cs="Arial"/>
          <w:lang w:bidi="hi-IN"/>
        </w:rPr>
        <w:t>Kele</w:t>
      </w:r>
      <w:proofErr w:type="spellEnd"/>
      <w:r w:rsidRPr="000B3ADD">
        <w:rPr>
          <w:rFonts w:ascii="Arial" w:hAnsi="Arial" w:cs="Arial"/>
          <w:lang w:bidi="hi-IN"/>
        </w:rPr>
        <w:t xml:space="preserve"> Márta szakmai vezető</w:t>
      </w:r>
    </w:p>
    <w:p w14:paraId="680E4092" w14:textId="7E2241AB" w:rsidR="008F2387" w:rsidRPr="000B3ADD" w:rsidRDefault="008F2387" w:rsidP="00621ACB">
      <w:pPr>
        <w:suppressAutoHyphens/>
        <w:spacing w:after="0" w:line="240" w:lineRule="auto"/>
        <w:ind w:left="3828"/>
        <w:jc w:val="both"/>
        <w:rPr>
          <w:rFonts w:ascii="Arial" w:hAnsi="Arial" w:cs="Arial"/>
          <w:lang w:bidi="hi-IN"/>
        </w:rPr>
      </w:pPr>
      <w:proofErr w:type="spellStart"/>
      <w:r w:rsidRPr="000B3ADD">
        <w:rPr>
          <w:rFonts w:ascii="Arial" w:hAnsi="Arial" w:cs="Arial"/>
          <w:lang w:bidi="hi-IN"/>
        </w:rPr>
        <w:t>Leposa</w:t>
      </w:r>
      <w:proofErr w:type="spellEnd"/>
      <w:r w:rsidRPr="000B3ADD">
        <w:rPr>
          <w:rFonts w:ascii="Arial" w:hAnsi="Arial" w:cs="Arial"/>
          <w:lang w:bidi="hi-IN"/>
        </w:rPr>
        <w:t xml:space="preserve"> Gáborné intézményvezető</w:t>
      </w:r>
    </w:p>
    <w:p w14:paraId="19EED7D9" w14:textId="6314F435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az önkormányzat 2025. évi gyermekjóléti és gyermekvédelmi feladatainak ellátásáról (írásban)</w:t>
      </w:r>
    </w:p>
    <w:p w14:paraId="3F3ED9E4" w14:textId="77777777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6C7FB9DC" w14:textId="7E29911E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Meghívottak:</w:t>
      </w:r>
      <w:r w:rsidRPr="000B3ADD">
        <w:rPr>
          <w:rFonts w:ascii="Arial" w:hAnsi="Arial" w:cs="Arial"/>
          <w:lang w:bidi="hi-IN"/>
        </w:rPr>
        <w:t xml:space="preserve"> Mészáros Adrienn intézményvezető </w:t>
      </w:r>
    </w:p>
    <w:p w14:paraId="46292ECD" w14:textId="7F98212B" w:rsidR="008F2387" w:rsidRPr="000B3ADD" w:rsidRDefault="008F2387" w:rsidP="00621ACB">
      <w:pPr>
        <w:suppressAutoHyphens/>
        <w:spacing w:after="0" w:line="240" w:lineRule="auto"/>
        <w:ind w:left="3828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Lukács Erika intézményvezető</w:t>
      </w:r>
    </w:p>
    <w:p w14:paraId="4350DACD" w14:textId="1162DB49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 Nagykanizsai Család- és Gyermekjóléti Központ 2025. évi tevékenységéről (írásban)</w:t>
      </w:r>
    </w:p>
    <w:p w14:paraId="342DA191" w14:textId="5C67555C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51867D79" w14:textId="77777777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Meghívottak:</w:t>
      </w:r>
      <w:r w:rsidRPr="000B3ADD">
        <w:rPr>
          <w:rFonts w:ascii="Arial" w:hAnsi="Arial" w:cs="Arial"/>
          <w:lang w:bidi="hi-IN"/>
        </w:rPr>
        <w:t xml:space="preserve"> Mészáros Adrienn intézményvezető </w:t>
      </w:r>
    </w:p>
    <w:p w14:paraId="2F8873B5" w14:textId="77777777" w:rsidR="008F2387" w:rsidRPr="000B3ADD" w:rsidRDefault="008F2387" w:rsidP="00621ACB">
      <w:pPr>
        <w:suppressAutoHyphens/>
        <w:spacing w:after="0" w:line="240" w:lineRule="auto"/>
        <w:ind w:left="3828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lastRenderedPageBreak/>
        <w:t>Lukács Erika intézményvezető</w:t>
      </w:r>
    </w:p>
    <w:p w14:paraId="21C9D0F6" w14:textId="595AF932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Beszámoló a Nagykanizsai Egyesített Bölcsőde 2025. évi tevékenységéről (írásban)</w:t>
      </w:r>
    </w:p>
    <w:p w14:paraId="20A75644" w14:textId="12E66D1C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01B15498" w14:textId="4B58970B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Lukács Erika intézményvezető</w:t>
      </w:r>
    </w:p>
    <w:p w14:paraId="12331ADD" w14:textId="70068D54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Tájékoztató az óvodai beiratkozásokról, javaslat a 2026/2027-es nevelési évben indítható csoportszámok jóváhagyására (írásban)</w:t>
      </w:r>
    </w:p>
    <w:p w14:paraId="16E886E7" w14:textId="77777777" w:rsidR="008F2387" w:rsidRPr="000B3ADD" w:rsidRDefault="008F2387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lang w:bidi="hi-IN"/>
        </w:rPr>
      </w:pPr>
      <w:bookmarkStart w:id="6" w:name="_Hlk230077806"/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bookmarkEnd w:id="6"/>
    <w:p w14:paraId="7AC19B08" w14:textId="57BCEA60" w:rsidR="002770B1" w:rsidRPr="000B3ADD" w:rsidRDefault="008F2387" w:rsidP="00892B77">
      <w:pPr>
        <w:suppressAutoHyphens/>
        <w:spacing w:after="0" w:line="240" w:lineRule="auto"/>
        <w:ind w:left="2552" w:hanging="46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dr. Némethné Kovács Edit igazgató</w:t>
      </w:r>
    </w:p>
    <w:p w14:paraId="7512B5B9" w14:textId="2EA6CAFD" w:rsidR="008F2387" w:rsidRPr="000B3ADD" w:rsidRDefault="008F2387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lang w:bidi="hi-IN"/>
        </w:rPr>
        <w:t>Javaslat intézményi átszervezés véleményezésére (írásban)</w:t>
      </w:r>
    </w:p>
    <w:p w14:paraId="475EE5F8" w14:textId="3A671827" w:rsidR="008F2387" w:rsidRPr="000B3ADD" w:rsidRDefault="008F2387" w:rsidP="00892B77">
      <w:pPr>
        <w:suppressAutoHyphens/>
        <w:spacing w:after="0" w:line="240" w:lineRule="auto"/>
        <w:ind w:left="2552" w:hanging="46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Előterjesztő:</w:t>
      </w:r>
      <w:r w:rsidRPr="000B3ADD">
        <w:rPr>
          <w:rFonts w:ascii="Arial" w:hAnsi="Arial" w:cs="Arial"/>
          <w:lang w:bidi="hi-IN"/>
        </w:rPr>
        <w:t xml:space="preserve"> Horváth Jácint polgármester</w:t>
      </w:r>
    </w:p>
    <w:p w14:paraId="2B551030" w14:textId="0A6E8243" w:rsidR="008F2387" w:rsidRPr="000B3ADD" w:rsidRDefault="008F2387" w:rsidP="00892B77">
      <w:pPr>
        <w:suppressAutoHyphens/>
        <w:spacing w:after="0" w:line="240" w:lineRule="auto"/>
        <w:ind w:left="2552" w:hanging="46"/>
        <w:jc w:val="both"/>
        <w:rPr>
          <w:rFonts w:ascii="Arial" w:hAnsi="Arial" w:cs="Arial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Meghívott:</w:t>
      </w:r>
      <w:r w:rsidRPr="000B3ADD">
        <w:rPr>
          <w:rFonts w:ascii="Arial" w:hAnsi="Arial" w:cs="Arial"/>
          <w:lang w:bidi="hi-IN"/>
        </w:rPr>
        <w:t xml:space="preserve"> Magyar </w:t>
      </w:r>
      <w:r w:rsidR="00457498" w:rsidRPr="000B3ADD">
        <w:rPr>
          <w:rFonts w:ascii="Arial" w:hAnsi="Arial" w:cs="Arial"/>
          <w:lang w:bidi="hi-IN"/>
        </w:rPr>
        <w:t>F</w:t>
      </w:r>
      <w:r w:rsidRPr="000B3ADD">
        <w:rPr>
          <w:rFonts w:ascii="Arial" w:hAnsi="Arial" w:cs="Arial"/>
          <w:lang w:bidi="hi-IN"/>
        </w:rPr>
        <w:t xml:space="preserve">erenc </w:t>
      </w:r>
      <w:r w:rsidR="00457498" w:rsidRPr="000B3ADD">
        <w:rPr>
          <w:rFonts w:ascii="Arial" w:hAnsi="Arial" w:cs="Arial"/>
          <w:lang w:bidi="hi-IN"/>
        </w:rPr>
        <w:t>tankerületi igazgató</w:t>
      </w:r>
    </w:p>
    <w:p w14:paraId="1071BC66" w14:textId="5FCD0E26" w:rsidR="00874C5A" w:rsidRPr="000B3ADD" w:rsidRDefault="00874C5A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Polgármesteri tájékoztató (írásban)</w:t>
      </w:r>
    </w:p>
    <w:p w14:paraId="443ED360" w14:textId="0F69DBC9" w:rsidR="00874C5A" w:rsidRPr="000B3ADD" w:rsidRDefault="00874C5A" w:rsidP="00892B77">
      <w:pPr>
        <w:suppressAutoHyphens/>
        <w:spacing w:after="0" w:line="240" w:lineRule="auto"/>
        <w:ind w:left="2484"/>
        <w:jc w:val="both"/>
        <w:rPr>
          <w:rFonts w:ascii="Arial" w:hAnsi="Arial" w:cs="Arial"/>
          <w:u w:val="single"/>
        </w:rPr>
      </w:pPr>
      <w:bookmarkStart w:id="7" w:name="_Hlk230078011"/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  <w:r w:rsidRPr="000B3ADD">
        <w:rPr>
          <w:rFonts w:ascii="Arial" w:hAnsi="Arial" w:cs="Arial"/>
          <w:u w:val="single"/>
        </w:rPr>
        <w:t xml:space="preserve"> </w:t>
      </w:r>
    </w:p>
    <w:bookmarkEnd w:id="7"/>
    <w:p w14:paraId="40BF4018" w14:textId="41E5F808" w:rsidR="00E71770" w:rsidRPr="000B3ADD" w:rsidRDefault="00874C5A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Interpellációk, kérdések</w:t>
      </w:r>
    </w:p>
    <w:p w14:paraId="4DB95341" w14:textId="77777777" w:rsidR="005B50B7" w:rsidRPr="000B3ADD" w:rsidRDefault="005B50B7" w:rsidP="00892B77">
      <w:pPr>
        <w:spacing w:after="0" w:line="240" w:lineRule="auto"/>
        <w:ind w:left="2484"/>
        <w:contextualSpacing/>
        <w:jc w:val="both"/>
        <w:rPr>
          <w:rFonts w:ascii="Arial" w:hAnsi="Arial" w:cs="Arial"/>
        </w:rPr>
      </w:pPr>
    </w:p>
    <w:p w14:paraId="0B3F53C5" w14:textId="413E5BFB" w:rsidR="00E71770" w:rsidRPr="000B3ADD" w:rsidRDefault="00874C5A" w:rsidP="00892B77">
      <w:pPr>
        <w:spacing w:after="0" w:line="240" w:lineRule="auto"/>
        <w:ind w:left="2127"/>
        <w:jc w:val="both"/>
        <w:rPr>
          <w:rFonts w:ascii="Arial" w:hAnsi="Arial" w:cs="Arial"/>
          <w:u w:val="single"/>
          <w:lang w:bidi="hi-IN"/>
        </w:rPr>
      </w:pPr>
      <w:r w:rsidRPr="000B3ADD">
        <w:rPr>
          <w:rFonts w:ascii="Arial" w:hAnsi="Arial" w:cs="Arial"/>
          <w:u w:val="single"/>
          <w:lang w:bidi="hi-IN"/>
        </w:rPr>
        <w:t>Zárt ülés:</w:t>
      </w:r>
    </w:p>
    <w:p w14:paraId="0423A5FC" w14:textId="77777777" w:rsidR="00457498" w:rsidRPr="000B3ADD" w:rsidRDefault="00457498" w:rsidP="00892B77">
      <w:pPr>
        <w:spacing w:after="0" w:line="240" w:lineRule="auto"/>
        <w:ind w:left="2127"/>
        <w:jc w:val="both"/>
        <w:rPr>
          <w:rFonts w:ascii="Arial" w:hAnsi="Arial" w:cs="Arial"/>
          <w:u w:val="single"/>
          <w:lang w:bidi="hi-IN"/>
        </w:rPr>
      </w:pPr>
    </w:p>
    <w:p w14:paraId="402AD40C" w14:textId="259261A9" w:rsidR="00E71770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bizottsági tagsággal kapcsolatos döntések meghozatalára (írásban)</w:t>
      </w:r>
    </w:p>
    <w:p w14:paraId="17F2D653" w14:textId="2491E2F5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24A4C153" w14:textId="43A2BD37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Pannon Egyetemmel kötött használati szerződések módosítására (írásban)</w:t>
      </w:r>
    </w:p>
    <w:p w14:paraId="6EC767A8" w14:textId="5F994A98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6B6BF54D" w14:textId="1F0465DB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nagykanizsai 2027/A hrsz-ú oktatási épület és a 2046/2/A hrsz-ú kollégium épület értékesítésével kapcsolatos döntések meghozatalára (írásban)</w:t>
      </w:r>
    </w:p>
    <w:p w14:paraId="2BD89795" w14:textId="27AE8BA0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57231496" w14:textId="35995324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 xml:space="preserve">Javaslat a Kanizsa </w:t>
      </w:r>
      <w:proofErr w:type="spellStart"/>
      <w:r w:rsidRPr="000B3ADD">
        <w:rPr>
          <w:rFonts w:ascii="Arial" w:hAnsi="Arial" w:cs="Arial"/>
        </w:rPr>
        <w:t>Rehab</w:t>
      </w:r>
      <w:proofErr w:type="spellEnd"/>
      <w:r w:rsidRPr="000B3ADD">
        <w:rPr>
          <w:rFonts w:ascii="Arial" w:hAnsi="Arial" w:cs="Arial"/>
        </w:rPr>
        <w:t xml:space="preserve"> Nonprofit Kft. 2025. évi beszámolójának elfogadására (írásban)</w:t>
      </w:r>
    </w:p>
    <w:p w14:paraId="77D99B40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2A458564" w14:textId="7225E181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Balogh Csaba ügyvezető</w:t>
      </w:r>
    </w:p>
    <w:p w14:paraId="419A8637" w14:textId="556ECA5F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Kanizsa Médiaház Nonprofit Kft-vel kapcsolatos döntések meghozatalára (írásban)</w:t>
      </w:r>
    </w:p>
    <w:p w14:paraId="601BCC43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5441B3B9" w14:textId="25780FD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Tar Mihály ügyvezető</w:t>
      </w:r>
    </w:p>
    <w:p w14:paraId="26A97B9D" w14:textId="7F64D361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Kanizsa Sportlétesítmény Üzemeltető Nonprofit Kft. 2025. évi beszámolójának elfogadására (írásban)</w:t>
      </w:r>
    </w:p>
    <w:p w14:paraId="4EF80575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373A6EED" w14:textId="1BF6480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Karácsony Károly ügyvezető</w:t>
      </w:r>
    </w:p>
    <w:p w14:paraId="267FF6A6" w14:textId="305A4DEC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 xml:space="preserve">Javaslat a </w:t>
      </w:r>
      <w:proofErr w:type="spellStart"/>
      <w:r w:rsidRPr="000B3ADD">
        <w:rPr>
          <w:rFonts w:ascii="Arial" w:hAnsi="Arial" w:cs="Arial"/>
        </w:rPr>
        <w:t>Via</w:t>
      </w:r>
      <w:proofErr w:type="spellEnd"/>
      <w:r w:rsidRPr="000B3ADD">
        <w:rPr>
          <w:rFonts w:ascii="Arial" w:hAnsi="Arial" w:cs="Arial"/>
        </w:rPr>
        <w:t xml:space="preserve"> Kanizsa Városüzemeltető Nonprofit Zrt.-vel kapcsolatos döntések meghozatalára (írásban)</w:t>
      </w:r>
    </w:p>
    <w:p w14:paraId="1625F5FB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38BB917C" w14:textId="495A5016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Szabó István vezérigazgató</w:t>
      </w:r>
    </w:p>
    <w:p w14:paraId="4BF77A56" w14:textId="2C453602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Nagykanizsa Vagyongazdálkodási és Szolgáltató Zrt. 2025. évi beszámolójának elfogadására (írásban)</w:t>
      </w:r>
    </w:p>
    <w:p w14:paraId="701D1466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53C6EA91" w14:textId="26A4811F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Kámán László vezérigazgató</w:t>
      </w:r>
    </w:p>
    <w:p w14:paraId="5D37FCE4" w14:textId="34BA5345" w:rsidR="00457498" w:rsidRPr="000B3ADD" w:rsidRDefault="00457498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Nagykanizsai Városfejlesztő Kft. 2025. évi beszámolójának elfogadására (írásban)</w:t>
      </w:r>
    </w:p>
    <w:p w14:paraId="47EDB0BC" w14:textId="77777777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5377F684" w14:textId="04A20A72" w:rsidR="00457498" w:rsidRPr="000B3ADD" w:rsidRDefault="00457498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Nyeste Péter ügyvezető</w:t>
      </w:r>
    </w:p>
    <w:p w14:paraId="72DB01F0" w14:textId="7A24A3A3" w:rsidR="006B0406" w:rsidRPr="000B3ADD" w:rsidRDefault="006B0406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>Javaslat a Nagykanizsai Ipari- és Gazdaságfejlesztő Ügynökség Kft. „</w:t>
      </w:r>
      <w:proofErr w:type="spellStart"/>
      <w:r w:rsidRPr="000B3ADD">
        <w:rPr>
          <w:rFonts w:ascii="Arial" w:hAnsi="Arial" w:cs="Arial"/>
        </w:rPr>
        <w:t>v.a</w:t>
      </w:r>
      <w:proofErr w:type="spellEnd"/>
      <w:r w:rsidRPr="000B3ADD">
        <w:rPr>
          <w:rFonts w:ascii="Arial" w:hAnsi="Arial" w:cs="Arial"/>
        </w:rPr>
        <w:t>.” végelszámolásával kapcsolatos döntések elfogadására (írásban)</w:t>
      </w:r>
    </w:p>
    <w:p w14:paraId="56E63BD0" w14:textId="77777777" w:rsidR="006B0406" w:rsidRPr="000B3ADD" w:rsidRDefault="006B0406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lastRenderedPageBreak/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74888015" w14:textId="59917C7E" w:rsidR="00457498" w:rsidRPr="000B3ADD" w:rsidRDefault="006B0406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Nyeste Péter ügyvezető</w:t>
      </w:r>
    </w:p>
    <w:p w14:paraId="6E50DF4E" w14:textId="6CC35C10" w:rsidR="006B0406" w:rsidRPr="000B3ADD" w:rsidRDefault="006B0406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 xml:space="preserve">Javaslat a </w:t>
      </w:r>
      <w:proofErr w:type="spellStart"/>
      <w:r w:rsidRPr="000B3ADD">
        <w:rPr>
          <w:rFonts w:ascii="Arial" w:hAnsi="Arial" w:cs="Arial"/>
        </w:rPr>
        <w:t>Viridis</w:t>
      </w:r>
      <w:proofErr w:type="spellEnd"/>
      <w:r w:rsidRPr="000B3ADD">
        <w:rPr>
          <w:rFonts w:ascii="Arial" w:hAnsi="Arial" w:cs="Arial"/>
        </w:rPr>
        <w:t xml:space="preserve">-Pannonia Nonprofit Kft., a Netta-Pannonia Kft. és </w:t>
      </w:r>
      <w:proofErr w:type="spellStart"/>
      <w:r w:rsidRPr="000B3ADD">
        <w:rPr>
          <w:rFonts w:ascii="Arial" w:hAnsi="Arial" w:cs="Arial"/>
        </w:rPr>
        <w:t>Futurus</w:t>
      </w:r>
      <w:proofErr w:type="spellEnd"/>
      <w:r w:rsidRPr="000B3ADD">
        <w:rPr>
          <w:rFonts w:ascii="Arial" w:hAnsi="Arial" w:cs="Arial"/>
        </w:rPr>
        <w:t>-Pannonia Nonprofit Kft. 2025. évi beszámolójának elfogadására (írásban)</w:t>
      </w:r>
    </w:p>
    <w:p w14:paraId="2F93992A" w14:textId="77777777" w:rsidR="006B0406" w:rsidRPr="000B3ADD" w:rsidRDefault="006B0406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1BF82556" w14:textId="4C67B467" w:rsidR="00457498" w:rsidRPr="000B3ADD" w:rsidRDefault="006B0406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Meghívott:</w:t>
      </w:r>
      <w:r w:rsidRPr="000B3ADD">
        <w:rPr>
          <w:rFonts w:ascii="Arial" w:hAnsi="Arial" w:cs="Arial"/>
        </w:rPr>
        <w:t xml:space="preserve"> Áfra Barnabás ügyvezető</w:t>
      </w:r>
    </w:p>
    <w:p w14:paraId="3B558581" w14:textId="12113D77" w:rsidR="006B0406" w:rsidRPr="000B3ADD" w:rsidRDefault="006B0406" w:rsidP="000E134B">
      <w:pPr>
        <w:numPr>
          <w:ilvl w:val="0"/>
          <w:numId w:val="1"/>
        </w:numPr>
        <w:spacing w:after="0" w:line="240" w:lineRule="auto"/>
        <w:ind w:left="2484"/>
        <w:contextualSpacing/>
        <w:jc w:val="both"/>
        <w:rPr>
          <w:rFonts w:ascii="Arial" w:hAnsi="Arial" w:cs="Arial"/>
        </w:rPr>
      </w:pPr>
      <w:r w:rsidRPr="000B3ADD">
        <w:rPr>
          <w:rFonts w:ascii="Arial" w:hAnsi="Arial" w:cs="Arial"/>
        </w:rPr>
        <w:t xml:space="preserve">Javaslat a </w:t>
      </w:r>
      <w:proofErr w:type="spellStart"/>
      <w:r w:rsidRPr="000B3ADD">
        <w:rPr>
          <w:rFonts w:ascii="Arial" w:hAnsi="Arial" w:cs="Arial"/>
        </w:rPr>
        <w:t>Csengery</w:t>
      </w:r>
      <w:proofErr w:type="spellEnd"/>
      <w:r w:rsidRPr="000B3ADD">
        <w:rPr>
          <w:rFonts w:ascii="Arial" w:hAnsi="Arial" w:cs="Arial"/>
        </w:rPr>
        <w:t xml:space="preserve"> u. 32. szám alatti társasházban levő garázs elidegenítésével kapcsolatos döntések meghozatalára (írásban)</w:t>
      </w:r>
    </w:p>
    <w:p w14:paraId="03179871" w14:textId="5AEF7BCE" w:rsidR="00457498" w:rsidRPr="000B3ADD" w:rsidRDefault="006B0406" w:rsidP="00892B77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0B3ADD">
        <w:rPr>
          <w:rFonts w:ascii="Arial" w:hAnsi="Arial" w:cs="Arial"/>
          <w:u w:val="single"/>
        </w:rPr>
        <w:t>Előterjesztő:</w:t>
      </w:r>
      <w:r w:rsidRPr="000B3ADD">
        <w:rPr>
          <w:rFonts w:ascii="Arial" w:hAnsi="Arial" w:cs="Arial"/>
        </w:rPr>
        <w:t xml:space="preserve"> Horváth Jácint polgármester</w:t>
      </w:r>
    </w:p>
    <w:p w14:paraId="2B86ACFF" w14:textId="77777777" w:rsidR="00FB56AF" w:rsidRDefault="00FB56AF" w:rsidP="00892B77">
      <w:pPr>
        <w:spacing w:after="0" w:line="240" w:lineRule="auto"/>
        <w:jc w:val="both"/>
        <w:rPr>
          <w:rFonts w:ascii="Arial" w:hAnsi="Arial" w:cs="Arial"/>
        </w:rPr>
      </w:pPr>
    </w:p>
    <w:p w14:paraId="7CD0CC7E" w14:textId="77777777" w:rsidR="00FB56AF" w:rsidRPr="000B3ADD" w:rsidRDefault="00FB56AF" w:rsidP="00892B77">
      <w:pPr>
        <w:spacing w:after="0" w:line="240" w:lineRule="auto"/>
        <w:jc w:val="both"/>
        <w:rPr>
          <w:rFonts w:ascii="Arial" w:hAnsi="Arial" w:cs="Arial"/>
        </w:rPr>
      </w:pPr>
    </w:p>
    <w:p w14:paraId="06CCFEEC" w14:textId="0E4A0C23" w:rsidR="007636D3" w:rsidRDefault="000B3ADD" w:rsidP="00491926">
      <w:pPr>
        <w:spacing w:after="0" w:line="240" w:lineRule="auto"/>
        <w:jc w:val="both"/>
        <w:rPr>
          <w:rFonts w:ascii="Arial" w:hAnsi="Arial" w:cs="Arial"/>
        </w:rPr>
      </w:pPr>
      <w:r w:rsidRPr="00491926">
        <w:rPr>
          <w:rFonts w:ascii="Arial" w:hAnsi="Arial" w:cs="Arial"/>
          <w:b/>
          <w:bCs/>
        </w:rPr>
        <w:t xml:space="preserve">Beszámoló a Nagykanizsai Hivatásos Tűzoltó-parancsnokság 2025. évi tevékenységéről </w:t>
      </w:r>
      <w:bookmarkStart w:id="8" w:name="_Hlk230082607"/>
    </w:p>
    <w:p w14:paraId="4E14A997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59A1B882" w14:textId="53A48427" w:rsidR="007636D3" w:rsidRPr="000B3ADD" w:rsidRDefault="007636D3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 w:rsidRPr="000B3AD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8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bookmarkEnd w:id="8"/>
    <w:p w14:paraId="3C4CEC1B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270B0472" w14:textId="695E3B34" w:rsidR="007636D3" w:rsidRDefault="007636D3" w:rsidP="00892B7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636D3">
        <w:rPr>
          <w:rFonts w:ascii="Arial" w:hAnsi="Arial" w:cs="Arial"/>
        </w:rPr>
        <w:t>Nagykanizsa Megyei Jogú Város Közgyűlése a Nagykanizsai Hivatásos Tűzoltóparancsnokság 2025. évi tevékenységéről szóló beszámolót elfogadja, egyben megköszöni jó színvonalon végzett, elkötelezett szakmai munkájukat.</w:t>
      </w:r>
    </w:p>
    <w:p w14:paraId="2B02122F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1E73E0F5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07E56221" w14:textId="77777777" w:rsidR="00491926" w:rsidRDefault="007636D3" w:rsidP="0049192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26">
        <w:rPr>
          <w:rFonts w:ascii="Arial" w:hAnsi="Arial" w:cs="Arial"/>
          <w:b/>
          <w:bCs/>
        </w:rPr>
        <w:t xml:space="preserve">Tájékoztató a Nagykanizsai Katasztrófavédelmi Kirendeltség 2025. évi tevékenységéről </w:t>
      </w:r>
    </w:p>
    <w:p w14:paraId="3391946C" w14:textId="77777777" w:rsidR="002F1842" w:rsidRDefault="002F1842" w:rsidP="00892B77">
      <w:pPr>
        <w:spacing w:after="0" w:line="240" w:lineRule="auto"/>
        <w:jc w:val="both"/>
        <w:rPr>
          <w:rFonts w:ascii="Arial" w:hAnsi="Arial" w:cs="Arial"/>
        </w:rPr>
      </w:pPr>
    </w:p>
    <w:p w14:paraId="72F7BF35" w14:textId="24411531" w:rsidR="002F1842" w:rsidRPr="000B3ADD" w:rsidRDefault="002F1842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 w:rsidRPr="000B3AD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9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2BDE38AD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01A420ED" w14:textId="7617DD48" w:rsidR="007636D3" w:rsidRDefault="002F1842" w:rsidP="00892B7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2F1842">
        <w:rPr>
          <w:rFonts w:ascii="Arial" w:hAnsi="Arial" w:cs="Arial"/>
        </w:rPr>
        <w:t>Nagykanizsa Megyei Jogú Város Közgyűlése a Nagykanizsai Katasztrófavédelmi Kirendeltség 2025. évi tevékenységéről szóló tájékoztatót elfogadja, egyben megköszöni jó színvonalon végzett, elkötelezett szakmai munkájukat.</w:t>
      </w:r>
    </w:p>
    <w:p w14:paraId="77B5C670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48F508F0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18616DBB" w14:textId="177E9FAF" w:rsidR="007636D3" w:rsidRDefault="002F1842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 xml:space="preserve">Éves ellenőrzési jelentés és összefoglaló éves ellenőrzési jelentés Nagykanizsa Megyei Jogú Város Polgármesteri Hivatala és az Önkormányzat által irányított és fenntartott intézmények, valamint a költségvetési alszektorba sorolt gazdasági társaságok 2025. évi belső ellenőrzési kötelezettségének teljesítéséről </w:t>
      </w:r>
    </w:p>
    <w:p w14:paraId="4FBB628C" w14:textId="77777777" w:rsidR="00CD0C4C" w:rsidRDefault="00CD0C4C" w:rsidP="00CD0C4C">
      <w:pPr>
        <w:spacing w:after="0" w:line="240" w:lineRule="auto"/>
        <w:jc w:val="both"/>
        <w:rPr>
          <w:rFonts w:ascii="Arial" w:hAnsi="Arial" w:cs="Arial"/>
        </w:rPr>
      </w:pPr>
    </w:p>
    <w:p w14:paraId="0D8F541A" w14:textId="13FE396E" w:rsidR="00892B77" w:rsidRPr="00892B77" w:rsidRDefault="00892B77" w:rsidP="00892B7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60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6A7D6A7E" w14:textId="77777777" w:rsidR="007636D3" w:rsidRDefault="007636D3" w:rsidP="00892B77">
      <w:pPr>
        <w:spacing w:after="0" w:line="240" w:lineRule="auto"/>
        <w:jc w:val="both"/>
        <w:rPr>
          <w:rFonts w:ascii="Arial" w:hAnsi="Arial" w:cs="Arial"/>
        </w:rPr>
      </w:pPr>
    </w:p>
    <w:p w14:paraId="7A7A0467" w14:textId="117998BA" w:rsidR="007636D3" w:rsidRDefault="00892B77" w:rsidP="00892B7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892B77">
        <w:rPr>
          <w:rFonts w:ascii="Arial" w:hAnsi="Arial" w:cs="Arial"/>
        </w:rPr>
        <w:t>Nagykanizsa Megyei Jogú Város Közgyűlése a Nagykanizsa Megyei Jogú Város Polgármesteri Hivatala és az Önkormányzat által irányított és fenntartott intézmények, valamint a költségvetési alszektorba sorolt gazdasági társaságok 2025. évi belső ellenőrzési tervének végrehajtásáról készült éves ellenőrzési jelentést és összefoglaló éves ellenőrzési jelentést a jelen előterjesztés 1- 6. számú mellékletei szerint elfogadja.</w:t>
      </w:r>
    </w:p>
    <w:p w14:paraId="0C550FD7" w14:textId="77777777" w:rsidR="00CD0C4C" w:rsidRDefault="00CD0C4C" w:rsidP="00892B77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50FE8E21" w14:textId="77777777" w:rsidR="00CD0C4C" w:rsidRDefault="00CD0C4C" w:rsidP="00892B77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4E16CAC" w14:textId="5B978E0D" w:rsidR="00892B77" w:rsidRDefault="00892B77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 xml:space="preserve">Beszámoló Nagykanizsa Megyei Jogú Város Önkormányzatának 2025. évi költségvetési gazdálkodásáról </w:t>
      </w:r>
    </w:p>
    <w:p w14:paraId="64428197" w14:textId="77777777" w:rsidR="00CD0C4C" w:rsidRDefault="00CD0C4C" w:rsidP="00CD0C4C">
      <w:pPr>
        <w:spacing w:after="0" w:line="240" w:lineRule="auto"/>
        <w:jc w:val="both"/>
        <w:rPr>
          <w:rFonts w:ascii="Arial" w:hAnsi="Arial" w:cs="Arial"/>
        </w:rPr>
      </w:pPr>
    </w:p>
    <w:p w14:paraId="7E92F4AF" w14:textId="4DC26556" w:rsidR="00397199" w:rsidRPr="00A95F8F" w:rsidRDefault="00397199" w:rsidP="00397199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 w:rsidRPr="00A95F8F">
        <w:rPr>
          <w:rFonts w:ascii="Arial" w:hAnsi="Arial" w:cs="Arial"/>
          <w:b/>
          <w:bCs/>
          <w:u w:val="single"/>
        </w:rPr>
        <w:t>9/2026.(V.18.) számú rendelet</w:t>
      </w:r>
    </w:p>
    <w:p w14:paraId="36911691" w14:textId="77777777" w:rsidR="00397199" w:rsidRDefault="00397199" w:rsidP="00892B77">
      <w:pPr>
        <w:spacing w:after="0" w:line="240" w:lineRule="auto"/>
        <w:jc w:val="both"/>
        <w:rPr>
          <w:rFonts w:ascii="Arial" w:hAnsi="Arial" w:cs="Arial"/>
        </w:rPr>
      </w:pPr>
    </w:p>
    <w:p w14:paraId="6F2A0DCE" w14:textId="709ADFF5" w:rsidR="00892B77" w:rsidRDefault="00397199" w:rsidP="00397199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397199">
        <w:rPr>
          <w:rFonts w:ascii="Arial" w:hAnsi="Arial" w:cs="Arial"/>
        </w:rPr>
        <w:lastRenderedPageBreak/>
        <w:t xml:space="preserve">Nagykanizsa Megyei Jogú Város Önkormányzatának Közgyűlése megalkotja Nagykanizsa Megyei Jogú Város Önkormányzata 2025. évi költségvetési zárszámadásáról szóló </w:t>
      </w:r>
      <w:r>
        <w:rPr>
          <w:rFonts w:ascii="Arial" w:hAnsi="Arial" w:cs="Arial"/>
        </w:rPr>
        <w:t>9</w:t>
      </w:r>
      <w:r w:rsidRPr="00397199">
        <w:rPr>
          <w:rFonts w:ascii="Arial" w:hAnsi="Arial" w:cs="Arial"/>
        </w:rPr>
        <w:t>/2026. (V</w:t>
      </w:r>
      <w:r>
        <w:rPr>
          <w:rFonts w:ascii="Arial" w:hAnsi="Arial" w:cs="Arial"/>
        </w:rPr>
        <w:t>. 18.</w:t>
      </w:r>
      <w:r w:rsidRPr="00397199">
        <w:rPr>
          <w:rFonts w:ascii="Arial" w:hAnsi="Arial" w:cs="Arial"/>
        </w:rPr>
        <w:t>) önkormányzati rendeletét.</w:t>
      </w:r>
    </w:p>
    <w:p w14:paraId="02A47598" w14:textId="77777777" w:rsidR="00892B77" w:rsidRDefault="00892B77" w:rsidP="00892B77">
      <w:pPr>
        <w:spacing w:after="0" w:line="240" w:lineRule="auto"/>
        <w:jc w:val="both"/>
        <w:rPr>
          <w:rFonts w:ascii="Arial" w:hAnsi="Arial" w:cs="Arial"/>
        </w:rPr>
      </w:pPr>
    </w:p>
    <w:p w14:paraId="1996B9E6" w14:textId="77777777" w:rsidR="00A95F8F" w:rsidRPr="00A95F8F" w:rsidRDefault="00A95F8F" w:rsidP="00A95F8F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A95F8F">
        <w:rPr>
          <w:rFonts w:ascii="Arial" w:hAnsi="Arial" w:cs="Arial"/>
        </w:rPr>
        <w:t>(A rendelet a jegyzőkönyvhöz mellékelve.)</w:t>
      </w:r>
    </w:p>
    <w:p w14:paraId="04C4408A" w14:textId="77777777" w:rsidR="00892B77" w:rsidRPr="000B3ADD" w:rsidRDefault="00892B77" w:rsidP="00892B77">
      <w:pPr>
        <w:spacing w:after="0" w:line="240" w:lineRule="auto"/>
        <w:jc w:val="both"/>
        <w:rPr>
          <w:rFonts w:ascii="Arial" w:hAnsi="Arial" w:cs="Arial"/>
        </w:rPr>
      </w:pPr>
    </w:p>
    <w:p w14:paraId="1C15FC98" w14:textId="77777777" w:rsidR="00621ACB" w:rsidRDefault="00621ACB" w:rsidP="00892B77">
      <w:pPr>
        <w:spacing w:after="0" w:line="240" w:lineRule="auto"/>
        <w:jc w:val="both"/>
        <w:rPr>
          <w:rFonts w:ascii="Arial" w:hAnsi="Arial" w:cs="Arial"/>
        </w:rPr>
      </w:pPr>
    </w:p>
    <w:p w14:paraId="4FE24810" w14:textId="77777777" w:rsidR="00CD0C4C" w:rsidRPr="00CD0C4C" w:rsidRDefault="002713A3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>Nagykanizsa Megyei Jogú Város Önkormányzata 2025. évi összevont (konszolidált) beszámolója</w:t>
      </w:r>
    </w:p>
    <w:p w14:paraId="727E52B1" w14:textId="77777777" w:rsidR="002713A3" w:rsidRDefault="002713A3" w:rsidP="002713A3">
      <w:pPr>
        <w:spacing w:after="0" w:line="240" w:lineRule="auto"/>
        <w:jc w:val="both"/>
        <w:rPr>
          <w:rFonts w:ascii="Arial" w:hAnsi="Arial" w:cs="Arial"/>
        </w:rPr>
      </w:pPr>
    </w:p>
    <w:p w14:paraId="2256A471" w14:textId="27E2BE7D" w:rsidR="002713A3" w:rsidRPr="00892B77" w:rsidRDefault="002713A3" w:rsidP="002713A3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61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5D8EEA89" w14:textId="77777777" w:rsidR="002713A3" w:rsidRDefault="002713A3" w:rsidP="00892B77">
      <w:pPr>
        <w:spacing w:after="0" w:line="240" w:lineRule="auto"/>
        <w:jc w:val="both"/>
        <w:rPr>
          <w:rFonts w:ascii="Arial" w:hAnsi="Arial" w:cs="Arial"/>
        </w:rPr>
      </w:pPr>
    </w:p>
    <w:p w14:paraId="2EC66E57" w14:textId="77777777" w:rsidR="002713A3" w:rsidRPr="002713A3" w:rsidRDefault="002713A3" w:rsidP="002713A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 xml:space="preserve">Nagykanizsa Megyei Jogú Város Közgyűlése az önkormányzat 2025. évi összevont (konszolidált) beszámolóját az 1-3. mellékletek alapján az alábbi főszámoknak megfelelően elfogadja: </w:t>
      </w:r>
    </w:p>
    <w:p w14:paraId="0D83BB54" w14:textId="77777777" w:rsidR="002713A3" w:rsidRPr="002713A3" w:rsidRDefault="002713A3" w:rsidP="00483DC0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 xml:space="preserve">konszolidált bevétek összege: </w:t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483DC0">
        <w:rPr>
          <w:rFonts w:ascii="Arial" w:hAnsi="Arial" w:cs="Arial"/>
          <w:b/>
          <w:bCs/>
        </w:rPr>
        <w:t>16 920 418 826 Ft,</w:t>
      </w:r>
    </w:p>
    <w:p w14:paraId="11B63014" w14:textId="77777777" w:rsidR="002713A3" w:rsidRPr="002713A3" w:rsidRDefault="002713A3" w:rsidP="00483DC0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>konszolidált kiadások összege:</w:t>
      </w:r>
      <w:r w:rsidRPr="002713A3">
        <w:rPr>
          <w:rFonts w:ascii="Arial" w:hAnsi="Arial" w:cs="Arial"/>
        </w:rPr>
        <w:tab/>
        <w:t xml:space="preserve"> </w:t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483DC0">
        <w:rPr>
          <w:rFonts w:ascii="Arial" w:hAnsi="Arial" w:cs="Arial"/>
          <w:b/>
          <w:bCs/>
        </w:rPr>
        <w:t>16 043 958 837 Ft,</w:t>
      </w:r>
    </w:p>
    <w:p w14:paraId="155F2957" w14:textId="77777777" w:rsidR="002713A3" w:rsidRPr="002713A3" w:rsidRDefault="002713A3" w:rsidP="00483DC0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 xml:space="preserve">konszolidált mérleg fő összege: </w:t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483DC0">
        <w:rPr>
          <w:rFonts w:ascii="Arial" w:hAnsi="Arial" w:cs="Arial"/>
          <w:b/>
          <w:bCs/>
        </w:rPr>
        <w:t>75 888 788 175 Ft,</w:t>
      </w:r>
    </w:p>
    <w:p w14:paraId="7EC19950" w14:textId="29DC8BC3" w:rsidR="002713A3" w:rsidRPr="002713A3" w:rsidRDefault="002713A3" w:rsidP="00483DC0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>konszolidált mérleg szerinti eredmény:</w:t>
      </w:r>
      <w:r w:rsidRPr="002713A3">
        <w:rPr>
          <w:rFonts w:ascii="Arial" w:hAnsi="Arial" w:cs="Arial"/>
        </w:rPr>
        <w:tab/>
      </w:r>
      <w:r w:rsidRPr="002713A3">
        <w:rPr>
          <w:rFonts w:ascii="Arial" w:hAnsi="Arial" w:cs="Arial"/>
        </w:rPr>
        <w:tab/>
      </w:r>
      <w:r w:rsidRPr="00483DC0">
        <w:rPr>
          <w:rFonts w:ascii="Arial" w:hAnsi="Arial" w:cs="Arial"/>
          <w:b/>
          <w:bCs/>
        </w:rPr>
        <w:t>- 1 120 389 156 Ft.</w:t>
      </w:r>
    </w:p>
    <w:p w14:paraId="6423806E" w14:textId="77777777" w:rsidR="002713A3" w:rsidRPr="002713A3" w:rsidRDefault="002713A3" w:rsidP="002713A3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4102EB3B" w14:textId="0CEA8086" w:rsidR="002713A3" w:rsidRPr="00483DC0" w:rsidRDefault="002713A3" w:rsidP="002713A3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483DC0">
        <w:rPr>
          <w:rFonts w:ascii="Arial" w:hAnsi="Arial" w:cs="Arial"/>
          <w:b/>
          <w:bCs/>
          <w:u w:val="single"/>
        </w:rPr>
        <w:t>Határidő:</w:t>
      </w:r>
      <w:r w:rsidRPr="00483DC0">
        <w:rPr>
          <w:rFonts w:ascii="Arial" w:hAnsi="Arial" w:cs="Arial"/>
          <w:b/>
          <w:bCs/>
        </w:rPr>
        <w:tab/>
        <w:t>zárszámadási rendeleti javaslat elfogadásával egyidejűleg</w:t>
      </w:r>
    </w:p>
    <w:p w14:paraId="28070629" w14:textId="77777777" w:rsidR="002713A3" w:rsidRPr="00483DC0" w:rsidRDefault="002713A3" w:rsidP="002713A3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483DC0">
        <w:rPr>
          <w:rFonts w:ascii="Arial" w:hAnsi="Arial" w:cs="Arial"/>
          <w:b/>
          <w:bCs/>
          <w:u w:val="single"/>
        </w:rPr>
        <w:t>Felelős:</w:t>
      </w:r>
      <w:r w:rsidRPr="00483DC0">
        <w:rPr>
          <w:rFonts w:ascii="Arial" w:hAnsi="Arial" w:cs="Arial"/>
          <w:b/>
          <w:bCs/>
        </w:rPr>
        <w:t xml:space="preserve"> </w:t>
      </w:r>
      <w:r w:rsidRPr="00483DC0">
        <w:rPr>
          <w:rFonts w:ascii="Arial" w:hAnsi="Arial" w:cs="Arial"/>
          <w:b/>
          <w:bCs/>
        </w:rPr>
        <w:tab/>
        <w:t>Horváth Jácint polgármester</w:t>
      </w:r>
    </w:p>
    <w:p w14:paraId="797C9F83" w14:textId="30841090" w:rsidR="002713A3" w:rsidRDefault="002713A3" w:rsidP="002713A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2713A3">
        <w:rPr>
          <w:rFonts w:ascii="Arial" w:hAnsi="Arial" w:cs="Arial"/>
        </w:rPr>
        <w:t xml:space="preserve">(Operatív felelős: </w:t>
      </w:r>
      <w:proofErr w:type="spellStart"/>
      <w:r w:rsidRPr="002713A3">
        <w:rPr>
          <w:rFonts w:ascii="Arial" w:hAnsi="Arial" w:cs="Arial"/>
        </w:rPr>
        <w:t>Kunics</w:t>
      </w:r>
      <w:proofErr w:type="spellEnd"/>
      <w:r w:rsidRPr="002713A3">
        <w:rPr>
          <w:rFonts w:ascii="Arial" w:hAnsi="Arial" w:cs="Arial"/>
        </w:rPr>
        <w:t xml:space="preserve"> György osztályvezető, Gazdálkodási Osztály)</w:t>
      </w:r>
    </w:p>
    <w:p w14:paraId="5224DD22" w14:textId="77777777" w:rsidR="002713A3" w:rsidRDefault="002713A3" w:rsidP="00892B77">
      <w:pPr>
        <w:spacing w:after="0" w:line="240" w:lineRule="auto"/>
        <w:jc w:val="both"/>
        <w:rPr>
          <w:rFonts w:ascii="Arial" w:hAnsi="Arial" w:cs="Arial"/>
        </w:rPr>
      </w:pPr>
    </w:p>
    <w:p w14:paraId="32B10335" w14:textId="77777777" w:rsidR="002713A3" w:rsidRDefault="002713A3" w:rsidP="00892B77">
      <w:pPr>
        <w:spacing w:after="0" w:line="240" w:lineRule="auto"/>
        <w:jc w:val="both"/>
        <w:rPr>
          <w:rFonts w:ascii="Arial" w:hAnsi="Arial" w:cs="Arial"/>
        </w:rPr>
      </w:pPr>
    </w:p>
    <w:p w14:paraId="224A27B9" w14:textId="77777777" w:rsidR="00CD0C4C" w:rsidRPr="00CD0C4C" w:rsidRDefault="00483DC0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 xml:space="preserve">Javaslat Nagykanizsa Megyei Jogú Város Önkormányzata 2025. évi maradványának felosztására és Nagykanizsa Megyei Jogú Város Önkormányzata 2026. évi költségvetéséről szóló 31/2025. (XII. 15.) önkormányzati rendelet módosítására </w:t>
      </w:r>
    </w:p>
    <w:p w14:paraId="364FFC0B" w14:textId="77777777" w:rsidR="00483DC0" w:rsidRDefault="00483DC0" w:rsidP="00483DC0">
      <w:pPr>
        <w:spacing w:after="0" w:line="240" w:lineRule="auto"/>
        <w:jc w:val="both"/>
        <w:rPr>
          <w:rFonts w:ascii="Arial" w:hAnsi="Arial" w:cs="Arial"/>
        </w:rPr>
      </w:pPr>
    </w:p>
    <w:p w14:paraId="35851534" w14:textId="38AAD020" w:rsidR="00483DC0" w:rsidRPr="00A95F8F" w:rsidRDefault="00483DC0" w:rsidP="00483DC0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10</w:t>
      </w:r>
      <w:r w:rsidRPr="00A95F8F">
        <w:rPr>
          <w:rFonts w:ascii="Arial" w:hAnsi="Arial" w:cs="Arial"/>
          <w:b/>
          <w:bCs/>
          <w:u w:val="single"/>
        </w:rPr>
        <w:t>/2026.(V.18.) számú rendelet</w:t>
      </w:r>
    </w:p>
    <w:p w14:paraId="28F9F92A" w14:textId="77777777" w:rsidR="002713A3" w:rsidRDefault="002713A3" w:rsidP="00892B77">
      <w:pPr>
        <w:spacing w:after="0" w:line="240" w:lineRule="auto"/>
        <w:jc w:val="both"/>
        <w:rPr>
          <w:rFonts w:ascii="Arial" w:hAnsi="Arial" w:cs="Arial"/>
        </w:rPr>
      </w:pPr>
    </w:p>
    <w:p w14:paraId="21C0BBF2" w14:textId="749A5A6A" w:rsidR="00483DC0" w:rsidRDefault="00483DC0" w:rsidP="00483DC0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483DC0">
        <w:rPr>
          <w:rFonts w:ascii="Arial" w:hAnsi="Arial" w:cs="Arial"/>
        </w:rPr>
        <w:t>Nagykanizsa Megyei Jogú Város Önkormányzatának Közgyűlése megalkotja</w:t>
      </w:r>
      <w:r>
        <w:rPr>
          <w:rFonts w:ascii="Arial" w:hAnsi="Arial" w:cs="Arial"/>
        </w:rPr>
        <w:t xml:space="preserve"> 10</w:t>
      </w:r>
      <w:r w:rsidRPr="00483DC0">
        <w:rPr>
          <w:rFonts w:ascii="Arial" w:hAnsi="Arial" w:cs="Arial"/>
        </w:rPr>
        <w:t>/2026. (V</w:t>
      </w:r>
      <w:r>
        <w:rPr>
          <w:rFonts w:ascii="Arial" w:hAnsi="Arial" w:cs="Arial"/>
        </w:rPr>
        <w:t>.18.</w:t>
      </w:r>
      <w:r w:rsidRPr="00483DC0">
        <w:rPr>
          <w:rFonts w:ascii="Arial" w:hAnsi="Arial" w:cs="Arial"/>
        </w:rPr>
        <w:t>) önkormányzati rendeletét Nagykanizsa Megyei Jogú Város Önkormányzata 2026. évi költségvetéséről szóló 31/2025. (XII.15.) önkormányzati rendelet módosításáról.</w:t>
      </w:r>
    </w:p>
    <w:p w14:paraId="15271FFF" w14:textId="77777777" w:rsidR="00483DC0" w:rsidRDefault="00483DC0" w:rsidP="00892B77">
      <w:pPr>
        <w:spacing w:after="0" w:line="240" w:lineRule="auto"/>
        <w:jc w:val="both"/>
        <w:rPr>
          <w:rFonts w:ascii="Arial" w:hAnsi="Arial" w:cs="Arial"/>
        </w:rPr>
      </w:pPr>
    </w:p>
    <w:p w14:paraId="62E3BDBF" w14:textId="77777777" w:rsidR="00483DC0" w:rsidRPr="00A95F8F" w:rsidRDefault="00483DC0" w:rsidP="00483DC0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A95F8F">
        <w:rPr>
          <w:rFonts w:ascii="Arial" w:hAnsi="Arial" w:cs="Arial"/>
        </w:rPr>
        <w:t>(A rendelet a jegyzőkönyvhöz mellékelve.)</w:t>
      </w:r>
    </w:p>
    <w:p w14:paraId="2AC0F961" w14:textId="77777777" w:rsidR="00483DC0" w:rsidRDefault="00483DC0" w:rsidP="00892B77">
      <w:pPr>
        <w:spacing w:after="0" w:line="240" w:lineRule="auto"/>
        <w:jc w:val="both"/>
        <w:rPr>
          <w:rFonts w:ascii="Arial" w:hAnsi="Arial" w:cs="Arial"/>
        </w:rPr>
      </w:pPr>
    </w:p>
    <w:p w14:paraId="129CDE71" w14:textId="77777777" w:rsidR="00CD0C4C" w:rsidRDefault="00CD0C4C" w:rsidP="00892B77">
      <w:pPr>
        <w:spacing w:after="0" w:line="240" w:lineRule="auto"/>
        <w:jc w:val="both"/>
        <w:rPr>
          <w:rFonts w:ascii="Arial" w:hAnsi="Arial" w:cs="Arial"/>
        </w:rPr>
      </w:pPr>
    </w:p>
    <w:p w14:paraId="3179896F" w14:textId="77777777" w:rsidR="00CD0C4C" w:rsidRDefault="00483DC0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 xml:space="preserve">Javaslat a mezei őrszolgálat létesítéséről és működtetéséről szóló 21/2014. (VI.12.) önkormányzati rendelet módosítására </w:t>
      </w:r>
    </w:p>
    <w:p w14:paraId="1F2195AA" w14:textId="77777777" w:rsidR="00CD0C4C" w:rsidRDefault="00CD0C4C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BFC0CD" w14:textId="77777777" w:rsidR="00CD0C4C" w:rsidRDefault="00CD0C4C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4FD6C6" w14:textId="4DBCF19A" w:rsidR="00B220C3" w:rsidRPr="00892B77" w:rsidRDefault="00B220C3" w:rsidP="00B220C3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62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327BD878" w14:textId="77777777" w:rsidR="00B220C3" w:rsidRDefault="00B220C3" w:rsidP="00892B77">
      <w:pPr>
        <w:spacing w:after="0" w:line="240" w:lineRule="auto"/>
        <w:jc w:val="both"/>
        <w:rPr>
          <w:rFonts w:ascii="Arial" w:hAnsi="Arial" w:cs="Arial"/>
        </w:rPr>
      </w:pPr>
    </w:p>
    <w:p w14:paraId="0D83DE23" w14:textId="77777777" w:rsidR="00B220C3" w:rsidRP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220C3">
        <w:rPr>
          <w:rFonts w:ascii="Arial" w:hAnsi="Arial" w:cs="Arial"/>
        </w:rPr>
        <w:t>Nagykanizsa Megyei Jogú Város Közgyűlése a mezei őrszolgálat feladatainak bővítéséhez szükséges forrás Nagykanizsa Megyei Jogú Város Önkormányzata 2026. évi költségvetéséről szóló 31/2025. (XII.15.) önkormányzati rendelet 1/11/a. mellékletében „Önkormányzatok igazgatási tevékenysége – dologi és egyéb folyó kiadások (általános igazgatási feladatok) során rendelkezésre áll.</w:t>
      </w:r>
    </w:p>
    <w:p w14:paraId="16ED96B2" w14:textId="77777777" w:rsidR="00B220C3" w:rsidRP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33BAE40F" w14:textId="77777777" w:rsidR="00B220C3" w:rsidRP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B220C3">
        <w:rPr>
          <w:rFonts w:ascii="Arial" w:hAnsi="Arial" w:cs="Arial"/>
          <w:b/>
          <w:bCs/>
          <w:u w:val="single"/>
        </w:rPr>
        <w:t>Határidő:</w:t>
      </w:r>
      <w:r w:rsidRPr="00B220C3">
        <w:rPr>
          <w:rFonts w:ascii="Arial" w:hAnsi="Arial" w:cs="Arial"/>
          <w:b/>
          <w:bCs/>
        </w:rPr>
        <w:t xml:space="preserve"> </w:t>
      </w:r>
      <w:r w:rsidRPr="00B220C3">
        <w:rPr>
          <w:rFonts w:ascii="Arial" w:hAnsi="Arial" w:cs="Arial"/>
          <w:b/>
          <w:bCs/>
        </w:rPr>
        <w:tab/>
        <w:t>rendeleti javaslat elfogadásával egyidejűleg</w:t>
      </w:r>
    </w:p>
    <w:p w14:paraId="23CBF289" w14:textId="0C6D1652" w:rsidR="00B220C3" w:rsidRP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B220C3">
        <w:rPr>
          <w:rFonts w:ascii="Arial" w:hAnsi="Arial" w:cs="Arial"/>
          <w:b/>
          <w:bCs/>
          <w:u w:val="single"/>
        </w:rPr>
        <w:lastRenderedPageBreak/>
        <w:t>Felelős:</w:t>
      </w:r>
      <w:r w:rsidRPr="00B220C3">
        <w:rPr>
          <w:rFonts w:ascii="Arial" w:hAnsi="Arial" w:cs="Arial"/>
          <w:b/>
          <w:bCs/>
        </w:rPr>
        <w:t xml:space="preserve"> </w:t>
      </w:r>
      <w:r w:rsidRPr="00B220C3">
        <w:rPr>
          <w:rFonts w:ascii="Arial" w:hAnsi="Arial" w:cs="Arial"/>
          <w:b/>
          <w:bCs/>
        </w:rPr>
        <w:tab/>
        <w:t>Horváth Jácint polgármester</w:t>
      </w:r>
    </w:p>
    <w:p w14:paraId="42C5EB72" w14:textId="62243880" w:rsid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220C3">
        <w:rPr>
          <w:rFonts w:ascii="Arial" w:hAnsi="Arial" w:cs="Arial"/>
        </w:rPr>
        <w:t xml:space="preserve">(Operatív felelős: </w:t>
      </w:r>
      <w:proofErr w:type="spellStart"/>
      <w:r w:rsidRPr="00B220C3">
        <w:rPr>
          <w:rFonts w:ascii="Arial" w:hAnsi="Arial" w:cs="Arial"/>
        </w:rPr>
        <w:t>Kunics</w:t>
      </w:r>
      <w:proofErr w:type="spellEnd"/>
      <w:r w:rsidRPr="00B220C3">
        <w:rPr>
          <w:rFonts w:ascii="Arial" w:hAnsi="Arial" w:cs="Arial"/>
        </w:rPr>
        <w:t xml:space="preserve"> György osztályvezető, Gazdálkodási Osztály)</w:t>
      </w:r>
    </w:p>
    <w:p w14:paraId="459A3934" w14:textId="77777777" w:rsidR="00B220C3" w:rsidRDefault="00B220C3" w:rsidP="00892B77">
      <w:pPr>
        <w:spacing w:after="0" w:line="240" w:lineRule="auto"/>
        <w:jc w:val="both"/>
        <w:rPr>
          <w:rFonts w:ascii="Arial" w:hAnsi="Arial" w:cs="Arial"/>
        </w:rPr>
      </w:pPr>
    </w:p>
    <w:p w14:paraId="087A4BA6" w14:textId="77777777" w:rsidR="00B220C3" w:rsidRDefault="00B220C3" w:rsidP="00892B77">
      <w:pPr>
        <w:spacing w:after="0" w:line="240" w:lineRule="auto"/>
        <w:jc w:val="both"/>
        <w:rPr>
          <w:rFonts w:ascii="Arial" w:hAnsi="Arial" w:cs="Arial"/>
        </w:rPr>
      </w:pPr>
    </w:p>
    <w:p w14:paraId="29FB5646" w14:textId="176D33F5" w:rsidR="00B220C3" w:rsidRPr="00A95F8F" w:rsidRDefault="00B220C3" w:rsidP="00B220C3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</w:t>
      </w:r>
      <w:r w:rsidRPr="00A95F8F">
        <w:rPr>
          <w:rFonts w:ascii="Arial" w:hAnsi="Arial" w:cs="Arial"/>
          <w:b/>
          <w:bCs/>
          <w:u w:val="single"/>
        </w:rPr>
        <w:t>/2026.(V.18.) számú rendelet</w:t>
      </w:r>
    </w:p>
    <w:p w14:paraId="70B3E396" w14:textId="77777777" w:rsidR="00B220C3" w:rsidRDefault="00B220C3" w:rsidP="00892B77">
      <w:pPr>
        <w:spacing w:after="0" w:line="240" w:lineRule="auto"/>
        <w:jc w:val="both"/>
        <w:rPr>
          <w:rFonts w:ascii="Arial" w:hAnsi="Arial" w:cs="Arial"/>
        </w:rPr>
      </w:pPr>
    </w:p>
    <w:p w14:paraId="620CA1A7" w14:textId="719EC99F" w:rsid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220C3">
        <w:rPr>
          <w:rFonts w:ascii="Arial" w:hAnsi="Arial" w:cs="Arial"/>
        </w:rPr>
        <w:t xml:space="preserve">Nagykanizsa Megyei Jogú Város Önkormányzatának Közgyűlése megalkotja </w:t>
      </w:r>
      <w:r>
        <w:rPr>
          <w:rFonts w:ascii="Arial" w:hAnsi="Arial" w:cs="Arial"/>
        </w:rPr>
        <w:t>11</w:t>
      </w:r>
      <w:r w:rsidRPr="00B220C3">
        <w:rPr>
          <w:rFonts w:ascii="Arial" w:hAnsi="Arial" w:cs="Arial"/>
        </w:rPr>
        <w:t>/2026. (</w:t>
      </w:r>
      <w:r>
        <w:rPr>
          <w:rFonts w:ascii="Arial" w:hAnsi="Arial" w:cs="Arial"/>
        </w:rPr>
        <w:t>V.18.</w:t>
      </w:r>
      <w:r w:rsidRPr="00B220C3">
        <w:rPr>
          <w:rFonts w:ascii="Arial" w:hAnsi="Arial" w:cs="Arial"/>
        </w:rPr>
        <w:t>) önkormányzati rendeletét a mezei őrszolgálat létesítéséről és működtetéséről szóló 21/2014. (VI.12.) önkormányzati rendelet módosításáról.</w:t>
      </w:r>
    </w:p>
    <w:p w14:paraId="0F5128BA" w14:textId="77777777" w:rsid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81E62F0" w14:textId="77777777" w:rsidR="00B220C3" w:rsidRPr="00A95F8F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A95F8F">
        <w:rPr>
          <w:rFonts w:ascii="Arial" w:hAnsi="Arial" w:cs="Arial"/>
        </w:rPr>
        <w:t>(A rendelet a jegyzőkönyvhöz mellékelve.)</w:t>
      </w:r>
    </w:p>
    <w:p w14:paraId="49233E6B" w14:textId="77777777" w:rsidR="00B220C3" w:rsidRDefault="00B220C3" w:rsidP="00B220C3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0B9F4832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0E9177D1" w14:textId="77777777" w:rsidR="00CD0C4C" w:rsidRDefault="00680F97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>Javaslat az Olajbányász Sporttelep üzemeltetésével kapcsolatos döntések meghozatalára</w:t>
      </w:r>
    </w:p>
    <w:p w14:paraId="1F6292AE" w14:textId="77777777" w:rsidR="00CD0C4C" w:rsidRDefault="00CD0C4C" w:rsidP="00680F97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</w:p>
    <w:p w14:paraId="3A4E07A6" w14:textId="7DAE3635" w:rsidR="00680F97" w:rsidRPr="00892B77" w:rsidRDefault="00680F97" w:rsidP="00680F97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63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7A6FDD7C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177B3905" w14:textId="77777777" w:rsidR="00680F97" w:rsidRPr="00680F97" w:rsidRDefault="00680F97" w:rsidP="00680F9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680F97">
        <w:rPr>
          <w:rFonts w:ascii="Arial" w:hAnsi="Arial" w:cs="Arial"/>
        </w:rPr>
        <w:t xml:space="preserve">Nagykanizsa Megyei Jogú Város Közgyűlése egyetért az Önkormányzat tulajdonában levő nagykanizsai 2044/6 hrsz-ú kivett sporttelep megjelölésű ingatlan bérlete és üzemeltetése tárgyában Nagykanizsa Megyei Jogú Város Önkormányzata és a Nagykanizsai Labdarúgó Utánpótlás Egyesület (jogutódja a </w:t>
      </w:r>
      <w:proofErr w:type="spellStart"/>
      <w:r w:rsidRPr="00680F97">
        <w:rPr>
          <w:rFonts w:ascii="Arial" w:hAnsi="Arial" w:cs="Arial"/>
        </w:rPr>
        <w:t>Football</w:t>
      </w:r>
      <w:proofErr w:type="spellEnd"/>
      <w:r w:rsidRPr="00680F97">
        <w:rPr>
          <w:rFonts w:ascii="Arial" w:hAnsi="Arial" w:cs="Arial"/>
        </w:rPr>
        <w:t xml:space="preserve"> Club Nagykanizsa) között 2026.05.31. napjáig hatályos bérleti és üzemeltetési szerződés alapján létrejött bérleti és üzemeltetési jogviszony 2026. június 1. napjától 2031. május 31. napjáig történő meghosszabbításával, ezzel összefüggésben a hatályos bérleti és üzemeltetési szerződés jelen előterjesztés 1. számú mellékletét képező megállapodás szerinti módosításával és felhatalmazza a polgármestert az okirat aláírására.</w:t>
      </w:r>
    </w:p>
    <w:p w14:paraId="6D474630" w14:textId="77777777" w:rsidR="00680F97" w:rsidRPr="00680F97" w:rsidRDefault="00680F97" w:rsidP="00680F97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25C8351" w14:textId="77777777" w:rsidR="00680F97" w:rsidRPr="00680F97" w:rsidRDefault="00680F97" w:rsidP="00680F97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680F97">
        <w:rPr>
          <w:rFonts w:ascii="Arial" w:hAnsi="Arial" w:cs="Arial"/>
          <w:b/>
          <w:bCs/>
          <w:u w:val="single"/>
        </w:rPr>
        <w:t>Határidő:</w:t>
      </w:r>
      <w:r w:rsidRPr="00680F97">
        <w:rPr>
          <w:rFonts w:ascii="Arial" w:hAnsi="Arial" w:cs="Arial"/>
          <w:b/>
          <w:bCs/>
        </w:rPr>
        <w:t xml:space="preserve"> </w:t>
      </w:r>
      <w:r w:rsidRPr="00680F97">
        <w:rPr>
          <w:rFonts w:ascii="Arial" w:hAnsi="Arial" w:cs="Arial"/>
          <w:b/>
          <w:bCs/>
        </w:rPr>
        <w:tab/>
      </w:r>
      <w:r w:rsidRPr="00680F97">
        <w:rPr>
          <w:rFonts w:ascii="Arial" w:hAnsi="Arial" w:cs="Arial"/>
          <w:b/>
          <w:bCs/>
        </w:rPr>
        <w:tab/>
        <w:t>2026. május 31.</w:t>
      </w:r>
    </w:p>
    <w:p w14:paraId="12269937" w14:textId="77777777" w:rsidR="00680F97" w:rsidRPr="00680F97" w:rsidRDefault="00680F97" w:rsidP="00680F97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680F97">
        <w:rPr>
          <w:rFonts w:ascii="Arial" w:hAnsi="Arial" w:cs="Arial"/>
          <w:b/>
          <w:bCs/>
          <w:u w:val="single"/>
        </w:rPr>
        <w:t>Felelős:</w:t>
      </w:r>
      <w:r w:rsidRPr="00680F97">
        <w:rPr>
          <w:rFonts w:ascii="Arial" w:hAnsi="Arial" w:cs="Arial"/>
          <w:b/>
          <w:bCs/>
        </w:rPr>
        <w:t xml:space="preserve"> </w:t>
      </w:r>
      <w:r w:rsidRPr="00680F97">
        <w:rPr>
          <w:rFonts w:ascii="Arial" w:hAnsi="Arial" w:cs="Arial"/>
          <w:b/>
          <w:bCs/>
        </w:rPr>
        <w:tab/>
      </w:r>
      <w:r w:rsidRPr="00680F97">
        <w:rPr>
          <w:rFonts w:ascii="Arial" w:hAnsi="Arial" w:cs="Arial"/>
          <w:b/>
          <w:bCs/>
        </w:rPr>
        <w:tab/>
        <w:t>Horváth Jácint polgármester</w:t>
      </w:r>
    </w:p>
    <w:p w14:paraId="3EA2C67B" w14:textId="6DD07DD6" w:rsidR="00B220C3" w:rsidRDefault="00680F97" w:rsidP="00680F97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680F97">
        <w:rPr>
          <w:rFonts w:ascii="Arial" w:hAnsi="Arial" w:cs="Arial"/>
        </w:rPr>
        <w:t>Operatív felelős:</w:t>
      </w:r>
      <w:r w:rsidRPr="00680F97">
        <w:rPr>
          <w:rFonts w:ascii="Arial" w:hAnsi="Arial" w:cs="Arial"/>
        </w:rPr>
        <w:tab/>
        <w:t>dr. Farkas Roland jogi csoportvezető, vezető jogtanácsos</w:t>
      </w:r>
    </w:p>
    <w:p w14:paraId="2CFBB1EF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4F001BB7" w14:textId="77777777" w:rsidR="006B5E46" w:rsidRDefault="006B5E46" w:rsidP="00B220C3">
      <w:pPr>
        <w:spacing w:after="0" w:line="240" w:lineRule="auto"/>
        <w:jc w:val="both"/>
        <w:rPr>
          <w:rFonts w:ascii="Arial" w:hAnsi="Arial" w:cs="Arial"/>
        </w:rPr>
      </w:pPr>
    </w:p>
    <w:p w14:paraId="4C40A4F7" w14:textId="77777777" w:rsidR="00CD0C4C" w:rsidRDefault="00680F97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0C4C">
        <w:rPr>
          <w:rFonts w:ascii="Arial" w:hAnsi="Arial" w:cs="Arial"/>
          <w:b/>
          <w:bCs/>
        </w:rPr>
        <w:t>Javaslat Nagykanizsa - Surd - Zalakomár Szociális Társulás Társulási Megállapodása módosításának elfogadására és a Nagykanizsa 1154 hrsz-ú, Nagykanizsa, Rozgonyi u. 7. szám alatti ingatlannal kapcsolatos döntések meghozatalára</w:t>
      </w:r>
    </w:p>
    <w:p w14:paraId="5935C4F0" w14:textId="77777777" w:rsidR="00CD0C4C" w:rsidRDefault="00CD0C4C" w:rsidP="00CD0C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DA162C" w14:textId="634C419A" w:rsidR="00B856C9" w:rsidRPr="00892B77" w:rsidRDefault="00B856C9" w:rsidP="00B856C9">
      <w:pPr>
        <w:spacing w:after="0" w:line="240" w:lineRule="auto"/>
        <w:ind w:left="212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64</w:t>
      </w:r>
      <w:r w:rsidRPr="000B3ADD">
        <w:rPr>
          <w:rFonts w:ascii="Arial" w:hAnsi="Arial" w:cs="Arial"/>
          <w:b/>
          <w:bCs/>
          <w:u w:val="single"/>
        </w:rPr>
        <w:t>/2026.(V.14.) számú határozat</w:t>
      </w:r>
    </w:p>
    <w:p w14:paraId="764AAC67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7C6063F5" w14:textId="77777777" w:rsidR="00B856C9" w:rsidRPr="00B856C9" w:rsidRDefault="00B856C9" w:rsidP="00B856C9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 xml:space="preserve">Nagykanizsa Megyei Jogú Város Közgyűlése </w:t>
      </w:r>
    </w:p>
    <w:p w14:paraId="18E7A285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09528D2E" w14:textId="77777777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1.</w:t>
      </w:r>
      <w:r w:rsidRPr="00B856C9">
        <w:rPr>
          <w:rFonts w:ascii="Arial" w:hAnsi="Arial" w:cs="Arial"/>
        </w:rPr>
        <w:tab/>
        <w:t>a Nagykanizsa – Surd – Zalakomár Szociális Társulása Társulási Megállapodásának 11. számú módosítását a jelen előterjesztés 1.  melléklete szerinti tartalommal jóváhagyja. Felhatalmazza a polgármestert a Társulási Megállapodás 11. számú módosítása, valamint a módosításokkal egységes szerkezetbe foglalt Társulási Megállapodás aláírására.</w:t>
      </w:r>
    </w:p>
    <w:p w14:paraId="3EFECE6A" w14:textId="77777777" w:rsidR="00B856C9" w:rsidRPr="00B856C9" w:rsidRDefault="00B856C9" w:rsidP="00B856C9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504194E5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Határidő: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>2026. május 20.</w:t>
      </w:r>
    </w:p>
    <w:p w14:paraId="7EF9ED9A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Felelős:</w:t>
      </w:r>
      <w:r w:rsidRPr="00B856C9">
        <w:rPr>
          <w:rFonts w:ascii="Arial" w:hAnsi="Arial" w:cs="Arial"/>
          <w:b/>
          <w:bCs/>
        </w:rPr>
        <w:t xml:space="preserve"> 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>Horváth Jácint polgármester</w:t>
      </w:r>
    </w:p>
    <w:p w14:paraId="551D3A09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(Operatív felelős:</w:t>
      </w:r>
      <w:r w:rsidRPr="00B856C9">
        <w:rPr>
          <w:rFonts w:ascii="Arial" w:hAnsi="Arial" w:cs="Arial"/>
        </w:rPr>
        <w:tab/>
        <w:t>dr. Nemesné dr. Nagy Gabriella osztályvezető)</w:t>
      </w:r>
    </w:p>
    <w:p w14:paraId="6EE31A1B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196D7865" w14:textId="77777777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2.</w:t>
      </w:r>
      <w:r w:rsidRPr="00B856C9">
        <w:rPr>
          <w:rFonts w:ascii="Arial" w:hAnsi="Arial" w:cs="Arial"/>
        </w:rPr>
        <w:tab/>
        <w:t>hozzájárul ahhoz, hogy amennyiben a Magyar Államkincstár az elfogadást követően olyan technikai módosítást kér, amely nem érinti a megállapodás lényeges elemeit, azon módosításokat a kérésnek megfelelően a társulás elnöke átvezesse és a megállapodást ennek megfelelően véglegesítse.</w:t>
      </w:r>
    </w:p>
    <w:p w14:paraId="17B07477" w14:textId="77777777" w:rsidR="00B856C9" w:rsidRPr="00B856C9" w:rsidRDefault="00B856C9" w:rsidP="00B856C9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770AE6D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Határidő: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>2026. június 10.</w:t>
      </w:r>
    </w:p>
    <w:p w14:paraId="68E08A73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Felelős:</w:t>
      </w:r>
      <w:r w:rsidRPr="00B856C9">
        <w:rPr>
          <w:rFonts w:ascii="Arial" w:hAnsi="Arial" w:cs="Arial"/>
          <w:b/>
          <w:bCs/>
        </w:rPr>
        <w:t xml:space="preserve"> 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>Horváth Jácint polgármester</w:t>
      </w:r>
    </w:p>
    <w:p w14:paraId="092C4B7A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(Operatív felelős:</w:t>
      </w:r>
      <w:r w:rsidRPr="00B856C9">
        <w:rPr>
          <w:rFonts w:ascii="Arial" w:hAnsi="Arial" w:cs="Arial"/>
        </w:rPr>
        <w:tab/>
        <w:t>dr. Nemesné dr. Nagy Gabriella osztályvezető)</w:t>
      </w:r>
    </w:p>
    <w:p w14:paraId="38B6C76C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570D3979" w14:textId="77777777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3.</w:t>
      </w:r>
      <w:r w:rsidRPr="00B856C9">
        <w:rPr>
          <w:rFonts w:ascii="Arial" w:hAnsi="Arial" w:cs="Arial"/>
        </w:rPr>
        <w:tab/>
        <w:t xml:space="preserve">dönt arról, hogy a nagykanizsai 1154 hrsz-ú, Rozgonyi u. 7. szám alatti ingatlant - ide nem értve az udvari tároló épületet és a szolgálati lakást - a szociális igazgatásról és szociális ellátásokról szóló 1993. évi III. törvény 86. § (2) bekezdés d) pontja, továbbá Nagykanizsa Megyei Jogú Város Önkormányzata Közgyűlésének a szociális szolgáltatásokról és a személyes gondoskodást nyújtó gyermekjóléti ellátásokról szóló 21/2021. (VIII. 27.) önkormányzati rendelete 2. § (2) bekezdés g)  pont </w:t>
      </w:r>
      <w:proofErr w:type="spellStart"/>
      <w:r w:rsidRPr="00B856C9">
        <w:rPr>
          <w:rFonts w:ascii="Arial" w:hAnsi="Arial" w:cs="Arial"/>
        </w:rPr>
        <w:t>ga</w:t>
      </w:r>
      <w:proofErr w:type="spellEnd"/>
      <w:r w:rsidRPr="00B856C9">
        <w:rPr>
          <w:rFonts w:ascii="Arial" w:hAnsi="Arial" w:cs="Arial"/>
        </w:rPr>
        <w:t>) alpontja szerint az önkormányzatot terhelő időskorúak nappali ellátása szociális szolgáltatás nyújtására vonatkozó kötelezettség – mint a nemzeti vagyonról szóló 2011. évi CXCVI. törvény szerinti közfeladat – ellátása céljából 2026.07.01. napjától határozatlan (de legfeljebb az önkormányzati feladat ellátásáig tartó) időre térítésmentesen a Nagykanizsai Egyesített Szociális Intézmény használatába adja.</w:t>
      </w:r>
    </w:p>
    <w:p w14:paraId="0FF47FFE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31DEEF38" w14:textId="77777777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4.</w:t>
      </w:r>
      <w:r w:rsidRPr="00B856C9">
        <w:rPr>
          <w:rFonts w:ascii="Arial" w:hAnsi="Arial" w:cs="Arial"/>
        </w:rPr>
        <w:tab/>
        <w:t>dönt arról, hogy a nagykanizsai belterület 1154 hrsz alatt nyilvántartott, természetben 8800 Nagykanizsa, Rozgonyi utca 7. szám alatti, az ingatlan-nyilvántartásban 661 m2 földterülettel felvett ingatlanon álló nettó 13,5 m2 alapterületű udvari tároló épület üzemeltetője 2026.07.01.napjától Nagykanizsa Megyei Jogú Város Polgármesteri Hivatala.</w:t>
      </w:r>
    </w:p>
    <w:p w14:paraId="18BD2444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2B250225" w14:textId="29917A68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5.</w:t>
      </w:r>
      <w:r w:rsidRPr="00B856C9">
        <w:rPr>
          <w:rFonts w:ascii="Arial" w:hAnsi="Arial" w:cs="Arial"/>
        </w:rPr>
        <w:tab/>
        <w:t>egyetért azzal, hogy a nagykanizsai 1154 hrsz-ú, Rozgonyi u. 7. szám alatti ingatlan kivett megnevezése óvoda megnevezésről szociális intézmény megnevezésre változzon.</w:t>
      </w:r>
    </w:p>
    <w:p w14:paraId="7C59AF77" w14:textId="77777777" w:rsidR="00B856C9" w:rsidRPr="00B856C9" w:rsidRDefault="00B856C9" w:rsidP="00B856C9">
      <w:pPr>
        <w:spacing w:after="0" w:line="240" w:lineRule="auto"/>
        <w:jc w:val="both"/>
        <w:rPr>
          <w:rFonts w:ascii="Arial" w:hAnsi="Arial" w:cs="Arial"/>
        </w:rPr>
      </w:pPr>
    </w:p>
    <w:p w14:paraId="17AD5255" w14:textId="77777777" w:rsidR="00B856C9" w:rsidRPr="00B856C9" w:rsidRDefault="00B856C9" w:rsidP="00B856C9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6.</w:t>
      </w:r>
      <w:r w:rsidRPr="00B856C9">
        <w:rPr>
          <w:rFonts w:ascii="Arial" w:hAnsi="Arial" w:cs="Arial"/>
        </w:rPr>
        <w:tab/>
        <w:t>felkéri a polgármestert a 3.- 5. pontban foglaltakkal kapcsolatos operatív intézkedések megtételére és felhatalmazza az előterjesztés 2. mellékletét képező használati szerződés aláírására.</w:t>
      </w:r>
    </w:p>
    <w:p w14:paraId="6F3C4225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</w:rPr>
      </w:pPr>
    </w:p>
    <w:p w14:paraId="75C27947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Határidő: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>2026. május 31.</w:t>
      </w:r>
    </w:p>
    <w:p w14:paraId="40B3921A" w14:textId="370627D6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B856C9">
        <w:rPr>
          <w:rFonts w:ascii="Arial" w:hAnsi="Arial" w:cs="Arial"/>
          <w:b/>
          <w:bCs/>
          <w:u w:val="single"/>
        </w:rPr>
        <w:t>Felelős:</w:t>
      </w:r>
      <w:r w:rsidRPr="00B856C9">
        <w:rPr>
          <w:rFonts w:ascii="Arial" w:hAnsi="Arial" w:cs="Arial"/>
          <w:b/>
          <w:bCs/>
        </w:rPr>
        <w:tab/>
      </w:r>
      <w:r w:rsidRPr="00B856C9">
        <w:rPr>
          <w:rFonts w:ascii="Arial" w:hAnsi="Arial" w:cs="Arial"/>
          <w:b/>
          <w:bCs/>
        </w:rPr>
        <w:tab/>
        <w:t xml:space="preserve">Horváth Jácint polgármester </w:t>
      </w:r>
    </w:p>
    <w:p w14:paraId="43F8CC48" w14:textId="77777777" w:rsidR="00B856C9" w:rsidRPr="00B856C9" w:rsidRDefault="00B856C9" w:rsidP="00B856C9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(Operatív felelős:</w:t>
      </w:r>
      <w:r w:rsidRPr="00B856C9">
        <w:rPr>
          <w:rFonts w:ascii="Arial" w:hAnsi="Arial" w:cs="Arial"/>
        </w:rPr>
        <w:tab/>
        <w:t>dr. Nemesné dr. Nagy Gabriella osztályvezető</w:t>
      </w:r>
    </w:p>
    <w:p w14:paraId="3AC1C205" w14:textId="77777777" w:rsidR="00B856C9" w:rsidRPr="00B856C9" w:rsidRDefault="00B856C9" w:rsidP="00B856C9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ab/>
      </w:r>
      <w:r w:rsidRPr="00B856C9">
        <w:rPr>
          <w:rFonts w:ascii="Arial" w:hAnsi="Arial" w:cs="Arial"/>
        </w:rPr>
        <w:tab/>
      </w:r>
      <w:r w:rsidRPr="00B856C9">
        <w:rPr>
          <w:rFonts w:ascii="Arial" w:hAnsi="Arial" w:cs="Arial"/>
        </w:rPr>
        <w:tab/>
        <w:t>Tárnok Ferenc osztályvezető</w:t>
      </w:r>
    </w:p>
    <w:p w14:paraId="0042BF19" w14:textId="363D07D1" w:rsidR="00B220C3" w:rsidRDefault="00B856C9" w:rsidP="00B856C9">
      <w:pPr>
        <w:spacing w:after="0" w:line="240" w:lineRule="auto"/>
        <w:ind w:left="4253"/>
        <w:jc w:val="both"/>
        <w:rPr>
          <w:rFonts w:ascii="Arial" w:hAnsi="Arial" w:cs="Arial"/>
        </w:rPr>
      </w:pPr>
      <w:r w:rsidRPr="00B856C9">
        <w:rPr>
          <w:rFonts w:ascii="Arial" w:hAnsi="Arial" w:cs="Arial"/>
        </w:rPr>
        <w:t>dr. Farkas Roland csoportvezető, vezető jogtanácsos)</w:t>
      </w:r>
    </w:p>
    <w:p w14:paraId="5F97A7EB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404ADD4B" w14:textId="77777777" w:rsidR="00B220C3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p w14:paraId="380D5D6D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Javaslat a helyi közösségi közlekedés közszolgáltatásának folyamatosságával kapcsolatos döntések meghozatalára </w:t>
      </w:r>
    </w:p>
    <w:p w14:paraId="756F4B2A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49A38211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65/2026.(V.14.) számú határozat</w:t>
      </w:r>
    </w:p>
    <w:p w14:paraId="20C1B11A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41B3EDA4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lastRenderedPageBreak/>
        <w:t>Nagykanizsa Megyei Jogú Város Közgyűlése dönt a helyi menetrend szerinti autóbusszal történő személyszállítási feladatok 2027. január 1. napjától történő ellátása tárgyában pályázat kiírásáról a személyszállítási szolgáltatásokról szóló 2012. évi XLI. törvény alapján. Felkéri a polgármestert, hogy a pályázati felhívásnak a törvényben meghatározott módon történő közzétételéről gondoskodjon.</w:t>
      </w:r>
    </w:p>
    <w:p w14:paraId="2EB07316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Bookman Old Style"/>
          <w:kern w:val="0"/>
          <w:szCs w:val="20"/>
          <w:lang w:eastAsia="zh-CN"/>
          <w14:ligatures w14:val="none"/>
        </w:rPr>
      </w:pPr>
    </w:p>
    <w:p w14:paraId="423BE9E9" w14:textId="77777777" w:rsidR="000E134B" w:rsidRPr="000E134B" w:rsidRDefault="000E134B" w:rsidP="000E134B">
      <w:pPr>
        <w:spacing w:after="0" w:line="278" w:lineRule="auto"/>
        <w:ind w:left="1416" w:firstLine="708"/>
        <w:jc w:val="both"/>
        <w:rPr>
          <w:rFonts w:ascii="Arial" w:eastAsia="Aptos" w:hAnsi="Arial" w:cs="Times New Roman"/>
          <w:b/>
          <w:bCs/>
          <w:szCs w:val="24"/>
        </w:rPr>
      </w:pPr>
      <w:r w:rsidRPr="000E134B">
        <w:rPr>
          <w:rFonts w:ascii="Arial" w:eastAsia="Aptos" w:hAnsi="Arial" w:cs="Times New Roman"/>
          <w:b/>
          <w:bCs/>
          <w:szCs w:val="24"/>
          <w:u w:val="single"/>
        </w:rPr>
        <w:t>Határidő:</w:t>
      </w:r>
      <w:r w:rsidRPr="000E134B">
        <w:rPr>
          <w:rFonts w:ascii="Arial" w:eastAsia="Aptos" w:hAnsi="Arial" w:cs="Times New Roman"/>
          <w:b/>
          <w:bCs/>
          <w:szCs w:val="24"/>
        </w:rPr>
        <w:t xml:space="preserve"> </w:t>
      </w:r>
      <w:r w:rsidRPr="000E134B">
        <w:rPr>
          <w:rFonts w:ascii="Arial" w:eastAsia="Aptos" w:hAnsi="Arial" w:cs="Times New Roman"/>
          <w:b/>
          <w:bCs/>
          <w:szCs w:val="24"/>
        </w:rPr>
        <w:tab/>
      </w:r>
      <w:r w:rsidRPr="000E134B">
        <w:rPr>
          <w:rFonts w:ascii="Arial" w:eastAsia="Aptos" w:hAnsi="Arial" w:cs="Times New Roman"/>
          <w:b/>
          <w:bCs/>
          <w:szCs w:val="24"/>
        </w:rPr>
        <w:tab/>
        <w:t xml:space="preserve">2026. június 30. </w:t>
      </w:r>
    </w:p>
    <w:p w14:paraId="0F895E19" w14:textId="77777777" w:rsidR="000E134B" w:rsidRPr="000E134B" w:rsidRDefault="000E134B" w:rsidP="000E134B">
      <w:pPr>
        <w:spacing w:after="0" w:line="278" w:lineRule="auto"/>
        <w:ind w:left="1416" w:firstLine="708"/>
        <w:jc w:val="both"/>
        <w:rPr>
          <w:rFonts w:ascii="Arial" w:eastAsia="Aptos" w:hAnsi="Arial" w:cs="Times New Roman"/>
          <w:b/>
          <w:bCs/>
          <w:i/>
          <w:szCs w:val="24"/>
        </w:rPr>
      </w:pPr>
      <w:r w:rsidRPr="000E134B">
        <w:rPr>
          <w:rFonts w:ascii="Arial" w:eastAsia="Aptos" w:hAnsi="Arial" w:cs="Times New Roman"/>
          <w:b/>
          <w:bCs/>
          <w:szCs w:val="24"/>
          <w:u w:val="single"/>
        </w:rPr>
        <w:t>Felelős:</w:t>
      </w:r>
      <w:r w:rsidRPr="000E134B">
        <w:rPr>
          <w:rFonts w:ascii="Arial" w:eastAsia="Aptos" w:hAnsi="Arial" w:cs="Times New Roman"/>
          <w:b/>
          <w:bCs/>
          <w:szCs w:val="24"/>
        </w:rPr>
        <w:t xml:space="preserve"> </w:t>
      </w:r>
      <w:r w:rsidRPr="000E134B">
        <w:rPr>
          <w:rFonts w:ascii="Arial" w:eastAsia="Aptos" w:hAnsi="Arial" w:cs="Times New Roman"/>
          <w:b/>
          <w:bCs/>
          <w:szCs w:val="24"/>
        </w:rPr>
        <w:tab/>
      </w:r>
      <w:r w:rsidRPr="000E134B">
        <w:rPr>
          <w:rFonts w:ascii="Arial" w:eastAsia="Aptos" w:hAnsi="Arial" w:cs="Times New Roman"/>
          <w:b/>
          <w:bCs/>
          <w:szCs w:val="24"/>
        </w:rPr>
        <w:tab/>
        <w:t>Horváth Jácint polgármester</w:t>
      </w:r>
    </w:p>
    <w:p w14:paraId="23EB9F61" w14:textId="77777777" w:rsidR="000E134B" w:rsidRPr="000E134B" w:rsidRDefault="000E134B" w:rsidP="000E134B">
      <w:pPr>
        <w:spacing w:after="0" w:line="278" w:lineRule="auto"/>
        <w:ind w:left="1416" w:firstLine="708"/>
        <w:jc w:val="both"/>
        <w:rPr>
          <w:rFonts w:ascii="Arial" w:eastAsia="Aptos" w:hAnsi="Arial" w:cs="Times New Roman"/>
          <w:i/>
          <w:szCs w:val="24"/>
        </w:rPr>
      </w:pPr>
      <w:r w:rsidRPr="000E134B">
        <w:rPr>
          <w:rFonts w:ascii="Arial" w:eastAsia="Aptos" w:hAnsi="Arial" w:cs="Times New Roman"/>
          <w:szCs w:val="24"/>
        </w:rPr>
        <w:t xml:space="preserve">(Operatív felelős: </w:t>
      </w:r>
      <w:r w:rsidRPr="000E134B">
        <w:rPr>
          <w:rFonts w:ascii="Arial" w:eastAsia="Aptos" w:hAnsi="Arial" w:cs="Times New Roman"/>
          <w:szCs w:val="24"/>
        </w:rPr>
        <w:tab/>
        <w:t>Tárnok Ferenc osztályvezető)</w:t>
      </w:r>
    </w:p>
    <w:p w14:paraId="214E0BDB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0746C45" w14:textId="77777777" w:rsidR="000E134B" w:rsidRPr="000E134B" w:rsidRDefault="000E134B" w:rsidP="000E134B">
      <w:pPr>
        <w:spacing w:after="0" w:line="240" w:lineRule="auto"/>
        <w:ind w:left="360"/>
        <w:contextualSpacing/>
        <w:jc w:val="both"/>
        <w:rPr>
          <w:rFonts w:ascii="Arial" w:eastAsia="Aptos" w:hAnsi="Arial" w:cs="Arial"/>
          <w:b/>
          <w:bCs/>
        </w:rPr>
      </w:pPr>
    </w:p>
    <w:p w14:paraId="0ABC4AAD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>Javaslat a 2025. évi személyszállítási közszolgáltatási tevékenységről szóló beszámoló elfogadására</w:t>
      </w:r>
    </w:p>
    <w:p w14:paraId="5B6D6F68" w14:textId="77777777" w:rsidR="00CD0C4C" w:rsidRDefault="00CD0C4C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3E32A9A3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66/2026.(V.14.) számú határozat</w:t>
      </w:r>
    </w:p>
    <w:p w14:paraId="38A297E6" w14:textId="77777777" w:rsidR="000E134B" w:rsidRPr="000E134B" w:rsidRDefault="000E134B" w:rsidP="000E134B">
      <w:pPr>
        <w:spacing w:after="0" w:line="240" w:lineRule="auto"/>
        <w:ind w:left="360" w:hanging="360"/>
        <w:contextualSpacing/>
        <w:jc w:val="both"/>
        <w:rPr>
          <w:rFonts w:ascii="Arial" w:eastAsia="Aptos" w:hAnsi="Arial" w:cs="Arial"/>
        </w:rPr>
      </w:pPr>
    </w:p>
    <w:p w14:paraId="50AA298C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Nagykanizsa Megyei Jogú Város Közgyűlése elfogadja a 2025. évi, a MÁV Személyszállítási Zrt. Nagykanizsa Megyei Jogú Városban autóbusszal végzett menetrend szerinti személyszállítási közszolgáltatásának teljesítéséről szóló beszámolót. Felkéri a polgármestert, hogy a közzétételi kötelezettség határidőben történő teljesítéséről, valamint a Szolgáltató meg nem térített ellentételezési igényének </w:t>
      </w:r>
      <w:r w:rsidRPr="000E134B">
        <w:rPr>
          <w:rFonts w:ascii="Arial" w:eastAsia="Aptos" w:hAnsi="Arial" w:cs="Times New Roman"/>
        </w:rPr>
        <w:t>51 304 119</w:t>
      </w:r>
      <w:r w:rsidRPr="000E134B">
        <w:rPr>
          <w:rFonts w:ascii="Arial" w:eastAsia="Aptos" w:hAnsi="Arial" w:cs="Arial"/>
        </w:rPr>
        <w:t>,- Ft átutalásáról gondoskodjon, melynek forrása Nagykanizsa Megyei Jogú Város Önkormányzata 2026. évi költségvetéséről szóló 31/2025. (XII.15.) önkormányzati rendelete 1/12. mellékletének „MÁV Személyszállítási Zrt. kompenzáció fedezet, veszteség finanszírozás” sora.</w:t>
      </w:r>
    </w:p>
    <w:p w14:paraId="2B08B547" w14:textId="77777777" w:rsidR="000E134B" w:rsidRPr="000E134B" w:rsidRDefault="000E134B" w:rsidP="000E13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81F4155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  <w:b/>
        </w:rPr>
      </w:pPr>
      <w:r w:rsidRPr="000E134B">
        <w:rPr>
          <w:rFonts w:ascii="Arial" w:eastAsia="Aptos" w:hAnsi="Arial" w:cs="Times New Roman"/>
          <w:b/>
          <w:u w:val="single"/>
        </w:rPr>
        <w:t>Határidő:</w:t>
      </w:r>
      <w:r w:rsidRPr="000E134B">
        <w:rPr>
          <w:rFonts w:ascii="Arial" w:eastAsia="Aptos" w:hAnsi="Arial" w:cs="Times New Roman"/>
          <w:b/>
        </w:rPr>
        <w:t xml:space="preserve"> közzététel határideje: </w:t>
      </w:r>
      <w:r w:rsidRPr="000E134B">
        <w:rPr>
          <w:rFonts w:ascii="Arial" w:eastAsia="Aptos" w:hAnsi="Arial" w:cs="Times New Roman"/>
          <w:b/>
        </w:rPr>
        <w:tab/>
        <w:t>2026. október 31.</w:t>
      </w:r>
    </w:p>
    <w:p w14:paraId="321A19DE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  <w:b/>
        </w:rPr>
      </w:pPr>
      <w:r w:rsidRPr="000E134B">
        <w:rPr>
          <w:rFonts w:ascii="Arial" w:eastAsia="Aptos" w:hAnsi="Arial" w:cs="Times New Roman"/>
          <w:b/>
        </w:rPr>
        <w:tab/>
        <w:t xml:space="preserve">     ellentételezés átutalása:</w:t>
      </w:r>
      <w:r w:rsidRPr="000E134B">
        <w:rPr>
          <w:rFonts w:ascii="Arial" w:eastAsia="Aptos" w:hAnsi="Arial" w:cs="Times New Roman"/>
          <w:b/>
        </w:rPr>
        <w:tab/>
        <w:t>2026. május 31.</w:t>
      </w:r>
    </w:p>
    <w:p w14:paraId="2E5F3822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  <w:b/>
        </w:rPr>
      </w:pPr>
      <w:r w:rsidRPr="000E134B">
        <w:rPr>
          <w:rFonts w:ascii="Arial" w:eastAsia="Aptos" w:hAnsi="Arial" w:cs="Times New Roman"/>
          <w:b/>
          <w:u w:val="single"/>
        </w:rPr>
        <w:t>Felelős:</w:t>
      </w:r>
      <w:r w:rsidRPr="000E134B">
        <w:rPr>
          <w:rFonts w:ascii="Arial" w:eastAsia="Aptos" w:hAnsi="Arial" w:cs="Times New Roman"/>
          <w:b/>
        </w:rPr>
        <w:t xml:space="preserve"> </w:t>
      </w:r>
      <w:r w:rsidRPr="000E134B">
        <w:rPr>
          <w:rFonts w:ascii="Arial" w:eastAsia="Aptos" w:hAnsi="Arial" w:cs="Times New Roman"/>
          <w:b/>
        </w:rPr>
        <w:tab/>
      </w:r>
      <w:r w:rsidRPr="000E134B">
        <w:rPr>
          <w:rFonts w:ascii="Arial" w:eastAsia="Aptos" w:hAnsi="Arial" w:cs="Times New Roman"/>
          <w:b/>
        </w:rPr>
        <w:tab/>
        <w:t>Horváth Jácint polgármester</w:t>
      </w:r>
    </w:p>
    <w:p w14:paraId="15F94C11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 xml:space="preserve">(Operatív felelős: </w:t>
      </w:r>
      <w:r w:rsidRPr="000E134B">
        <w:rPr>
          <w:rFonts w:ascii="Arial" w:eastAsia="Aptos" w:hAnsi="Arial" w:cs="Times New Roman"/>
        </w:rPr>
        <w:tab/>
        <w:t>Tárnok Ferenc osztályvezető)</w:t>
      </w:r>
    </w:p>
    <w:p w14:paraId="17E7E83E" w14:textId="77777777" w:rsidR="000E134B" w:rsidRPr="000E134B" w:rsidRDefault="000E134B" w:rsidP="000E134B">
      <w:pPr>
        <w:spacing w:after="0" w:line="278" w:lineRule="auto"/>
        <w:ind w:left="708"/>
        <w:jc w:val="both"/>
        <w:rPr>
          <w:rFonts w:ascii="Arial" w:eastAsia="Aptos" w:hAnsi="Arial" w:cs="Times New Roman"/>
        </w:rPr>
      </w:pPr>
    </w:p>
    <w:p w14:paraId="36C5519D" w14:textId="77777777" w:rsidR="000E134B" w:rsidRPr="000E134B" w:rsidRDefault="000E134B" w:rsidP="000E134B">
      <w:pPr>
        <w:spacing w:after="0" w:line="240" w:lineRule="auto"/>
        <w:ind w:left="360" w:hanging="360"/>
        <w:contextualSpacing/>
        <w:jc w:val="both"/>
        <w:rPr>
          <w:rFonts w:ascii="Arial" w:eastAsia="Aptos" w:hAnsi="Arial" w:cs="Arial"/>
        </w:rPr>
      </w:pPr>
    </w:p>
    <w:p w14:paraId="15BA726E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>Javaslat a településrendezési-tervek általános eljárással történő módosításával kapcsolatos – véleményezési és partnerségi szakasz lezárására irányuló - döntés meghozatalára</w:t>
      </w:r>
    </w:p>
    <w:p w14:paraId="10BA4746" w14:textId="77777777" w:rsidR="00CD0C4C" w:rsidRDefault="00CD0C4C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4C98983D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151533AE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67/2026.(V.14.) számú határozat</w:t>
      </w:r>
    </w:p>
    <w:p w14:paraId="696C53AE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7BD32043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Nagykanizsa Megyei Jogú Város Közgyűlése</w:t>
      </w:r>
    </w:p>
    <w:p w14:paraId="6D899350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</w:rPr>
      </w:pPr>
    </w:p>
    <w:p w14:paraId="51E55055" w14:textId="77777777" w:rsidR="000E134B" w:rsidRPr="000E134B" w:rsidRDefault="000E134B" w:rsidP="000E134B">
      <w:pPr>
        <w:numPr>
          <w:ilvl w:val="0"/>
          <w:numId w:val="3"/>
        </w:numPr>
        <w:spacing w:after="0" w:line="278" w:lineRule="auto"/>
        <w:ind w:left="2552" w:hanging="425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településrendezési terv módosításának véleményezési dokumentációjára érkezett felvetések, vélemények, javaslatok elfogadásáról az alábbiak szerint határoz:</w:t>
      </w:r>
    </w:p>
    <w:p w14:paraId="6547B8D9" w14:textId="77777777" w:rsidR="000E134B" w:rsidRPr="000E134B" w:rsidRDefault="000E134B" w:rsidP="000E134B">
      <w:pPr>
        <w:spacing w:after="0" w:line="278" w:lineRule="auto"/>
        <w:ind w:left="2552"/>
        <w:contextualSpacing/>
        <w:jc w:val="both"/>
        <w:rPr>
          <w:rFonts w:ascii="Arial" w:eastAsia="Aptos" w:hAnsi="Arial" w:cs="Arial"/>
        </w:rPr>
      </w:pPr>
    </w:p>
    <w:p w14:paraId="0B8B5339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/1. pontját </w:t>
      </w:r>
      <w:r w:rsidRPr="000E134B">
        <w:rPr>
          <w:rFonts w:ascii="Arial" w:eastAsia="Aptos" w:hAnsi="Arial" w:cs="Arial"/>
          <w:b/>
          <w:bCs/>
        </w:rPr>
        <w:t>elfogadja</w:t>
      </w:r>
      <w:r w:rsidRPr="000E134B">
        <w:rPr>
          <w:rFonts w:ascii="Arial" w:eastAsia="Aptos" w:hAnsi="Arial" w:cs="Arial"/>
        </w:rPr>
        <w:t>, a hiányzó önkormányzati főépítész aláírása pótlásra kerül.</w:t>
      </w:r>
    </w:p>
    <w:p w14:paraId="7B0464E1" w14:textId="77777777" w:rsidR="000E134B" w:rsidRPr="000E134B" w:rsidRDefault="000E134B" w:rsidP="000E134B">
      <w:pPr>
        <w:spacing w:after="0" w:line="278" w:lineRule="auto"/>
        <w:ind w:left="3119"/>
        <w:contextualSpacing/>
        <w:jc w:val="both"/>
        <w:rPr>
          <w:rFonts w:ascii="Arial" w:eastAsia="Aptos" w:hAnsi="Arial" w:cs="Arial"/>
        </w:rPr>
      </w:pPr>
    </w:p>
    <w:p w14:paraId="729F0E43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lastRenderedPageBreak/>
        <w:t xml:space="preserve">Az állami főépítész 2026. április 28-án kelt, ZA/010/291-2/2026. számú véleményének III. /2. pontját </w:t>
      </w:r>
      <w:r w:rsidRPr="000E134B">
        <w:rPr>
          <w:rFonts w:ascii="Arial" w:eastAsia="Aptos" w:hAnsi="Arial" w:cs="Arial"/>
          <w:b/>
          <w:bCs/>
        </w:rPr>
        <w:t>elfogadja</w:t>
      </w:r>
      <w:r w:rsidRPr="000E134B">
        <w:rPr>
          <w:rFonts w:ascii="Arial" w:eastAsia="Aptos" w:hAnsi="Arial" w:cs="Arial"/>
        </w:rPr>
        <w:t>, az alátámasztó munkarészek kiegészítésre kerülnek a gyalogút szükségességének indoklásával.</w:t>
      </w:r>
    </w:p>
    <w:p w14:paraId="5AF30A5D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38E16C86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/3. pontját </w:t>
      </w:r>
      <w:r w:rsidRPr="000E134B">
        <w:rPr>
          <w:rFonts w:ascii="Arial" w:eastAsia="Aptos" w:hAnsi="Arial" w:cs="Arial"/>
          <w:b/>
          <w:bCs/>
        </w:rPr>
        <w:t>elfogadja</w:t>
      </w:r>
      <w:r w:rsidRPr="000E134B">
        <w:rPr>
          <w:rFonts w:ascii="Arial" w:eastAsia="Aptos" w:hAnsi="Arial" w:cs="Arial"/>
        </w:rPr>
        <w:t>, a jelzett szövegrész javításra kerül a térkép alapján.</w:t>
      </w:r>
    </w:p>
    <w:p w14:paraId="3B0D293F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2F42431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/4 pontjátban tett észrevételt </w:t>
      </w:r>
      <w:r w:rsidRPr="000E134B">
        <w:rPr>
          <w:rFonts w:ascii="Arial" w:eastAsia="Aptos" w:hAnsi="Arial" w:cs="Arial"/>
          <w:b/>
          <w:bCs/>
        </w:rPr>
        <w:t>nem fogadja el,</w:t>
      </w:r>
      <w:r w:rsidRPr="000E134B">
        <w:rPr>
          <w:rFonts w:ascii="Arial" w:eastAsia="Aptos" w:hAnsi="Arial" w:cs="Arial"/>
        </w:rPr>
        <w:t xml:space="preserve"> az építési vonalakat megfelelőnek tartja. Az építési szabályzat 19.§ (1) bekezdése alapján a főépület elhelyezése a szabályozásban szereplő építési vonal szerint rendezett térfalat fog alkotni. A szürke vonal törlésre kerül.  </w:t>
      </w:r>
    </w:p>
    <w:p w14:paraId="6B1D1828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5634A4C1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/5.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területi mérleg és a megszűnő és új zöldterületek mérlege javításra kerül.</w:t>
      </w:r>
    </w:p>
    <w:p w14:paraId="3CA15203" w14:textId="77777777" w:rsidR="000E134B" w:rsidRPr="000E134B" w:rsidRDefault="000E134B" w:rsidP="000E134B">
      <w:pPr>
        <w:spacing w:line="278" w:lineRule="auto"/>
        <w:ind w:left="720"/>
        <w:contextualSpacing/>
        <w:rPr>
          <w:rFonts w:ascii="Arial" w:eastAsia="Aptos" w:hAnsi="Arial" w:cs="Arial"/>
        </w:rPr>
      </w:pPr>
    </w:p>
    <w:p w14:paraId="13D40506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/6.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melléképület fogalma rögzítésre kerül a HÉSZ-ben.  </w:t>
      </w:r>
    </w:p>
    <w:p w14:paraId="47D1790B" w14:textId="77777777" w:rsidR="000E134B" w:rsidRPr="000E134B" w:rsidRDefault="000E134B" w:rsidP="000E134B">
      <w:pPr>
        <w:spacing w:after="0" w:line="278" w:lineRule="auto"/>
        <w:ind w:left="3119"/>
        <w:contextualSpacing/>
        <w:jc w:val="both"/>
        <w:rPr>
          <w:rFonts w:ascii="Arial" w:eastAsia="Aptos" w:hAnsi="Arial" w:cs="Arial"/>
        </w:rPr>
      </w:pPr>
    </w:p>
    <w:p w14:paraId="4A1D67DF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/7.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az Önkormányzat a jelzett nyilvántartásba adatszolgáltatásként megadja a 4911, 4907/5 és 4907/6 hrsz.-ú telkeket is.</w:t>
      </w:r>
    </w:p>
    <w:p w14:paraId="6526BDC9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A4BB7D1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/8.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* jel törlésre kerül.</w:t>
      </w:r>
    </w:p>
    <w:p w14:paraId="65D780B3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7714093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/9.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településszerkezeti terv javításra kerül.</w:t>
      </w:r>
    </w:p>
    <w:p w14:paraId="6EC7104E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5C9766C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/10.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bekezdés javításra kerül.</w:t>
      </w:r>
    </w:p>
    <w:p w14:paraId="7CD0F143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76C483FC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állami főépítész 2026. április 28-án kelt, ZA/010/291-2/2026. számú véleményének III. /11. pontját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 szabályozási terv javításra kerül.</w:t>
      </w:r>
    </w:p>
    <w:p w14:paraId="6C084312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401F25E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lastRenderedPageBreak/>
        <w:t xml:space="preserve">Az állami főépítész 2026. április 28-án kelt, ZA/010/291-2/2026. számú véleményének III. /12. pontját </w:t>
      </w:r>
      <w:r w:rsidRPr="000E134B">
        <w:rPr>
          <w:rFonts w:ascii="Arial" w:eastAsia="Aptos" w:hAnsi="Arial" w:cs="Arial"/>
          <w:b/>
          <w:bCs/>
        </w:rPr>
        <w:t>elfogadja</w:t>
      </w:r>
      <w:r w:rsidRPr="000E134B">
        <w:rPr>
          <w:rFonts w:ascii="Arial" w:eastAsia="Aptos" w:hAnsi="Arial" w:cs="Arial"/>
        </w:rPr>
        <w:t xml:space="preserve"> a szabályozási terv javításra kerül.</w:t>
      </w:r>
    </w:p>
    <w:p w14:paraId="29BBB81F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21934B0A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Balaton-felvidéki Nemzeti Park Igazgatóság 2026. április 24-én kelt, 1779-2/2026. számú, a véleményezési dokumentációban 3.22-es és 3.24-es számú pontokat érintő észrevételét – a mintakeresztszelvények javítására – </w:t>
      </w:r>
      <w:r w:rsidRPr="000E134B">
        <w:rPr>
          <w:rFonts w:ascii="Arial" w:eastAsia="Aptos" w:hAnsi="Arial" w:cs="Arial"/>
          <w:b/>
          <w:bCs/>
        </w:rPr>
        <w:t>elfogadja,</w:t>
      </w:r>
      <w:r w:rsidRPr="000E134B">
        <w:rPr>
          <w:rFonts w:ascii="Arial" w:eastAsia="Aptos" w:hAnsi="Arial" w:cs="Arial"/>
        </w:rPr>
        <w:t xml:space="preserve"> azok javításra kerülnek. </w:t>
      </w:r>
    </w:p>
    <w:p w14:paraId="2AB286F1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DEF89E5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Balaton-felvidéki Nemzeti Park Igazgatóság 2026. április 24-én kelt, 1779-2/2026. számú, a véleményezési dokumentációban 3.22-es és 3.24-es számú pontokat érintő véleményét a 282/2024. (IX. 30.) Korm. rendelet (TEZIR) előírásaira vonatkozó észrevételéhez </w:t>
      </w:r>
      <w:r w:rsidRPr="000E134B">
        <w:rPr>
          <w:rFonts w:ascii="Arial" w:eastAsia="Aptos" w:hAnsi="Arial" w:cs="Arial"/>
          <w:b/>
          <w:bCs/>
        </w:rPr>
        <w:t>nem fogadja el,</w:t>
      </w:r>
      <w:r w:rsidRPr="000E134B">
        <w:rPr>
          <w:rFonts w:ascii="Arial" w:eastAsia="Aptos" w:hAnsi="Arial" w:cs="Arial"/>
        </w:rPr>
        <w:t xml:space="preserve"> és az alábbi választ adja:</w:t>
      </w:r>
    </w:p>
    <w:p w14:paraId="0989CE77" w14:textId="77777777" w:rsidR="000E134B" w:rsidRPr="000E134B" w:rsidRDefault="000E134B" w:rsidP="000E134B">
      <w:pPr>
        <w:spacing w:after="0" w:line="278" w:lineRule="auto"/>
        <w:ind w:left="2484"/>
        <w:jc w:val="both"/>
        <w:rPr>
          <w:rFonts w:ascii="Arial" w:eastAsia="Aptos" w:hAnsi="Arial" w:cs="Arial"/>
        </w:rPr>
      </w:pPr>
    </w:p>
    <w:p w14:paraId="06C26E85" w14:textId="77777777" w:rsidR="000E134B" w:rsidRPr="000E134B" w:rsidRDefault="000E134B" w:rsidP="000E134B">
      <w:pPr>
        <w:spacing w:after="0" w:line="278" w:lineRule="auto"/>
        <w:ind w:left="3119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22. pontban a „javaslat a tömb közlekedési építményeinek elhelyezésére” című ábra, valamint a 24. módosítási pontban a „terület beépítéséhez készült telepítési tanulmányterv javaslata” című ábra a hozzávetőleges közlekedési kapcsolatokat és a tervezett funkciókat hivatott ábrázolni, nem tekintendők a tervezett fejlesztések tényleges zöldfelületi infrastruktúrájának terveként. A konkrét tervekkel rendelkező építési beruházások során a TEZIR hivatkozott előírásai vizsgálatra </w:t>
      </w:r>
      <w:proofErr w:type="gramStart"/>
      <w:r w:rsidRPr="000E134B">
        <w:rPr>
          <w:rFonts w:ascii="Arial" w:eastAsia="Aptos" w:hAnsi="Arial" w:cs="Arial"/>
        </w:rPr>
        <w:t>kell</w:t>
      </w:r>
      <w:proofErr w:type="gramEnd"/>
      <w:r w:rsidRPr="000E134B">
        <w:rPr>
          <w:rFonts w:ascii="Arial" w:eastAsia="Aptos" w:hAnsi="Arial" w:cs="Arial"/>
        </w:rPr>
        <w:t xml:space="preserve"> hogy kerüljenek. A tervezett szabályozási környezetben az előírások teljesíthetők lesznek, hiszen a megszűnő pázsitok helyett fák és egyéb növényzet, valamint zöldtetők, zöldfalak alkalmazásával szinten tartható a zöldtérfogat. Mindennek igazolásához a tervezett beruházások során kell a részletes terveket elkészíteni és a számításokat elvégezni. </w:t>
      </w:r>
    </w:p>
    <w:p w14:paraId="6C169C23" w14:textId="77777777" w:rsidR="000E134B" w:rsidRPr="000E134B" w:rsidRDefault="000E134B" w:rsidP="000E134B">
      <w:pPr>
        <w:spacing w:after="0" w:line="278" w:lineRule="auto"/>
        <w:ind w:left="2484"/>
        <w:jc w:val="both"/>
        <w:rPr>
          <w:rFonts w:ascii="Arial" w:eastAsia="Aptos" w:hAnsi="Arial" w:cs="Arial"/>
        </w:rPr>
      </w:pPr>
    </w:p>
    <w:p w14:paraId="3A70D0EB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Nyugat-dunántúli Vízügyi Igazgatóság 2026. április 24-én kelt, 0607-044/2026. számú véleményének a tervdokumentáció 3.24 pontját érintő észrevételét </w:t>
      </w:r>
      <w:r w:rsidRPr="000E134B">
        <w:rPr>
          <w:rFonts w:ascii="Arial" w:eastAsia="Aptos" w:hAnsi="Arial" w:cs="Arial"/>
          <w:b/>
          <w:bCs/>
        </w:rPr>
        <w:t xml:space="preserve">nem fogadja el, </w:t>
      </w:r>
      <w:r w:rsidRPr="000E134B">
        <w:rPr>
          <w:rFonts w:ascii="Arial" w:eastAsia="Aptos" w:hAnsi="Arial" w:cs="Arial"/>
        </w:rPr>
        <w:t>és az alábbi választ adja:</w:t>
      </w:r>
    </w:p>
    <w:p w14:paraId="150B97EC" w14:textId="77777777" w:rsidR="000E134B" w:rsidRPr="000E134B" w:rsidRDefault="000E134B" w:rsidP="000E134B">
      <w:pPr>
        <w:spacing w:after="0" w:line="278" w:lineRule="auto"/>
        <w:ind w:left="2484"/>
        <w:jc w:val="both"/>
        <w:rPr>
          <w:rFonts w:ascii="Arial" w:eastAsia="Aptos" w:hAnsi="Arial" w:cs="Arial"/>
        </w:rPr>
      </w:pPr>
    </w:p>
    <w:p w14:paraId="78CFF653" w14:textId="77777777" w:rsidR="000E134B" w:rsidRPr="000E134B" w:rsidRDefault="000E134B" w:rsidP="000E134B">
      <w:pPr>
        <w:spacing w:after="0" w:line="278" w:lineRule="auto"/>
        <w:ind w:left="3119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145/1 hrsz.-ú ingatlanon csapadékvíz elvezetési nyomvonal kerül jelölésre, melyre vonatkozóan a HÉSZ 12.§ (6) bekezdése alapján a csapadékvíz elvezetési feladatokat az ingatlantulajdonosnak kell ellátni, így kerül a terület csapadékvizeinek elvezetése biztosításra.</w:t>
      </w:r>
    </w:p>
    <w:p w14:paraId="5D29B3D4" w14:textId="77777777" w:rsidR="000E134B" w:rsidRPr="000E134B" w:rsidRDefault="000E134B" w:rsidP="000E134B">
      <w:pPr>
        <w:spacing w:after="0" w:line="278" w:lineRule="auto"/>
        <w:ind w:left="2484"/>
        <w:jc w:val="both"/>
        <w:rPr>
          <w:rFonts w:ascii="Arial" w:eastAsia="Aptos" w:hAnsi="Arial" w:cs="Arial"/>
        </w:rPr>
      </w:pPr>
    </w:p>
    <w:p w14:paraId="23E4B897" w14:textId="77777777" w:rsidR="000E134B" w:rsidRPr="000E134B" w:rsidRDefault="000E134B" w:rsidP="000E134B">
      <w:pPr>
        <w:numPr>
          <w:ilvl w:val="1"/>
          <w:numId w:val="3"/>
        </w:numPr>
        <w:spacing w:after="0" w:line="278" w:lineRule="auto"/>
        <w:ind w:left="3119" w:hanging="567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Nyugat-dunántúli Vízügyi Igazgatóság 2026. április 24-én kelt, 0607-044/2026. számú véleményének a </w:t>
      </w:r>
      <w:r w:rsidRPr="000E134B">
        <w:rPr>
          <w:rFonts w:ascii="Arial" w:eastAsia="Aptos" w:hAnsi="Arial" w:cs="Arial"/>
        </w:rPr>
        <w:lastRenderedPageBreak/>
        <w:t xml:space="preserve">tervdokumentáció 3.21 pontját érintő észrevételét </w:t>
      </w:r>
      <w:r w:rsidRPr="000E134B">
        <w:rPr>
          <w:rFonts w:ascii="Arial" w:eastAsia="Aptos" w:hAnsi="Arial" w:cs="Arial"/>
          <w:b/>
          <w:bCs/>
        </w:rPr>
        <w:t>nem fogadja el,</w:t>
      </w:r>
      <w:r w:rsidRPr="000E134B">
        <w:rPr>
          <w:rFonts w:ascii="Arial" w:eastAsia="Aptos" w:hAnsi="Arial" w:cs="Arial"/>
        </w:rPr>
        <w:t xml:space="preserve"> és az alábbi választ adja:</w:t>
      </w:r>
    </w:p>
    <w:p w14:paraId="188A33E7" w14:textId="77777777" w:rsidR="000E134B" w:rsidRPr="000E134B" w:rsidRDefault="000E134B" w:rsidP="000E134B">
      <w:pPr>
        <w:spacing w:after="0" w:line="278" w:lineRule="auto"/>
        <w:ind w:left="2484"/>
        <w:jc w:val="both"/>
        <w:rPr>
          <w:rFonts w:ascii="Arial" w:eastAsia="Aptos" w:hAnsi="Arial" w:cs="Arial"/>
        </w:rPr>
      </w:pPr>
    </w:p>
    <w:p w14:paraId="08F5DD7E" w14:textId="77777777" w:rsidR="000E134B" w:rsidRPr="000E134B" w:rsidRDefault="000E134B" w:rsidP="000E134B">
      <w:pPr>
        <w:spacing w:after="0" w:line="278" w:lineRule="auto"/>
        <w:ind w:left="3119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</w:t>
      </w:r>
      <w:proofErr w:type="spellStart"/>
      <w:r w:rsidRPr="000E134B">
        <w:rPr>
          <w:rFonts w:ascii="Arial" w:eastAsia="Aptos" w:hAnsi="Arial" w:cs="Arial"/>
        </w:rPr>
        <w:t>Gördövényi</w:t>
      </w:r>
      <w:proofErr w:type="spellEnd"/>
      <w:r w:rsidRPr="000E134B">
        <w:rPr>
          <w:rFonts w:ascii="Arial" w:eastAsia="Aptos" w:hAnsi="Arial" w:cs="Arial"/>
        </w:rPr>
        <w:t xml:space="preserve"> utca esetében jelzett árok parti sávja a szabályozási terven szerepeltetésre került.</w:t>
      </w:r>
    </w:p>
    <w:p w14:paraId="5B3EE391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16AD25BE" w14:textId="77777777" w:rsidR="000E134B" w:rsidRPr="000E134B" w:rsidRDefault="000E134B" w:rsidP="000E134B">
      <w:pPr>
        <w:numPr>
          <w:ilvl w:val="0"/>
          <w:numId w:val="3"/>
        </w:numPr>
        <w:spacing w:after="0" w:line="278" w:lineRule="auto"/>
        <w:ind w:left="2552" w:hanging="425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</w:rPr>
        <w:t xml:space="preserve">a 113/2025. (VI. 26.) számú határozatának 3., 4., 5., 6., 7., 9., 11., 12., 13., 14., 15., 16., 17., 18., 20., 21., 22., 26. és 27. pontjait, valamint a 134/2025. (IX. 17.) számú határozatának a II/6. és a </w:t>
      </w:r>
      <w:proofErr w:type="gramStart"/>
      <w:r w:rsidRPr="000E134B">
        <w:rPr>
          <w:rFonts w:ascii="Arial" w:eastAsia="Aptos" w:hAnsi="Arial" w:cs="Arial"/>
        </w:rPr>
        <w:t>IV./</w:t>
      </w:r>
      <w:proofErr w:type="gramEnd"/>
      <w:r w:rsidRPr="000E134B">
        <w:rPr>
          <w:rFonts w:ascii="Arial" w:eastAsia="Aptos" w:hAnsi="Arial" w:cs="Arial"/>
        </w:rPr>
        <w:t xml:space="preserve">7. pontjait a 3. számú melléklet szerinti </w:t>
      </w:r>
      <w:r w:rsidRPr="000E134B">
        <w:rPr>
          <w:rFonts w:ascii="Arial" w:eastAsia="Aptos" w:hAnsi="Arial" w:cs="Arial"/>
          <w:b/>
          <w:bCs/>
        </w:rPr>
        <w:t>véleményezési dokumentációnak megfelelően támogatja.</w:t>
      </w:r>
    </w:p>
    <w:p w14:paraId="0B8DAB5D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54F3D13F" w14:textId="77777777" w:rsidR="000E134B" w:rsidRPr="000E134B" w:rsidRDefault="000E134B" w:rsidP="000E134B">
      <w:pPr>
        <w:numPr>
          <w:ilvl w:val="0"/>
          <w:numId w:val="3"/>
        </w:numPr>
        <w:spacing w:after="0" w:line="278" w:lineRule="auto"/>
        <w:ind w:left="2552" w:hanging="425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113/2025. (VI. 26.) és a 134/2025. (IX. 17.) számú határozatok alapján megindított rendezési-terv módosítás </w:t>
      </w:r>
      <w:r w:rsidRPr="000E134B">
        <w:rPr>
          <w:rFonts w:ascii="Arial" w:eastAsia="Aptos" w:hAnsi="Arial" w:cs="Arial"/>
          <w:b/>
          <w:bCs/>
        </w:rPr>
        <w:t xml:space="preserve">véleményezési egyeztetését </w:t>
      </w:r>
      <w:r w:rsidRPr="000E134B">
        <w:rPr>
          <w:rFonts w:ascii="Arial" w:eastAsia="Aptos" w:hAnsi="Arial" w:cs="Arial"/>
        </w:rPr>
        <w:t xml:space="preserve">– a fenti döntéseknek a dokumentációba beépítésével – </w:t>
      </w:r>
      <w:r w:rsidRPr="000E134B">
        <w:rPr>
          <w:rFonts w:ascii="Arial" w:eastAsia="Aptos" w:hAnsi="Arial" w:cs="Arial"/>
          <w:b/>
          <w:bCs/>
        </w:rPr>
        <w:t>lezárja,</w:t>
      </w:r>
      <w:r w:rsidRPr="000E134B">
        <w:rPr>
          <w:rFonts w:ascii="Arial" w:eastAsia="Aptos" w:hAnsi="Arial" w:cs="Arial"/>
        </w:rPr>
        <w:t xml:space="preserve"> felkéri a polgármestert a döntés továbbítására a tervező felé és felkéri a záródokumentáció elkészítésére.</w:t>
      </w:r>
    </w:p>
    <w:p w14:paraId="28AF3C26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65A3449C" w14:textId="77777777" w:rsidR="000E134B" w:rsidRPr="000E134B" w:rsidRDefault="000E134B" w:rsidP="000E134B">
      <w:pPr>
        <w:tabs>
          <w:tab w:val="left" w:pos="4820"/>
        </w:tabs>
        <w:spacing w:after="0" w:line="278" w:lineRule="auto"/>
        <w:ind w:left="2552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május 26.</w:t>
      </w:r>
    </w:p>
    <w:p w14:paraId="438C0776" w14:textId="77777777" w:rsidR="000E134B" w:rsidRPr="000E134B" w:rsidRDefault="000E134B" w:rsidP="000E134B">
      <w:pPr>
        <w:tabs>
          <w:tab w:val="left" w:pos="4820"/>
        </w:tabs>
        <w:spacing w:after="0" w:line="278" w:lineRule="auto"/>
        <w:ind w:left="2552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6E071E32" w14:textId="77777777" w:rsidR="000E134B" w:rsidRPr="000E134B" w:rsidRDefault="000E134B" w:rsidP="000E134B">
      <w:pPr>
        <w:tabs>
          <w:tab w:val="left" w:pos="4820"/>
        </w:tabs>
        <w:spacing w:after="0" w:line="278" w:lineRule="auto"/>
        <w:ind w:left="2552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</w:t>
      </w:r>
      <w:r w:rsidRPr="000E134B">
        <w:rPr>
          <w:rFonts w:ascii="Arial" w:eastAsia="Aptos" w:hAnsi="Arial" w:cs="Arial"/>
        </w:rPr>
        <w:tab/>
        <w:t>Tóth Sándor városi főépítész)</w:t>
      </w:r>
    </w:p>
    <w:p w14:paraId="221E4653" w14:textId="77777777" w:rsid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539A713C" w14:textId="77777777" w:rsidR="008761C8" w:rsidRPr="000E134B" w:rsidRDefault="008761C8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039CD9A6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>Javaslat térfigyelő kamerahálózat 2026. évi fejlesztésével kapcsolatos döntések meghozatalára</w:t>
      </w:r>
    </w:p>
    <w:p w14:paraId="160146B1" w14:textId="77777777" w:rsidR="00CD0C4C" w:rsidRDefault="00CD0C4C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4BED1E45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2AF27D6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68/2026.(V.14.) számú határozat</w:t>
      </w:r>
    </w:p>
    <w:p w14:paraId="749836B9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E784C53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</w:rPr>
      </w:pPr>
      <w:bookmarkStart w:id="9" w:name="_Hlk229985305"/>
      <w:r w:rsidRPr="000E134B">
        <w:rPr>
          <w:rFonts w:ascii="Arial" w:eastAsia="Aptos" w:hAnsi="Arial" w:cs="Arial"/>
        </w:rPr>
        <w:t>Nagykanizsa Megyei Jogú Város Közgyűlése a Nagykanizsai Rendőrkapitányság javaslatával egyetértve dönt arról, hogy a térfigyelő kamerarendszer 2026. évi fejlesztése az alábbi helyeken valósuljon meg:</w:t>
      </w:r>
    </w:p>
    <w:p w14:paraId="3814BC08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E7E5B5F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>A térfigyelő kamera rendszer 2026. évben javasolt új megfigyelési pontjai</w:t>
      </w:r>
    </w:p>
    <w:p w14:paraId="20840489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6807"/>
        <w:gridCol w:w="1731"/>
      </w:tblGrid>
      <w:tr w:rsidR="000E134B" w:rsidRPr="000E134B" w14:paraId="484D878E" w14:textId="77777777" w:rsidTr="00EA4BF8">
        <w:tc>
          <w:tcPr>
            <w:tcW w:w="289" w:type="pct"/>
            <w:vAlign w:val="center"/>
          </w:tcPr>
          <w:p w14:paraId="03AEB804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3756" w:type="pct"/>
            <w:vAlign w:val="center"/>
          </w:tcPr>
          <w:p w14:paraId="60D6266D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Telepítés helye</w:t>
            </w:r>
          </w:p>
        </w:tc>
        <w:tc>
          <w:tcPr>
            <w:tcW w:w="955" w:type="pct"/>
          </w:tcPr>
          <w:p w14:paraId="128D0D8D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kamerák száma</w:t>
            </w:r>
          </w:p>
        </w:tc>
      </w:tr>
      <w:tr w:rsidR="000E134B" w:rsidRPr="000E134B" w14:paraId="14030694" w14:textId="77777777" w:rsidTr="00EA4BF8">
        <w:trPr>
          <w:trHeight w:val="23"/>
        </w:trPr>
        <w:tc>
          <w:tcPr>
            <w:tcW w:w="289" w:type="pct"/>
          </w:tcPr>
          <w:p w14:paraId="6156284D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3756" w:type="pct"/>
          </w:tcPr>
          <w:p w14:paraId="41550A62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Nagykanizsa, Buszpályaudvar DK-i sarok </w:t>
            </w:r>
          </w:p>
        </w:tc>
        <w:tc>
          <w:tcPr>
            <w:tcW w:w="955" w:type="pct"/>
          </w:tcPr>
          <w:p w14:paraId="767C2777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 db</w:t>
            </w:r>
          </w:p>
        </w:tc>
      </w:tr>
      <w:tr w:rsidR="000E134B" w:rsidRPr="000E134B" w14:paraId="7C259EC7" w14:textId="77777777" w:rsidTr="00EA4BF8">
        <w:trPr>
          <w:trHeight w:val="23"/>
        </w:trPr>
        <w:tc>
          <w:tcPr>
            <w:tcW w:w="289" w:type="pct"/>
          </w:tcPr>
          <w:p w14:paraId="53202977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3756" w:type="pct"/>
          </w:tcPr>
          <w:p w14:paraId="13E3A1E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Nagykanizsa, Buszpályaudvar </w:t>
            </w:r>
            <w:proofErr w:type="spellStart"/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Ny</w:t>
            </w:r>
            <w:proofErr w:type="spellEnd"/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-i oldal, gyalogátkelő</w:t>
            </w:r>
          </w:p>
        </w:tc>
        <w:tc>
          <w:tcPr>
            <w:tcW w:w="955" w:type="pct"/>
          </w:tcPr>
          <w:p w14:paraId="1EC8104A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 db</w:t>
            </w:r>
          </w:p>
        </w:tc>
      </w:tr>
      <w:tr w:rsidR="000E134B" w:rsidRPr="000E134B" w14:paraId="2AFA6478" w14:textId="77777777" w:rsidTr="00EA4BF8">
        <w:trPr>
          <w:trHeight w:val="23"/>
        </w:trPr>
        <w:tc>
          <w:tcPr>
            <w:tcW w:w="289" w:type="pct"/>
          </w:tcPr>
          <w:p w14:paraId="4A492577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3756" w:type="pct"/>
          </w:tcPr>
          <w:p w14:paraId="732F12BB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Nagykanizsa, Vásárcsarnok főbejárat</w:t>
            </w:r>
          </w:p>
        </w:tc>
        <w:tc>
          <w:tcPr>
            <w:tcW w:w="955" w:type="pct"/>
          </w:tcPr>
          <w:p w14:paraId="6FEE7B3A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 db</w:t>
            </w:r>
          </w:p>
        </w:tc>
      </w:tr>
      <w:tr w:rsidR="000E134B" w:rsidRPr="000E134B" w14:paraId="25B47EB7" w14:textId="77777777" w:rsidTr="00EA4BF8">
        <w:trPr>
          <w:trHeight w:val="23"/>
        </w:trPr>
        <w:tc>
          <w:tcPr>
            <w:tcW w:w="289" w:type="pct"/>
          </w:tcPr>
          <w:p w14:paraId="62ED27EF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3756" w:type="pct"/>
          </w:tcPr>
          <w:p w14:paraId="3F21DB95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Nagykanizsa, Kórház u. – Teleki u. – Színház u. körforgalom</w:t>
            </w:r>
          </w:p>
        </w:tc>
        <w:tc>
          <w:tcPr>
            <w:tcW w:w="955" w:type="pct"/>
          </w:tcPr>
          <w:p w14:paraId="10F1C237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4 db</w:t>
            </w:r>
          </w:p>
        </w:tc>
      </w:tr>
      <w:tr w:rsidR="000E134B" w:rsidRPr="000E134B" w14:paraId="4874520D" w14:textId="77777777" w:rsidTr="00EA4BF8">
        <w:trPr>
          <w:trHeight w:val="23"/>
        </w:trPr>
        <w:tc>
          <w:tcPr>
            <w:tcW w:w="289" w:type="pct"/>
          </w:tcPr>
          <w:p w14:paraId="186DF7F1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3756" w:type="pct"/>
          </w:tcPr>
          <w:p w14:paraId="4DCD9AA3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Nagykanizsa, Kaposvár u. – Besenyő u. sarok</w:t>
            </w:r>
          </w:p>
        </w:tc>
        <w:tc>
          <w:tcPr>
            <w:tcW w:w="955" w:type="pct"/>
          </w:tcPr>
          <w:p w14:paraId="63B240F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 db</w:t>
            </w:r>
          </w:p>
        </w:tc>
      </w:tr>
      <w:tr w:rsidR="000E134B" w:rsidRPr="000E134B" w14:paraId="5B1CC30C" w14:textId="77777777" w:rsidTr="00EA4BF8">
        <w:trPr>
          <w:trHeight w:val="23"/>
        </w:trPr>
        <w:tc>
          <w:tcPr>
            <w:tcW w:w="289" w:type="pct"/>
          </w:tcPr>
          <w:p w14:paraId="317C8747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3756" w:type="pct"/>
          </w:tcPr>
          <w:p w14:paraId="115E7E5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Nagykanizsa, Dózsa </w:t>
            </w:r>
            <w:proofErr w:type="spellStart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Gy</w:t>
            </w:r>
            <w:proofErr w:type="spellEnd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. u. – Hevesi u. kereszteződés</w:t>
            </w:r>
          </w:p>
        </w:tc>
        <w:tc>
          <w:tcPr>
            <w:tcW w:w="955" w:type="pct"/>
          </w:tcPr>
          <w:p w14:paraId="7122B23D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 db</w:t>
            </w:r>
          </w:p>
        </w:tc>
      </w:tr>
      <w:tr w:rsidR="000E134B" w:rsidRPr="000E134B" w14:paraId="6326EAA5" w14:textId="77777777" w:rsidTr="00EA4BF8">
        <w:trPr>
          <w:trHeight w:val="23"/>
        </w:trPr>
        <w:tc>
          <w:tcPr>
            <w:tcW w:w="289" w:type="pct"/>
          </w:tcPr>
          <w:p w14:paraId="79738AFB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3756" w:type="pct"/>
          </w:tcPr>
          <w:p w14:paraId="60A7C767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Nagykanizsa, </w:t>
            </w:r>
            <w:proofErr w:type="spellStart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Bajcsai</w:t>
            </w:r>
            <w:proofErr w:type="spellEnd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 u. – Pápai u. kereszteződés</w:t>
            </w:r>
          </w:p>
        </w:tc>
        <w:tc>
          <w:tcPr>
            <w:tcW w:w="955" w:type="pct"/>
          </w:tcPr>
          <w:p w14:paraId="1F999CF3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 db</w:t>
            </w:r>
          </w:p>
        </w:tc>
      </w:tr>
      <w:tr w:rsidR="000E134B" w:rsidRPr="000E134B" w14:paraId="3C9CFF41" w14:textId="77777777" w:rsidTr="00EA4BF8">
        <w:trPr>
          <w:trHeight w:val="23"/>
        </w:trPr>
        <w:tc>
          <w:tcPr>
            <w:tcW w:w="289" w:type="pct"/>
          </w:tcPr>
          <w:p w14:paraId="6704AA02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lastRenderedPageBreak/>
              <w:t xml:space="preserve">8.  </w:t>
            </w:r>
          </w:p>
        </w:tc>
        <w:tc>
          <w:tcPr>
            <w:tcW w:w="3756" w:type="pct"/>
          </w:tcPr>
          <w:p w14:paraId="38FB0869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Nagykanizsa, </w:t>
            </w:r>
            <w:proofErr w:type="spellStart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Kiskanizsa</w:t>
            </w:r>
            <w:proofErr w:type="spellEnd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 Templom tér Móricz Zsigmond Művelődési Ház</w:t>
            </w:r>
          </w:p>
        </w:tc>
        <w:tc>
          <w:tcPr>
            <w:tcW w:w="955" w:type="pct"/>
          </w:tcPr>
          <w:p w14:paraId="117E7D63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 db</w:t>
            </w:r>
          </w:p>
        </w:tc>
      </w:tr>
      <w:tr w:rsidR="000E134B" w:rsidRPr="000E134B" w14:paraId="4E11900D" w14:textId="77777777" w:rsidTr="00EA4BF8">
        <w:trPr>
          <w:trHeight w:val="23"/>
        </w:trPr>
        <w:tc>
          <w:tcPr>
            <w:tcW w:w="289" w:type="pct"/>
          </w:tcPr>
          <w:p w14:paraId="6DF9349B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3756" w:type="pct"/>
          </w:tcPr>
          <w:p w14:paraId="0C640FE7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Nagykanizsa, Miklósfa Bem J. u. – Iskola u. kereszteződés</w:t>
            </w:r>
          </w:p>
        </w:tc>
        <w:tc>
          <w:tcPr>
            <w:tcW w:w="955" w:type="pct"/>
          </w:tcPr>
          <w:p w14:paraId="75C2D27A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 db</w:t>
            </w:r>
          </w:p>
        </w:tc>
      </w:tr>
      <w:tr w:rsidR="000E134B" w:rsidRPr="000E134B" w14:paraId="3E3DB553" w14:textId="77777777" w:rsidTr="00EA4BF8">
        <w:trPr>
          <w:trHeight w:val="23"/>
        </w:trPr>
        <w:tc>
          <w:tcPr>
            <w:tcW w:w="289" w:type="pct"/>
          </w:tcPr>
          <w:p w14:paraId="12D014C6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10. </w:t>
            </w:r>
          </w:p>
        </w:tc>
        <w:tc>
          <w:tcPr>
            <w:tcW w:w="3756" w:type="pct"/>
          </w:tcPr>
          <w:p w14:paraId="53B99F6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Nagykanizsa, Kisfaludy u. – Kossuth tér kereszteződés</w:t>
            </w:r>
          </w:p>
        </w:tc>
        <w:tc>
          <w:tcPr>
            <w:tcW w:w="955" w:type="pct"/>
          </w:tcPr>
          <w:p w14:paraId="1326454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 db</w:t>
            </w:r>
          </w:p>
        </w:tc>
      </w:tr>
      <w:tr w:rsidR="000E134B" w:rsidRPr="000E134B" w14:paraId="7774B536" w14:textId="77777777" w:rsidTr="00EA4BF8">
        <w:trPr>
          <w:trHeight w:val="23"/>
        </w:trPr>
        <w:tc>
          <w:tcPr>
            <w:tcW w:w="289" w:type="pct"/>
          </w:tcPr>
          <w:p w14:paraId="606211E2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11.</w:t>
            </w:r>
          </w:p>
        </w:tc>
        <w:tc>
          <w:tcPr>
            <w:tcW w:w="3756" w:type="pct"/>
          </w:tcPr>
          <w:p w14:paraId="2D54F80C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Nagykanizsa, Vasúti aluljáró (Erdész u. felől)</w:t>
            </w:r>
          </w:p>
        </w:tc>
        <w:tc>
          <w:tcPr>
            <w:tcW w:w="955" w:type="pct"/>
          </w:tcPr>
          <w:p w14:paraId="2FBCC23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 db</w:t>
            </w:r>
          </w:p>
        </w:tc>
      </w:tr>
      <w:tr w:rsidR="000E134B" w:rsidRPr="000E134B" w14:paraId="18480510" w14:textId="77777777" w:rsidTr="00EA4BF8">
        <w:trPr>
          <w:trHeight w:val="23"/>
        </w:trPr>
        <w:tc>
          <w:tcPr>
            <w:tcW w:w="289" w:type="pct"/>
          </w:tcPr>
          <w:p w14:paraId="5358E003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12.</w:t>
            </w:r>
          </w:p>
        </w:tc>
        <w:tc>
          <w:tcPr>
            <w:tcW w:w="3756" w:type="pct"/>
          </w:tcPr>
          <w:p w14:paraId="1396B5A0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Nagykanizsa, Vasúti aluljáró (Ady u. felől)</w:t>
            </w:r>
          </w:p>
        </w:tc>
        <w:tc>
          <w:tcPr>
            <w:tcW w:w="955" w:type="pct"/>
          </w:tcPr>
          <w:p w14:paraId="17C26922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 db</w:t>
            </w:r>
          </w:p>
        </w:tc>
      </w:tr>
      <w:tr w:rsidR="000E134B" w:rsidRPr="000E134B" w14:paraId="47185D68" w14:textId="77777777" w:rsidTr="00EA4BF8">
        <w:trPr>
          <w:trHeight w:val="23"/>
        </w:trPr>
        <w:tc>
          <w:tcPr>
            <w:tcW w:w="289" w:type="pct"/>
          </w:tcPr>
          <w:p w14:paraId="1DF6E3C6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13.</w:t>
            </w:r>
          </w:p>
        </w:tc>
        <w:tc>
          <w:tcPr>
            <w:tcW w:w="3756" w:type="pct"/>
          </w:tcPr>
          <w:p w14:paraId="238CD5CF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Nagykanizsa, Katonarét </w:t>
            </w:r>
            <w:proofErr w:type="spellStart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Bagolai</w:t>
            </w:r>
            <w:proofErr w:type="spellEnd"/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 xml:space="preserve"> sor – Levente u. kereszteződés</w:t>
            </w:r>
          </w:p>
        </w:tc>
        <w:tc>
          <w:tcPr>
            <w:tcW w:w="955" w:type="pct"/>
          </w:tcPr>
          <w:p w14:paraId="6CF3267C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 db</w:t>
            </w:r>
          </w:p>
        </w:tc>
      </w:tr>
      <w:tr w:rsidR="000E134B" w:rsidRPr="000E134B" w14:paraId="0176C760" w14:textId="77777777" w:rsidTr="00EA4BF8">
        <w:trPr>
          <w:trHeight w:val="23"/>
        </w:trPr>
        <w:tc>
          <w:tcPr>
            <w:tcW w:w="289" w:type="pct"/>
          </w:tcPr>
          <w:p w14:paraId="0CC42A16" w14:textId="77777777" w:rsidR="000E134B" w:rsidRPr="000E134B" w:rsidRDefault="000E134B" w:rsidP="000E134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756" w:type="pct"/>
          </w:tcPr>
          <w:p w14:paraId="5C8F5685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</w:pPr>
            <w:r w:rsidRPr="000E134B">
              <w:rPr>
                <w:rFonts w:ascii="Arial" w:eastAsia="Times New Roman" w:hAnsi="Arial" w:cs="Arial"/>
                <w:bCs/>
                <w:kern w:val="0"/>
                <w:lang w:eastAsia="zh-CN"/>
                <w14:ligatures w14:val="none"/>
              </w:rPr>
              <w:t>Rögzítőközpont fejlesztése a kameraképek befogadásához szükséges mértékben</w:t>
            </w:r>
          </w:p>
        </w:tc>
        <w:tc>
          <w:tcPr>
            <w:tcW w:w="955" w:type="pct"/>
          </w:tcPr>
          <w:p w14:paraId="01F725EE" w14:textId="77777777" w:rsidR="000E134B" w:rsidRPr="000E134B" w:rsidRDefault="000E134B" w:rsidP="000E13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44CB4BEC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</w:p>
    <w:p w14:paraId="462C875A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Cs/>
          <w:color w:val="000000"/>
          <w:lang w:eastAsia="hu-HU"/>
        </w:rPr>
      </w:pPr>
      <w:r w:rsidRPr="000E134B">
        <w:rPr>
          <w:rFonts w:ascii="Arial" w:eastAsia="Aptos" w:hAnsi="Arial" w:cs="Arial"/>
          <w:bCs/>
          <w:color w:val="000000"/>
        </w:rPr>
        <w:t xml:space="preserve">A kamerahálózat fejlesztésére bruttó 25 </w:t>
      </w:r>
      <w:proofErr w:type="spellStart"/>
      <w:r w:rsidRPr="000E134B">
        <w:rPr>
          <w:rFonts w:ascii="Arial" w:eastAsia="Aptos" w:hAnsi="Arial" w:cs="Arial"/>
          <w:bCs/>
          <w:color w:val="000000"/>
        </w:rPr>
        <w:t>MFt</w:t>
      </w:r>
      <w:proofErr w:type="spellEnd"/>
      <w:r w:rsidRPr="000E134B">
        <w:rPr>
          <w:rFonts w:ascii="Arial" w:eastAsia="Aptos" w:hAnsi="Arial" w:cs="Arial"/>
          <w:bCs/>
          <w:color w:val="000000"/>
        </w:rPr>
        <w:t xml:space="preserve"> a Nagykanizsa Megyei Jogú Város Önkormányzata </w:t>
      </w:r>
      <w:hyperlink r:id="rId8" w:tgtFrame="_blank" w:history="1"/>
      <w:r w:rsidRPr="000E134B">
        <w:rPr>
          <w:rFonts w:ascii="Arial" w:eastAsia="Aptos" w:hAnsi="Arial" w:cs="Arial"/>
          <w:bCs/>
          <w:color w:val="000000"/>
        </w:rPr>
        <w:t xml:space="preserve"> 2026. évi költségvetéséről szóló </w:t>
      </w:r>
      <w:hyperlink r:id="rId9" w:tgtFrame="_blank" w:history="1">
        <w:r w:rsidRPr="000E134B">
          <w:rPr>
            <w:rFonts w:ascii="Arial" w:eastAsia="Aptos" w:hAnsi="Arial" w:cs="Arial"/>
            <w:bCs/>
            <w:color w:val="000000"/>
          </w:rPr>
          <w:t xml:space="preserve"> 31/2025. (XII. 15.) önkormányzati rendelete </w:t>
        </w:r>
      </w:hyperlink>
      <w:r w:rsidRPr="000E134B">
        <w:rPr>
          <w:rFonts w:ascii="Arial" w:eastAsia="Aptos" w:hAnsi="Arial" w:cs="Arial"/>
          <w:bCs/>
          <w:color w:val="000000"/>
        </w:rPr>
        <w:t>1/14. mellékletének a „</w:t>
      </w:r>
      <w:r w:rsidRPr="000E134B">
        <w:rPr>
          <w:rFonts w:ascii="Arial" w:eastAsia="Aptos" w:hAnsi="Arial" w:cs="Arial"/>
          <w:bCs/>
          <w:i/>
          <w:iCs/>
          <w:color w:val="000000"/>
          <w:lang w:eastAsia="hu-HU"/>
        </w:rPr>
        <w:t>Térfigyelő kamerarendszer fejlesztése</w:t>
      </w:r>
      <w:r w:rsidRPr="000E134B">
        <w:rPr>
          <w:rFonts w:ascii="Arial" w:eastAsia="Aptos" w:hAnsi="Arial" w:cs="Arial"/>
          <w:bCs/>
          <w:color w:val="000000"/>
          <w:lang w:eastAsia="hu-HU"/>
        </w:rPr>
        <w:t>” soron rendelkezésre áll.</w:t>
      </w:r>
    </w:p>
    <w:p w14:paraId="355160A3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</w:p>
    <w:p w14:paraId="0DF517FF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Cs/>
        </w:rPr>
      </w:pPr>
      <w:r w:rsidRPr="000E134B">
        <w:rPr>
          <w:rFonts w:ascii="Arial" w:eastAsia="Aptos" w:hAnsi="Arial" w:cs="Arial"/>
        </w:rPr>
        <w:t xml:space="preserve">Felkéri a </w:t>
      </w:r>
      <w:r w:rsidRPr="000E134B">
        <w:rPr>
          <w:rFonts w:ascii="Arial" w:eastAsia="Aptos" w:hAnsi="Arial" w:cs="Arial"/>
          <w:bCs/>
        </w:rPr>
        <w:t>polgármestert, hogy a kamerahálózat bővítésére vonatkozó beszerzési eljárást indítsa meg.</w:t>
      </w:r>
    </w:p>
    <w:p w14:paraId="0EA64FC1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Cs/>
        </w:rPr>
      </w:pPr>
    </w:p>
    <w:p w14:paraId="1D4E68D8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2026. június 30.</w:t>
      </w:r>
    </w:p>
    <w:p w14:paraId="6418F61E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2CA6B9F6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(Operatív felelős: </w:t>
      </w:r>
      <w:r w:rsidRPr="000E134B">
        <w:rPr>
          <w:rFonts w:ascii="Arial" w:eastAsia="Aptos" w:hAnsi="Arial" w:cs="Arial"/>
        </w:rPr>
        <w:tab/>
        <w:t>Tárnok Ferenc osztályvezető)</w:t>
      </w:r>
    </w:p>
    <w:p w14:paraId="1338DCC6" w14:textId="77777777" w:rsidR="000E134B" w:rsidRDefault="000E134B" w:rsidP="008761C8">
      <w:pPr>
        <w:spacing w:after="0" w:line="240" w:lineRule="auto"/>
        <w:jc w:val="both"/>
        <w:rPr>
          <w:rFonts w:ascii="Arial" w:eastAsia="Aptos" w:hAnsi="Arial" w:cs="Arial"/>
        </w:rPr>
      </w:pPr>
    </w:p>
    <w:p w14:paraId="2B42D083" w14:textId="77777777" w:rsidR="008761C8" w:rsidRPr="000E134B" w:rsidRDefault="008761C8" w:rsidP="000E134B">
      <w:pPr>
        <w:spacing w:line="240" w:lineRule="auto"/>
        <w:jc w:val="both"/>
        <w:rPr>
          <w:rFonts w:ascii="Arial" w:eastAsia="Aptos" w:hAnsi="Arial" w:cs="Arial"/>
        </w:rPr>
      </w:pPr>
    </w:p>
    <w:bookmarkEnd w:id="9"/>
    <w:p w14:paraId="3E65B9C1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Javaslat a </w:t>
      </w:r>
      <w:proofErr w:type="spellStart"/>
      <w:r w:rsidRPr="000E134B">
        <w:rPr>
          <w:rFonts w:ascii="Arial" w:eastAsia="Aptos" w:hAnsi="Arial" w:cs="Arial"/>
          <w:b/>
          <w:bCs/>
        </w:rPr>
        <w:t>Bursa</w:t>
      </w:r>
      <w:proofErr w:type="spellEnd"/>
      <w:r w:rsidRPr="000E134B">
        <w:rPr>
          <w:rFonts w:ascii="Arial" w:eastAsia="Aptos" w:hAnsi="Arial" w:cs="Arial"/>
          <w:b/>
          <w:bCs/>
        </w:rPr>
        <w:t xml:space="preserve"> Hungarica Felsőoktatási önkormányzati ösztöndíjpályázat 2027. évi fordulójához történő csatlakozásra</w:t>
      </w:r>
    </w:p>
    <w:p w14:paraId="360122BE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49EA1EC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69/2026.(V.14.) számú határozat</w:t>
      </w:r>
    </w:p>
    <w:p w14:paraId="34B6BED7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1C40B5B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Nagykanizsa Megyei Jogú Város Közgyűlése</w:t>
      </w:r>
    </w:p>
    <w:p w14:paraId="38F48650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17D18641" w14:textId="77777777" w:rsidR="000E134B" w:rsidRPr="000E134B" w:rsidRDefault="000E134B" w:rsidP="000E134B">
      <w:pPr>
        <w:numPr>
          <w:ilvl w:val="0"/>
          <w:numId w:val="4"/>
        </w:numPr>
        <w:spacing w:after="0" w:line="278" w:lineRule="auto"/>
        <w:ind w:left="2478" w:hanging="354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dönt arról, hogy Nagykanizsa Megyei Jogú Város Önkormányzata csatlakozik a </w:t>
      </w:r>
      <w:proofErr w:type="spellStart"/>
      <w:r w:rsidRPr="000E134B">
        <w:rPr>
          <w:rFonts w:ascii="Arial" w:eastAsia="Aptos" w:hAnsi="Arial" w:cs="Arial"/>
        </w:rPr>
        <w:t>Bursa</w:t>
      </w:r>
      <w:proofErr w:type="spellEnd"/>
      <w:r w:rsidRPr="000E134B">
        <w:rPr>
          <w:rFonts w:ascii="Arial" w:eastAsia="Aptos" w:hAnsi="Arial" w:cs="Arial"/>
        </w:rPr>
        <w:t xml:space="preserve"> Hungarica Felsőoktatási Önkormányzati ösztöndíjpályázat 2027. évi fordulójához. Egyúttal felhatalmazza a polgármestert a csatlakozási nyilatkozat aláírására. </w:t>
      </w:r>
    </w:p>
    <w:p w14:paraId="5C182143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24C0E347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2026. szeptember 30.</w:t>
      </w:r>
    </w:p>
    <w:p w14:paraId="16DBEFC4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0E89E4EF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(Operatív felelős: </w:t>
      </w:r>
      <w:r w:rsidRPr="000E134B">
        <w:rPr>
          <w:rFonts w:ascii="Arial" w:eastAsia="Aptos" w:hAnsi="Arial" w:cs="Arial"/>
        </w:rPr>
        <w:tab/>
        <w:t>dr. Nemesné dr. Nagy Gabriella osztályvezető)</w:t>
      </w:r>
    </w:p>
    <w:p w14:paraId="5B20572D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02BD3597" w14:textId="77777777" w:rsidR="000E134B" w:rsidRPr="000E134B" w:rsidRDefault="000E134B" w:rsidP="000E134B">
      <w:pPr>
        <w:numPr>
          <w:ilvl w:val="0"/>
          <w:numId w:val="4"/>
        </w:numPr>
        <w:spacing w:after="0" w:line="278" w:lineRule="auto"/>
        <w:ind w:left="2478" w:hanging="354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dönt arról, hogy a </w:t>
      </w:r>
      <w:proofErr w:type="spellStart"/>
      <w:r w:rsidRPr="000E134B">
        <w:rPr>
          <w:rFonts w:ascii="Arial" w:eastAsia="Aptos" w:hAnsi="Arial" w:cs="Arial"/>
        </w:rPr>
        <w:t>Bursa</w:t>
      </w:r>
      <w:proofErr w:type="spellEnd"/>
      <w:r w:rsidRPr="000E134B">
        <w:rPr>
          <w:rFonts w:ascii="Arial" w:eastAsia="Aptos" w:hAnsi="Arial" w:cs="Arial"/>
        </w:rPr>
        <w:t xml:space="preserve"> Hungarica Felsőoktatási Önkormányzati Ösztöndíjpályázat 2027. évi finanszírozására 8 000 E Ft fedezetet biztosít a 2027. évi költségvetésben. Felkéri a polgármestert, hogy a 2027. évi költségvetés tervezetében az előirányzatot szerepeltesse.</w:t>
      </w:r>
    </w:p>
    <w:p w14:paraId="2FBD85F9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14C96A11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2027. évi költségvetés elfogadása</w:t>
      </w:r>
    </w:p>
    <w:p w14:paraId="0DF6D908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51F0CCFD" w14:textId="77777777" w:rsidR="000E134B" w:rsidRPr="000E134B" w:rsidRDefault="000E134B" w:rsidP="000E134B">
      <w:pPr>
        <w:spacing w:after="0" w:line="278" w:lineRule="auto"/>
        <w:ind w:left="2478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(Operatív felelős: </w:t>
      </w:r>
      <w:r w:rsidRPr="000E134B">
        <w:rPr>
          <w:rFonts w:ascii="Arial" w:eastAsia="Aptos" w:hAnsi="Arial" w:cs="Arial"/>
        </w:rPr>
        <w:tab/>
      </w:r>
      <w:proofErr w:type="spellStart"/>
      <w:r w:rsidRPr="000E134B">
        <w:rPr>
          <w:rFonts w:ascii="Arial" w:eastAsia="Aptos" w:hAnsi="Arial" w:cs="Arial"/>
        </w:rPr>
        <w:t>Kunics</w:t>
      </w:r>
      <w:proofErr w:type="spellEnd"/>
      <w:r w:rsidRPr="000E134B">
        <w:rPr>
          <w:rFonts w:ascii="Arial" w:eastAsia="Aptos" w:hAnsi="Arial" w:cs="Arial"/>
        </w:rPr>
        <w:t xml:space="preserve"> György osztályvezető</w:t>
      </w:r>
    </w:p>
    <w:p w14:paraId="1DF4F1E2" w14:textId="77777777" w:rsidR="000E134B" w:rsidRPr="000E134B" w:rsidRDefault="000E134B" w:rsidP="000E134B">
      <w:pPr>
        <w:spacing w:after="0" w:line="278" w:lineRule="auto"/>
        <w:ind w:left="4248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lastRenderedPageBreak/>
        <w:t>dr. Nemesné dr. Nagy Gabriella osztályvezető)</w:t>
      </w:r>
    </w:p>
    <w:p w14:paraId="58F03B20" w14:textId="77777777" w:rsid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871F43C" w14:textId="77777777" w:rsidR="008761C8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4D315BBD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Javaslat pályázati projektekhez kapcsolódó projektmenedzsment szerződések aláírására </w:t>
      </w:r>
    </w:p>
    <w:p w14:paraId="4690E08D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3F035405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70/2026.(V.14.) számú határozat</w:t>
      </w:r>
    </w:p>
    <w:p w14:paraId="7DBB12A3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CC6FAB8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bCs/>
        </w:rPr>
      </w:pPr>
      <w:r w:rsidRPr="000E134B">
        <w:rPr>
          <w:rFonts w:ascii="Arial" w:eastAsia="Aptos" w:hAnsi="Arial" w:cs="Times New Roman"/>
          <w:bCs/>
        </w:rPr>
        <w:t xml:space="preserve">Nagykanizsa Megyei Jogú Város Közgyűlése </w:t>
      </w:r>
    </w:p>
    <w:p w14:paraId="488D0FED" w14:textId="77777777" w:rsidR="000E134B" w:rsidRPr="000E134B" w:rsidRDefault="000E134B" w:rsidP="000E134B">
      <w:pPr>
        <w:spacing w:after="0" w:line="23" w:lineRule="atLeast"/>
        <w:jc w:val="both"/>
        <w:rPr>
          <w:rFonts w:ascii="Arial" w:eastAsia="Aptos" w:hAnsi="Arial" w:cs="Times New Roman"/>
          <w:bCs/>
        </w:rPr>
      </w:pPr>
    </w:p>
    <w:p w14:paraId="66A8E1F2" w14:textId="77777777" w:rsidR="000E134B" w:rsidRPr="000E134B" w:rsidRDefault="000E134B" w:rsidP="000E134B">
      <w:pPr>
        <w:numPr>
          <w:ilvl w:val="0"/>
          <w:numId w:val="5"/>
        </w:numPr>
        <w:suppressAutoHyphens/>
        <w:spacing w:after="0" w:line="23" w:lineRule="atLeast"/>
        <w:ind w:left="2408" w:hanging="284"/>
        <w:jc w:val="both"/>
        <w:rPr>
          <w:rFonts w:ascii="Arial" w:eastAsia="Aptos" w:hAnsi="Arial" w:cs="Times New Roman"/>
          <w:bCs/>
        </w:rPr>
      </w:pPr>
      <w:r w:rsidRPr="000E134B">
        <w:rPr>
          <w:rFonts w:ascii="Arial" w:eastAsia="Aptos" w:hAnsi="Arial" w:cs="Times New Roman"/>
          <w:bCs/>
        </w:rPr>
        <w:t>a jelen előterjesztés 1. számú mellékletében foglaltak szerint jóváhagyja a Nagykanizsa Megyei Jogú Város Önkormányzata és a Nagykanizsai Városfejlesztő Kft. között kötendő HUHR/2401/4.6/102 azonosítószámú, „</w:t>
      </w:r>
      <w:proofErr w:type="spellStart"/>
      <w:r w:rsidRPr="000E134B">
        <w:rPr>
          <w:rFonts w:ascii="Arial" w:eastAsia="Aptos" w:hAnsi="Arial" w:cs="Times New Roman"/>
          <w:bCs/>
        </w:rPr>
        <w:t>Around</w:t>
      </w:r>
      <w:proofErr w:type="spellEnd"/>
      <w:r w:rsidRPr="000E134B">
        <w:rPr>
          <w:rFonts w:ascii="Arial" w:eastAsia="Aptos" w:hAnsi="Arial" w:cs="Times New Roman"/>
          <w:bCs/>
        </w:rPr>
        <w:t xml:space="preserve"> </w:t>
      </w:r>
      <w:proofErr w:type="spellStart"/>
      <w:r w:rsidRPr="000E134B">
        <w:rPr>
          <w:rFonts w:ascii="Arial" w:eastAsia="Aptos" w:hAnsi="Arial" w:cs="Times New Roman"/>
          <w:bCs/>
        </w:rPr>
        <w:t>the</w:t>
      </w:r>
      <w:proofErr w:type="spellEnd"/>
      <w:r w:rsidRPr="000E134B">
        <w:rPr>
          <w:rFonts w:ascii="Arial" w:eastAsia="Aptos" w:hAnsi="Arial" w:cs="Times New Roman"/>
          <w:bCs/>
        </w:rPr>
        <w:t xml:space="preserve"> </w:t>
      </w:r>
      <w:proofErr w:type="spellStart"/>
      <w:r w:rsidRPr="000E134B">
        <w:rPr>
          <w:rFonts w:ascii="Arial" w:eastAsia="Aptos" w:hAnsi="Arial" w:cs="Times New Roman"/>
          <w:bCs/>
        </w:rPr>
        <w:t>Kettle</w:t>
      </w:r>
      <w:proofErr w:type="spellEnd"/>
      <w:r w:rsidRPr="000E134B">
        <w:rPr>
          <w:rFonts w:ascii="Arial" w:eastAsia="Aptos" w:hAnsi="Arial" w:cs="Times New Roman"/>
          <w:bCs/>
        </w:rPr>
        <w:t xml:space="preserve"> </w:t>
      </w:r>
      <w:proofErr w:type="spellStart"/>
      <w:r w:rsidRPr="000E134B">
        <w:rPr>
          <w:rFonts w:ascii="Arial" w:eastAsia="Aptos" w:hAnsi="Arial" w:cs="Times New Roman"/>
          <w:bCs/>
        </w:rPr>
        <w:t>Together</w:t>
      </w:r>
      <w:proofErr w:type="spellEnd"/>
      <w:r w:rsidRPr="000E134B">
        <w:rPr>
          <w:rFonts w:ascii="Arial" w:eastAsia="Aptos" w:hAnsi="Arial" w:cs="Times New Roman"/>
          <w:bCs/>
        </w:rPr>
        <w:t>” című projekt projektmenedzsment szerződését. Felkéri a polgármestert a szerződés aláírására.</w:t>
      </w:r>
    </w:p>
    <w:p w14:paraId="77F0DB80" w14:textId="77777777" w:rsidR="000E134B" w:rsidRPr="000E134B" w:rsidRDefault="000E134B" w:rsidP="000E134B">
      <w:pPr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iCs/>
          <w:kern w:val="0"/>
          <w:lang w:eastAsia="zh-CN"/>
          <w14:ligatures w14:val="none"/>
        </w:rPr>
      </w:pPr>
    </w:p>
    <w:p w14:paraId="6E21AE7D" w14:textId="77777777" w:rsidR="000E134B" w:rsidRPr="000E134B" w:rsidRDefault="000E134B" w:rsidP="000E134B">
      <w:pPr>
        <w:keepLines/>
        <w:tabs>
          <w:tab w:val="left" w:pos="1701"/>
        </w:tabs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zh-CN"/>
          <w14:ligatures w14:val="none"/>
        </w:rPr>
        <w:t>Határidő: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  <w:t>2026. május 31.</w:t>
      </w:r>
    </w:p>
    <w:p w14:paraId="1D2FEE51" w14:textId="77777777" w:rsidR="000E134B" w:rsidRPr="000E134B" w:rsidRDefault="000E134B" w:rsidP="000E134B">
      <w:pPr>
        <w:keepLines/>
        <w:tabs>
          <w:tab w:val="left" w:pos="1701"/>
        </w:tabs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zh-CN"/>
          <w14:ligatures w14:val="none"/>
        </w:rPr>
        <w:t>Felelős: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  <w:t>Horváth Jácint polgármester</w:t>
      </w:r>
    </w:p>
    <w:p w14:paraId="52D66B79" w14:textId="77777777" w:rsidR="000E134B" w:rsidRPr="000E134B" w:rsidRDefault="000E134B" w:rsidP="000E134B">
      <w:pPr>
        <w:keepLines/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(Operatív felelős: </w:t>
      </w:r>
      <w:r w:rsidRPr="000E134B">
        <w:rPr>
          <w:rFonts w:ascii="Arial" w:eastAsia="Times New Roman" w:hAnsi="Arial" w:cs="Arial"/>
          <w:bCs/>
          <w:kern w:val="0"/>
          <w:lang w:eastAsia="zh-CN"/>
          <w14:ligatures w14:val="none"/>
        </w:rPr>
        <w:tab/>
        <w:t>Nyeste Péter ügyvezető)</w:t>
      </w:r>
    </w:p>
    <w:p w14:paraId="06E5D6D4" w14:textId="77777777" w:rsidR="000E134B" w:rsidRPr="000E134B" w:rsidRDefault="000E134B" w:rsidP="000E134B">
      <w:pPr>
        <w:suppressAutoHyphens/>
        <w:spacing w:after="0" w:line="23" w:lineRule="atLeast"/>
        <w:ind w:left="1841"/>
        <w:jc w:val="both"/>
        <w:rPr>
          <w:rFonts w:ascii="Arial" w:eastAsia="Times New Roman" w:hAnsi="Arial" w:cs="Arial"/>
          <w:i/>
          <w:kern w:val="0"/>
          <w:lang w:eastAsia="zh-CN"/>
          <w14:ligatures w14:val="none"/>
        </w:rPr>
      </w:pPr>
    </w:p>
    <w:p w14:paraId="3A6F3CA3" w14:textId="77777777" w:rsidR="000E134B" w:rsidRPr="000E134B" w:rsidRDefault="000E134B" w:rsidP="000E134B">
      <w:pPr>
        <w:numPr>
          <w:ilvl w:val="0"/>
          <w:numId w:val="5"/>
        </w:numPr>
        <w:suppressAutoHyphens/>
        <w:spacing w:after="0" w:line="23" w:lineRule="atLeast"/>
        <w:ind w:left="2408" w:hanging="284"/>
        <w:jc w:val="both"/>
        <w:rPr>
          <w:rFonts w:ascii="Arial" w:eastAsia="Aptos" w:hAnsi="Arial" w:cs="Times New Roman"/>
          <w:bCs/>
        </w:rPr>
      </w:pPr>
      <w:r w:rsidRPr="000E134B">
        <w:rPr>
          <w:rFonts w:ascii="Arial" w:eastAsia="Aptos" w:hAnsi="Arial" w:cs="Times New Roman"/>
          <w:bCs/>
        </w:rPr>
        <w:t>a jelen előterjesztés 2. számú mellékletében foglaltak szerint jóváhagyja a Nagykanizsa Megyei Jogú Város Önkormányzata és a Nagykanizsai Városfejlesztő Kft. között kötendő TOP_PLUSZ-6.2.1-23-NA1-2025-00003 azonosítószámú, „Iparterületek elérhetőségének javítása” című projekt projektmenedzsment szerződését. Felkéri a polgármestert a szerződés aláírására.</w:t>
      </w:r>
    </w:p>
    <w:p w14:paraId="587606D7" w14:textId="77777777" w:rsidR="000E134B" w:rsidRPr="000E134B" w:rsidRDefault="000E134B" w:rsidP="000E134B">
      <w:pPr>
        <w:suppressAutoHyphens/>
        <w:spacing w:after="0" w:line="23" w:lineRule="atLeast"/>
        <w:ind w:left="1841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42F146D7" w14:textId="77777777" w:rsidR="000E134B" w:rsidRPr="000E134B" w:rsidRDefault="000E134B" w:rsidP="000E134B">
      <w:pPr>
        <w:keepLines/>
        <w:tabs>
          <w:tab w:val="left" w:pos="1701"/>
        </w:tabs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bCs/>
          <w:iCs/>
          <w:kern w:val="0"/>
          <w:u w:val="single"/>
          <w:lang w:eastAsia="zh-CN"/>
          <w14:ligatures w14:val="none"/>
        </w:rPr>
        <w:t>Határidő:</w:t>
      </w:r>
      <w:r w:rsidRPr="000E134B"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  <w:tab/>
      </w:r>
      <w:r w:rsidRPr="000E134B"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  <w:tab/>
        <w:t>2026. május 31.</w:t>
      </w:r>
    </w:p>
    <w:p w14:paraId="3D376CB0" w14:textId="77777777" w:rsidR="000E134B" w:rsidRPr="000E134B" w:rsidRDefault="000E134B" w:rsidP="000E134B">
      <w:pPr>
        <w:keepLines/>
        <w:tabs>
          <w:tab w:val="left" w:pos="1701"/>
        </w:tabs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bCs/>
          <w:iCs/>
          <w:kern w:val="0"/>
          <w:u w:val="single"/>
          <w:lang w:eastAsia="zh-CN"/>
          <w14:ligatures w14:val="none"/>
        </w:rPr>
        <w:t>Felelős:</w:t>
      </w:r>
      <w:r w:rsidRPr="000E134B"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  <w:tab/>
      </w:r>
      <w:r w:rsidRPr="000E134B"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  <w:tab/>
        <w:t>Horváth Jácint polgármester</w:t>
      </w:r>
    </w:p>
    <w:p w14:paraId="125179D3" w14:textId="77777777" w:rsidR="000E134B" w:rsidRPr="000E134B" w:rsidRDefault="000E134B" w:rsidP="000E134B">
      <w:pPr>
        <w:keepLines/>
        <w:suppressAutoHyphens/>
        <w:spacing w:after="0" w:line="23" w:lineRule="atLeast"/>
        <w:ind w:left="2408"/>
        <w:jc w:val="both"/>
        <w:rPr>
          <w:rFonts w:ascii="Arial" w:eastAsia="Times New Roman" w:hAnsi="Arial" w:cs="Arial"/>
          <w:i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iCs/>
          <w:kern w:val="0"/>
          <w:lang w:eastAsia="zh-CN"/>
          <w14:ligatures w14:val="none"/>
        </w:rPr>
        <w:t xml:space="preserve">(Operatív felelős: </w:t>
      </w:r>
      <w:r w:rsidRPr="000E134B">
        <w:rPr>
          <w:rFonts w:ascii="Arial" w:eastAsia="Times New Roman" w:hAnsi="Arial" w:cs="Arial"/>
          <w:iCs/>
          <w:kern w:val="0"/>
          <w:lang w:eastAsia="zh-CN"/>
          <w14:ligatures w14:val="none"/>
        </w:rPr>
        <w:tab/>
        <w:t>Nyeste Péter ügyvezető)</w:t>
      </w:r>
    </w:p>
    <w:p w14:paraId="73542112" w14:textId="77777777" w:rsidR="008761C8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D6BD57F" w14:textId="77777777" w:rsidR="008761C8" w:rsidRPr="000E134B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9DF48E5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>Beszámoló a Völgy Alapítvány ellátási szerződés szerinti, pszichiátriai betegek közösségi és nappali ellátására vonatkozó 2025. évi tevékenységéről</w:t>
      </w:r>
    </w:p>
    <w:p w14:paraId="4769E0DC" w14:textId="77777777" w:rsidR="00CD0C4C" w:rsidRDefault="00CD0C4C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2A8F0F68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71/2026.(V.14.) számú határozat</w:t>
      </w:r>
    </w:p>
    <w:p w14:paraId="4D4ED3EF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42558C8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t>Nagykanizsa Megyei Jogú Város Közgyűlése a Völgy Alapítványnak a pszichiátriai betegek nappali és közösségi ellátásában végzett 2025. évi tevékenységéről készült, jelen előterjesztés 1. és 2. mellékletét képező beszámolóját elfogadja, egyben megköszöni jó színvonalon végzett, elkötelezett szakmai munkájukat.</w:t>
      </w:r>
    </w:p>
    <w:p w14:paraId="07CBCC26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3D6D13B" w14:textId="77777777" w:rsidR="008761C8" w:rsidRPr="000E134B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7C40B508" w14:textId="0324EEE3" w:rsidR="000E134B" w:rsidRPr="000E134B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  <w:b/>
          <w:bCs/>
        </w:rPr>
        <w:t xml:space="preserve">Beszámoló a Magyar Máltai Szeretetszolgálat Egyesületnek az ellátási szerződés szerinti családi bölcsőde, valamint a szenvedélybetegek közösségi alapellátása és a szenvedélybetegek nappali ellátása biztosítására vonatkozó 2025. évi tevékenységéről </w:t>
      </w:r>
    </w:p>
    <w:p w14:paraId="596DEC3D" w14:textId="77777777" w:rsid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90CD592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72/2026.(V.14.) számú határozat</w:t>
      </w:r>
    </w:p>
    <w:p w14:paraId="2C6A3415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15CCEA4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t xml:space="preserve">Nagykanizsa Megyei Jogú Város Közgyűlése a Magyar Máltai Szeretetszolgálat Egyesület által működtetett családi bölcsőde, valamint </w:t>
      </w:r>
      <w:r w:rsidRPr="000E134B">
        <w:rPr>
          <w:rFonts w:ascii="Arial" w:eastAsia="Aptos" w:hAnsi="Arial" w:cs="Times New Roman"/>
          <w:szCs w:val="24"/>
        </w:rPr>
        <w:lastRenderedPageBreak/>
        <w:t>a szenvedélybetegek közösségi alapellátása és a szenvedélybetegek nappali ellátása 2025. évi tevékenységéről készült, jelen előterjesztés 1. és 2. mellékletét képező beszámolóját elfogadja, egyben megköszöni jó színvonalon végzett, elkötelezett szakmai munkájukat.</w:t>
      </w:r>
    </w:p>
    <w:p w14:paraId="60702837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7A9AAAD7" w14:textId="77777777" w:rsidR="008761C8" w:rsidRPr="000E134B" w:rsidRDefault="008761C8" w:rsidP="008761C8">
      <w:pPr>
        <w:spacing w:after="0" w:line="278" w:lineRule="auto"/>
        <w:jc w:val="both"/>
        <w:rPr>
          <w:rFonts w:ascii="Arial" w:eastAsia="Aptos" w:hAnsi="Arial" w:cs="Arial"/>
        </w:rPr>
      </w:pPr>
    </w:p>
    <w:p w14:paraId="452A0CE3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Beszámoló az önkormányzat 2025. évi gyermekjóléti és gyermekvédelmi feladatainak ellátásáról </w:t>
      </w:r>
    </w:p>
    <w:p w14:paraId="1934533C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769DE92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73/2026.(V.14.) számú határozat</w:t>
      </w:r>
    </w:p>
    <w:p w14:paraId="038C3C3E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35EFC8A7" w14:textId="77777777" w:rsidR="000E134B" w:rsidRPr="000E134B" w:rsidRDefault="000E134B" w:rsidP="000E134B">
      <w:pPr>
        <w:spacing w:line="240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Nagykanizsa Megyei Jogú Város Közgyűlése az önkormányzat 2025. évi gyermekjóléti és gyermekvédelmi feladatainak ellátásáról szóló beszámolóját jelen előterjesztés </w:t>
      </w:r>
      <w:r w:rsidRPr="000E134B">
        <w:rPr>
          <w:rFonts w:ascii="Arial" w:eastAsia="Calibri" w:hAnsi="Arial" w:cs="Arial"/>
        </w:rPr>
        <w:t>1. melléklete szerinti tartalommal</w:t>
      </w:r>
      <w:r w:rsidRPr="000E134B">
        <w:rPr>
          <w:rFonts w:ascii="Arial" w:eastAsia="Aptos" w:hAnsi="Arial" w:cs="Arial"/>
        </w:rPr>
        <w:t xml:space="preserve"> elfogadja. Felkéri a jegyzőt, hogy a gyermekek védelméről és a gyámügyi igazgatásról szóló 1997. évi XXXI. törvény 96. § (6) bekezdésében foglaltaknak megfelelően a beszámolót küldje meg a Zala Vármegyei Kormányhivatal Hatósági Főosztály Szociális és Gyámügyi Osztálya részére. </w:t>
      </w:r>
    </w:p>
    <w:p w14:paraId="4AF17600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b/>
          <w:bCs/>
          <w:szCs w:val="24"/>
        </w:rPr>
      </w:pPr>
      <w:r w:rsidRPr="000E134B">
        <w:rPr>
          <w:rFonts w:ascii="Arial" w:eastAsia="Aptos" w:hAnsi="Arial" w:cs="Times New Roman"/>
          <w:b/>
          <w:bCs/>
          <w:szCs w:val="24"/>
          <w:u w:val="single"/>
        </w:rPr>
        <w:t>Határidő:</w:t>
      </w:r>
      <w:r w:rsidRPr="000E134B">
        <w:rPr>
          <w:rFonts w:ascii="Arial" w:eastAsia="Aptos" w:hAnsi="Arial" w:cs="Times New Roman"/>
          <w:b/>
          <w:bCs/>
          <w:szCs w:val="24"/>
        </w:rPr>
        <w:t xml:space="preserve"> </w:t>
      </w:r>
      <w:r w:rsidRPr="000E134B">
        <w:rPr>
          <w:rFonts w:ascii="Arial" w:eastAsia="Aptos" w:hAnsi="Arial" w:cs="Times New Roman"/>
          <w:b/>
          <w:bCs/>
          <w:szCs w:val="24"/>
        </w:rPr>
        <w:tab/>
      </w:r>
      <w:r w:rsidRPr="000E134B">
        <w:rPr>
          <w:rFonts w:ascii="Arial" w:eastAsia="Aptos" w:hAnsi="Arial" w:cs="Times New Roman"/>
          <w:b/>
          <w:bCs/>
          <w:szCs w:val="24"/>
        </w:rPr>
        <w:tab/>
        <w:t>2026. május 29.</w:t>
      </w:r>
    </w:p>
    <w:p w14:paraId="2C48B4D8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  <w:b/>
          <w:bCs/>
          <w:szCs w:val="24"/>
        </w:rPr>
      </w:pPr>
      <w:r w:rsidRPr="000E134B">
        <w:rPr>
          <w:rFonts w:ascii="Arial" w:eastAsia="Aptos" w:hAnsi="Arial" w:cs="Times New Roman"/>
          <w:b/>
          <w:bCs/>
          <w:szCs w:val="24"/>
          <w:u w:val="single"/>
        </w:rPr>
        <w:t>Felelős:</w:t>
      </w:r>
      <w:r w:rsidRPr="000E134B">
        <w:rPr>
          <w:rFonts w:ascii="Arial" w:eastAsia="Aptos" w:hAnsi="Arial" w:cs="Times New Roman"/>
          <w:b/>
          <w:bCs/>
          <w:szCs w:val="24"/>
        </w:rPr>
        <w:t xml:space="preserve"> </w:t>
      </w:r>
      <w:r w:rsidRPr="000E134B">
        <w:rPr>
          <w:rFonts w:ascii="Arial" w:eastAsia="Aptos" w:hAnsi="Arial" w:cs="Times New Roman"/>
          <w:b/>
          <w:bCs/>
          <w:szCs w:val="24"/>
        </w:rPr>
        <w:tab/>
      </w:r>
      <w:r w:rsidRPr="000E134B">
        <w:rPr>
          <w:rFonts w:ascii="Arial" w:eastAsia="Aptos" w:hAnsi="Arial" w:cs="Times New Roman"/>
          <w:b/>
          <w:bCs/>
          <w:szCs w:val="24"/>
        </w:rPr>
        <w:tab/>
        <w:t xml:space="preserve">dr. </w:t>
      </w:r>
      <w:proofErr w:type="spellStart"/>
      <w:r w:rsidRPr="000E134B">
        <w:rPr>
          <w:rFonts w:ascii="Arial" w:eastAsia="Aptos" w:hAnsi="Arial" w:cs="Times New Roman"/>
          <w:b/>
          <w:bCs/>
          <w:szCs w:val="24"/>
        </w:rPr>
        <w:t>Gyergyák</w:t>
      </w:r>
      <w:proofErr w:type="spellEnd"/>
      <w:r w:rsidRPr="000E134B">
        <w:rPr>
          <w:rFonts w:ascii="Arial" w:eastAsia="Aptos" w:hAnsi="Arial" w:cs="Times New Roman"/>
          <w:b/>
          <w:bCs/>
          <w:szCs w:val="24"/>
        </w:rPr>
        <w:t xml:space="preserve"> Krisztina jegyző</w:t>
      </w:r>
    </w:p>
    <w:p w14:paraId="7C4E89F2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t xml:space="preserve">(Operatív felelős: </w:t>
      </w:r>
      <w:r w:rsidRPr="000E134B">
        <w:rPr>
          <w:rFonts w:ascii="Arial" w:eastAsia="Aptos" w:hAnsi="Arial" w:cs="Times New Roman"/>
          <w:szCs w:val="24"/>
        </w:rPr>
        <w:tab/>
        <w:t>dr. Nemesné dr. Nagy Gabriella csoportvezető)</w:t>
      </w:r>
    </w:p>
    <w:p w14:paraId="6C0F140E" w14:textId="77777777" w:rsidR="000E134B" w:rsidRPr="000E134B" w:rsidRDefault="000E134B" w:rsidP="000E134B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  <w:t xml:space="preserve"> </w:t>
      </w:r>
    </w:p>
    <w:p w14:paraId="2DDC1B25" w14:textId="77777777" w:rsidR="008761C8" w:rsidRPr="000E134B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5949A33D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>Beszámoló a Nagykanizsai Család- és Gyermekjóléti Központ 2025. évi tevékenységéről</w:t>
      </w:r>
    </w:p>
    <w:p w14:paraId="06AE935D" w14:textId="77777777" w:rsidR="00111062" w:rsidRDefault="00111062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</w:p>
    <w:p w14:paraId="302D3A38" w14:textId="760A5D6A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74/2026.(V.14.) számú határozat</w:t>
      </w:r>
    </w:p>
    <w:p w14:paraId="521F44A5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49940AA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t>Nagykanizsa Megyei Jogú Város Közgyűlése a Nagykanizsai Család- és Gyermekjóléti Központ 2025. évi tevékenységéről szóló, jelen előterjesztés 1. mellékletét képező beszámolóját elfogadja, egyben megköszöni az intézmény jó színvonalon végzett, elkötelezett szakmai munkáját.</w:t>
      </w:r>
    </w:p>
    <w:p w14:paraId="36D435DF" w14:textId="77777777" w:rsidR="008761C8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D317E18" w14:textId="77777777" w:rsidR="008761C8" w:rsidRPr="000E134B" w:rsidRDefault="008761C8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4A817733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Beszámoló a Nagykanizsai Egyesített Bölcsőde 2025. évi tevékenységéről </w:t>
      </w:r>
    </w:p>
    <w:p w14:paraId="58522D5F" w14:textId="77777777" w:rsidR="00CD0C4C" w:rsidRDefault="00CD0C4C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</w:p>
    <w:p w14:paraId="59568C48" w14:textId="63C6AFC6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75/2026.(V.14.) számú határozat</w:t>
      </w:r>
    </w:p>
    <w:p w14:paraId="68509E1D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77CEB751" w14:textId="77777777" w:rsid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  <w:r w:rsidRPr="000E134B">
        <w:rPr>
          <w:rFonts w:ascii="Arial" w:eastAsia="Aptos" w:hAnsi="Arial" w:cs="Times New Roman"/>
          <w:szCs w:val="24"/>
        </w:rPr>
        <w:t>Nagykanizsa Megyei Jogú Város Közgyűlése a Nagykanizsai Egyesített Bölcsőde 2025. évi tevékenységéről szóló, jelen előterjesztés 1. mellékletét képező beszámolóját elfogadja, egyben megköszöni az intézmény jó színvonalon végzett, elkötelezett szakmai munkáját.</w:t>
      </w:r>
    </w:p>
    <w:p w14:paraId="1432307C" w14:textId="77777777" w:rsidR="00CD0C4C" w:rsidRDefault="00CD0C4C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</w:p>
    <w:p w14:paraId="6C441CBB" w14:textId="77777777" w:rsidR="00DA07BF" w:rsidRPr="000E134B" w:rsidRDefault="00DA07BF" w:rsidP="000E134B">
      <w:pPr>
        <w:spacing w:after="0" w:line="240" w:lineRule="auto"/>
        <w:ind w:left="2124"/>
        <w:jc w:val="both"/>
        <w:rPr>
          <w:rFonts w:ascii="Arial" w:eastAsia="Aptos" w:hAnsi="Arial" w:cs="Times New Roman"/>
          <w:szCs w:val="24"/>
        </w:rPr>
      </w:pPr>
    </w:p>
    <w:p w14:paraId="55392501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Tájékoztató az óvodai beiratkozásokról, javaslat a 2026/2027-es nevelési évben indítható csoportszámok jóváhagyására </w:t>
      </w:r>
    </w:p>
    <w:p w14:paraId="593D81F8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27AFF889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76/2026.(V.14.) számú határozat</w:t>
      </w:r>
    </w:p>
    <w:p w14:paraId="24DE79C3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05F1E717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Times New Roman" w:hAnsi="Arial" w:cs="Times New Roman"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Times New Roman"/>
          <w:kern w:val="0"/>
          <w:lang w:eastAsia="hu-HU"/>
          <w14:ligatures w14:val="none"/>
        </w:rPr>
        <w:t>Nagykanizsa Megyei Jogú Város Közgyűlése</w:t>
      </w:r>
    </w:p>
    <w:p w14:paraId="2C3B0824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hu-HU"/>
          <w14:ligatures w14:val="none"/>
        </w:rPr>
      </w:pPr>
    </w:p>
    <w:p w14:paraId="6FB41C0D" w14:textId="77777777" w:rsidR="000E134B" w:rsidRPr="000E134B" w:rsidRDefault="000E134B" w:rsidP="000E134B">
      <w:pPr>
        <w:numPr>
          <w:ilvl w:val="0"/>
          <w:numId w:val="6"/>
        </w:numPr>
        <w:spacing w:after="0" w:line="240" w:lineRule="auto"/>
        <w:ind w:left="2550" w:hanging="426"/>
        <w:jc w:val="both"/>
        <w:rPr>
          <w:rFonts w:ascii="Arial" w:eastAsia="Times New Roman" w:hAnsi="Arial" w:cs="Times New Roman"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Times New Roman"/>
          <w:kern w:val="0"/>
          <w:lang w:eastAsia="hu-HU"/>
          <w14:ligatures w14:val="none"/>
        </w:rPr>
        <w:lastRenderedPageBreak/>
        <w:t xml:space="preserve">a </w:t>
      </w:r>
      <w:bookmarkStart w:id="10" w:name="_Hlk482180596"/>
      <w:r w:rsidRPr="000E134B">
        <w:rPr>
          <w:rFonts w:ascii="Arial" w:eastAsia="Times New Roman" w:hAnsi="Arial" w:cs="Times New Roman"/>
          <w:kern w:val="0"/>
          <w:lang w:eastAsia="hu-HU"/>
          <w14:ligatures w14:val="none"/>
        </w:rPr>
        <w:t>2026/2027-os nevelési év óvodai jelentkezéseiről szóló tájékoztatót elfogadja</w:t>
      </w:r>
      <w:bookmarkStart w:id="11" w:name="_Hlk482180648"/>
      <w:bookmarkStart w:id="12" w:name="_Hlk74658020"/>
      <w:bookmarkEnd w:id="10"/>
      <w:r w:rsidRPr="000E134B">
        <w:rPr>
          <w:rFonts w:ascii="Arial" w:eastAsia="Times New Roman" w:hAnsi="Arial" w:cs="Times New Roman"/>
          <w:kern w:val="0"/>
          <w:lang w:eastAsia="hu-HU"/>
          <w14:ligatures w14:val="none"/>
        </w:rPr>
        <w:t xml:space="preserve">. </w:t>
      </w:r>
    </w:p>
    <w:p w14:paraId="6BA509CB" w14:textId="77777777" w:rsidR="000E134B" w:rsidRPr="000E134B" w:rsidRDefault="000E134B" w:rsidP="000E134B">
      <w:pPr>
        <w:spacing w:after="0" w:line="240" w:lineRule="auto"/>
        <w:ind w:left="2550" w:hanging="426"/>
        <w:jc w:val="both"/>
        <w:rPr>
          <w:rFonts w:ascii="Arial" w:eastAsia="Times New Roman" w:hAnsi="Arial" w:cs="Times New Roman"/>
          <w:kern w:val="0"/>
          <w:lang w:eastAsia="hu-HU"/>
          <w14:ligatures w14:val="none"/>
        </w:rPr>
      </w:pPr>
    </w:p>
    <w:bookmarkEnd w:id="11"/>
    <w:bookmarkEnd w:id="12"/>
    <w:p w14:paraId="3575A051" w14:textId="77777777" w:rsidR="000E134B" w:rsidRPr="000E134B" w:rsidRDefault="000E134B" w:rsidP="000E134B">
      <w:pPr>
        <w:numPr>
          <w:ilvl w:val="0"/>
          <w:numId w:val="6"/>
        </w:numPr>
        <w:spacing w:after="0" w:line="240" w:lineRule="auto"/>
        <w:ind w:left="2550" w:hanging="426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felhatalmazza a polgármestert, hogy a Nagykanizsa és Térsége Óvodafenntartó Társulása Társulási Tanács ülésén döntése során a Nagykanizsa Központi Óvoda 2026/2027-es nevelési év indítását az alábbi tartalommal képviselje: </w:t>
      </w:r>
    </w:p>
    <w:p w14:paraId="7C9408BB" w14:textId="77777777" w:rsidR="000E134B" w:rsidRPr="000E134B" w:rsidRDefault="000E134B" w:rsidP="000E134B">
      <w:pPr>
        <w:keepNext/>
        <w:spacing w:after="0" w:line="240" w:lineRule="auto"/>
        <w:contextualSpacing/>
        <w:jc w:val="both"/>
        <w:outlineLvl w:val="3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p w14:paraId="561FEECF" w14:textId="77777777" w:rsidR="000E134B" w:rsidRPr="000E134B" w:rsidRDefault="000E134B" w:rsidP="000E134B">
      <w:pPr>
        <w:keepNext/>
        <w:spacing w:after="0" w:line="240" w:lineRule="auto"/>
        <w:contextualSpacing/>
        <w:jc w:val="both"/>
        <w:outlineLvl w:val="3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tbl>
      <w:tblPr>
        <w:tblW w:w="8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702"/>
        <w:gridCol w:w="694"/>
        <w:gridCol w:w="697"/>
        <w:gridCol w:w="697"/>
        <w:gridCol w:w="697"/>
        <w:gridCol w:w="712"/>
        <w:gridCol w:w="712"/>
        <w:gridCol w:w="712"/>
        <w:gridCol w:w="712"/>
        <w:gridCol w:w="146"/>
      </w:tblGrid>
      <w:tr w:rsidR="000E134B" w:rsidRPr="000E134B" w14:paraId="1F4F1378" w14:textId="77777777" w:rsidTr="00EA4BF8">
        <w:trPr>
          <w:gridAfter w:val="1"/>
          <w:wAfter w:w="146" w:type="dxa"/>
          <w:trHeight w:val="1112"/>
          <w:jc w:val="center"/>
        </w:trPr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219653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Intézmény neve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extDirection w:val="btLr"/>
            <w:vAlign w:val="center"/>
            <w:hideMark/>
          </w:tcPr>
          <w:p w14:paraId="434D165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Férőhely szám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extDirection w:val="btLr"/>
            <w:vAlign w:val="center"/>
            <w:hideMark/>
          </w:tcPr>
          <w:p w14:paraId="7F600C1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Jelenlegi csoportszám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extDirection w:val="btLr"/>
            <w:vAlign w:val="center"/>
            <w:hideMark/>
          </w:tcPr>
          <w:p w14:paraId="22BD609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Jelenlegi tényleges létszám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extDirection w:val="btLr"/>
            <w:vAlign w:val="center"/>
            <w:hideMark/>
          </w:tcPr>
          <w:p w14:paraId="562F799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Iskolába megy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extDirection w:val="btLr"/>
            <w:vAlign w:val="center"/>
            <w:hideMark/>
          </w:tcPr>
          <w:p w14:paraId="76577B0D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Beiratott</w:t>
            </w:r>
            <w:proofErr w:type="spellEnd"/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 gyermekek    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textDirection w:val="btLr"/>
            <w:vAlign w:val="center"/>
            <w:hideMark/>
          </w:tcPr>
          <w:p w14:paraId="1518979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Várható létszám 2026.10.01.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textDirection w:val="btLr"/>
            <w:vAlign w:val="center"/>
            <w:hideMark/>
          </w:tcPr>
          <w:p w14:paraId="6B7C24B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Indítandó csoportok száma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textDirection w:val="btLr"/>
            <w:vAlign w:val="center"/>
            <w:hideMark/>
          </w:tcPr>
          <w:p w14:paraId="149873E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Átlagos csoportszám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textDirection w:val="btLr"/>
            <w:vAlign w:val="center"/>
            <w:hideMark/>
          </w:tcPr>
          <w:p w14:paraId="37A3BB2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Üres csoportszobák száma</w:t>
            </w:r>
          </w:p>
        </w:tc>
      </w:tr>
      <w:tr w:rsidR="000E134B" w:rsidRPr="000E134B" w14:paraId="2956041B" w14:textId="77777777" w:rsidTr="00EA4BF8">
        <w:trPr>
          <w:trHeight w:val="300"/>
          <w:jc w:val="center"/>
        </w:trPr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AFB2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15FC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219E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5F4D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C998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7DAB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04D3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0EA9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348C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BFD0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906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3C25D823" w14:textId="77777777" w:rsidTr="00EA4BF8">
        <w:trPr>
          <w:trHeight w:val="300"/>
          <w:jc w:val="center"/>
        </w:trPr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523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73C7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8B09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A7C5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FFB1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FBF3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5A2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E2A3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57E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778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A035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5B707663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18A1D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Attila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346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4FC5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0D0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FAC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006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7490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99B0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D8E0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E494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2D7E257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6500F242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A63C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Hevesi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FF5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D1F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312C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180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221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143F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A4D7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B11D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9559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8E5DAA0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77210B31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A86A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Hétszínvirág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CD9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EC3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0C0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F60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852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3EBA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35DB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055B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4DB1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116EA22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34E3E074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45C5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Kossuth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70D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56AD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11E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8EED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D7B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8609D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F538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62D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0DB8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6D28276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6B67CB21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9816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Miklósfai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449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D1A2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14F5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E46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193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42BB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E4DF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2F7C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8FD8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3227177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1A5EB44E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9638" w14:textId="77777777" w:rsidR="000E134B" w:rsidRPr="000E134B" w:rsidRDefault="000E134B" w:rsidP="000E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Miklósfai Tagóvoda - </w:t>
            </w:r>
            <w:proofErr w:type="spellStart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Csengery</w:t>
            </w:r>
            <w:proofErr w:type="spellEnd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úti telephely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A51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D09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9A7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2DA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486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34E6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2F8B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B782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EC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0947524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7B5E9EFA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E017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Palini</w:t>
            </w:r>
            <w:proofErr w:type="spellEnd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9E5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03C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4245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BE92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9A7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BABC2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8E89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10FF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EB91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5CFAE4D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4F043C4D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E94F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Pipitér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6BB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3A9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E7B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DD3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FFC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AB16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5F36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8591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AB0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81815AB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284B220E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A477D" w14:textId="77777777" w:rsidR="000E134B" w:rsidRPr="000E134B" w:rsidRDefault="000E134B" w:rsidP="000E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Pipitér Tagóvoda - </w:t>
            </w:r>
            <w:proofErr w:type="spellStart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Nagyrác</w:t>
            </w:r>
            <w:proofErr w:type="spellEnd"/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utcai telephely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675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5CC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6A7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B3E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2F6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9931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D42F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F7EA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B045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5BC178FB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1F33953C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664A00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Rózsa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D6D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CA3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AC52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A7C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071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8D55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E47D9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71B5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175D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2D833FCE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5B00294E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F0D8A5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Vackor Tagóvoda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EE1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27C8B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A83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A637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3ED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23E3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9719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5F4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B7545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69E8926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6EEA74DA" w14:textId="77777777" w:rsidTr="00EA4BF8">
        <w:trPr>
          <w:trHeight w:val="766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3D7F83" w14:textId="77777777" w:rsidR="000E134B" w:rsidRPr="000E134B" w:rsidRDefault="000E134B" w:rsidP="000E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Vackor Tagóvoda – Sánci telephely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5186D4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AE3C5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4EDBA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4E93E1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8BE745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341550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227055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3C57A6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FB755C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05D24695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E134B" w:rsidRPr="000E134B" w14:paraId="41A926E0" w14:textId="77777777" w:rsidTr="00EA4BF8">
        <w:trPr>
          <w:trHeight w:val="601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CE46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2FA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1130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7D9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45B3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906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CC2E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261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C69F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874D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835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37A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526A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AEA8" w14:textId="77777777" w:rsidR="000E134B" w:rsidRPr="000E134B" w:rsidRDefault="000E134B" w:rsidP="000E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E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43FC5080" w14:textId="77777777" w:rsidR="000E134B" w:rsidRPr="000E134B" w:rsidRDefault="000E134B" w:rsidP="000E13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</w:tbl>
    <w:p w14:paraId="11453A31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</w:p>
    <w:p w14:paraId="27D622F9" w14:textId="77777777" w:rsidR="000E134B" w:rsidRPr="000E134B" w:rsidRDefault="000E134B" w:rsidP="000E134B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kern w:val="0"/>
          <w:lang w:eastAsia="hu-HU"/>
          <w14:ligatures w14:val="none"/>
        </w:rPr>
      </w:pPr>
    </w:p>
    <w:p w14:paraId="5D0874A2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>Határidő:</w:t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 xml:space="preserve"> </w:t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  <w:t>2026. május 29.</w:t>
      </w:r>
    </w:p>
    <w:p w14:paraId="286F6450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>Felelős:</w:t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 xml:space="preserve"> </w:t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</w:r>
      <w:r w:rsidRPr="000E134B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  <w:t>Horváth Jácint polgármester</w:t>
      </w:r>
    </w:p>
    <w:p w14:paraId="54681565" w14:textId="77777777" w:rsidR="000E134B" w:rsidRPr="000E134B" w:rsidRDefault="000E134B" w:rsidP="000E134B">
      <w:pPr>
        <w:spacing w:after="0" w:line="240" w:lineRule="auto"/>
        <w:ind w:left="2048" w:firstLine="76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E134B">
        <w:rPr>
          <w:rFonts w:ascii="Arial" w:eastAsia="Times New Roman" w:hAnsi="Arial" w:cs="Arial"/>
          <w:kern w:val="0"/>
          <w:lang w:eastAsia="hu-HU"/>
          <w14:ligatures w14:val="none"/>
        </w:rPr>
        <w:t xml:space="preserve">(Operatív felelős: </w:t>
      </w:r>
      <w:r w:rsidRPr="000E134B">
        <w:rPr>
          <w:rFonts w:ascii="Arial" w:eastAsia="Times New Roman" w:hAnsi="Arial" w:cs="Arial"/>
          <w:kern w:val="0"/>
          <w:lang w:eastAsia="hu-HU"/>
          <w14:ligatures w14:val="none"/>
        </w:rPr>
        <w:tab/>
        <w:t>dr. Nemesné dr. Nagy Gabriella osztályvezető)</w:t>
      </w:r>
    </w:p>
    <w:p w14:paraId="3809B6B5" w14:textId="77777777" w:rsid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119AEDF6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lastRenderedPageBreak/>
        <w:t xml:space="preserve">Javaslat intézményi átszervezés véleményezésére </w:t>
      </w:r>
    </w:p>
    <w:p w14:paraId="61DA6AB8" w14:textId="77777777" w:rsidR="00CD0C4C" w:rsidRDefault="00CD0C4C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</w:p>
    <w:p w14:paraId="1271E634" w14:textId="7FA7C26A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77/2026.(V.14.) számú határozat</w:t>
      </w:r>
    </w:p>
    <w:p w14:paraId="36990B05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28488626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Nagykanizsa Megyei Jogú Város Közgyűlése</w:t>
      </w:r>
      <w:bookmarkStart w:id="13" w:name="_Hlk508717429"/>
      <w:r w:rsidRPr="000E134B">
        <w:rPr>
          <w:rFonts w:ascii="Arial" w:eastAsia="Aptos" w:hAnsi="Arial" w:cs="Arial"/>
        </w:rPr>
        <w:t xml:space="preserve"> </w:t>
      </w:r>
      <w:bookmarkEnd w:id="13"/>
      <w:r w:rsidRPr="000E134B">
        <w:rPr>
          <w:rFonts w:ascii="Arial" w:eastAsia="Aptos" w:hAnsi="Arial" w:cs="Arial"/>
        </w:rPr>
        <w:t>támogatja</w:t>
      </w:r>
    </w:p>
    <w:p w14:paraId="014F36A7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</w:p>
    <w:p w14:paraId="56F045C9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Dr. Mező Ferenc Gimnáziumban a felvehető maximális tanulói létszám emelését 455 főről 475 főre. </w:t>
      </w:r>
    </w:p>
    <w:p w14:paraId="5AB214CC" w14:textId="77777777" w:rsidR="000E134B" w:rsidRPr="000E134B" w:rsidRDefault="000E134B" w:rsidP="000E134B">
      <w:pPr>
        <w:spacing w:after="0" w:line="278" w:lineRule="auto"/>
        <w:ind w:left="2844"/>
        <w:jc w:val="both"/>
        <w:rPr>
          <w:rFonts w:ascii="Arial" w:eastAsia="Aptos" w:hAnsi="Arial" w:cs="Arial"/>
        </w:rPr>
      </w:pPr>
    </w:p>
    <w:p w14:paraId="7CD4C72C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Farkas Ferenc Zene- és Aranymetszés Alapfokú Művészeti Iskola 8800 Nagykanizsa, Alkotmány u. 81. szám alatti feladatellátási helyén az alapfokú művészeti oktatás alapfeladaton belül a táncművészeti ág felvételét, valamint a maximális tanulói létszám emelését 50 főről 80 főre. </w:t>
      </w:r>
    </w:p>
    <w:p w14:paraId="09E9E6DD" w14:textId="77777777" w:rsidR="000E134B" w:rsidRPr="000E134B" w:rsidRDefault="000E134B" w:rsidP="000E134B">
      <w:pPr>
        <w:spacing w:after="0" w:line="278" w:lineRule="auto"/>
        <w:ind w:left="2844"/>
        <w:jc w:val="both"/>
        <w:rPr>
          <w:rFonts w:ascii="Arial" w:eastAsia="Aptos" w:hAnsi="Arial" w:cs="Arial"/>
        </w:rPr>
      </w:pPr>
    </w:p>
    <w:p w14:paraId="6D4A53C5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Farkas Ferenc Zene- és Aranymetszés Alapfokú Művészeti Iskola 8800 Nagykanizsa, Csokonai u. 1. szám alatti feladatellátási helyén az alapfokú művészeti oktatás alapfeladaton belül a zeneművészeti ág felvételét.</w:t>
      </w:r>
    </w:p>
    <w:p w14:paraId="577CA234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6367859F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Farkas Ferenc Zene- és Aranymetszés Alapfokú Művészeti Iskola 8800 Nagykanizsa, Erzsébet tér 9. szám alatti – a Bolyai János Református Általános Iskola épületének – telephelyként történő bejegyzését.</w:t>
      </w:r>
    </w:p>
    <w:p w14:paraId="157E11B6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207A2AA4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Farkas Ferenc Zene- és Aranymetszés Alapfokú Művészeti Iskola 8800 Nagykanizsa, Erzsébet tér 9. szám alatti feladatellátási helyén a táncművészeti ág, valamint a képző - és iparművészeti ág indítását; felvehető maximális 80 fő tanulói létszámmal.</w:t>
      </w:r>
    </w:p>
    <w:p w14:paraId="09C29FE9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0A7D6851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Kőrösi Csoma Sándor – Péterfy Sándor Általános Iskolában a többi gyermekkel, tanulóval együtt nevelhető, oktatható sajátos nevelési igényű tanulók nevelése – oktatása alapfeladathoz az érzékszervi fogyatékos – látási fogyatékos fogyatékosságtípus felvételét. </w:t>
      </w:r>
    </w:p>
    <w:p w14:paraId="0817A786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0E8266B8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Kőrösi Csoma Sándor – Péterfy Sándor Általános Iskolában a többi gyermekkel, tanulóval együtt nevelhető, oktatható sajátos nevelési igényű tanulók nevelése – oktatása alapfeladathoz az autizmus spektrumzavar fogyatékosságtípus felvételét. </w:t>
      </w:r>
    </w:p>
    <w:p w14:paraId="3BAB6CAC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3A74D56E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 Kőrösi Csoma Sándor – Péterfy Sándor Általános Iskolában a többi gyermekkel, tanulóval együtt nevelhető, oktatható sajátos nevelési igényű tanulók felvehető maximális tanulói létszámának emelését 25 főről 35 főre. </w:t>
      </w:r>
    </w:p>
    <w:p w14:paraId="2F2CB9B9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61DDC319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Miklósfai Általános Iskolában a többi gyermekkel, tanulóval együtt nevelhető, oktatható sajátos nevelési igényű tanulók felvehető maximális tanulói létszámának emelését 25 főről 35 főre.</w:t>
      </w:r>
    </w:p>
    <w:p w14:paraId="13928E92" w14:textId="77777777" w:rsidR="000E134B" w:rsidRPr="000E134B" w:rsidRDefault="000E134B" w:rsidP="000E134B">
      <w:pPr>
        <w:spacing w:after="0" w:line="278" w:lineRule="auto"/>
        <w:ind w:left="2844"/>
        <w:contextualSpacing/>
        <w:rPr>
          <w:rFonts w:ascii="Arial" w:eastAsia="Aptos" w:hAnsi="Arial" w:cs="Arial"/>
        </w:rPr>
      </w:pPr>
    </w:p>
    <w:p w14:paraId="78742D82" w14:textId="77777777" w:rsidR="000E134B" w:rsidRPr="000E134B" w:rsidRDefault="000E134B" w:rsidP="000E134B">
      <w:pPr>
        <w:numPr>
          <w:ilvl w:val="0"/>
          <w:numId w:val="7"/>
        </w:numPr>
        <w:spacing w:after="0" w:line="240" w:lineRule="auto"/>
        <w:ind w:left="284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lastRenderedPageBreak/>
        <w:t xml:space="preserve">a Szivárvány Óvoda, Fejlesztő Nevelést – Oktatást Végző Iskola, Általános Iskola, Szakiskola, Készségfejlesztő Iskola, Egységes Gyógypedagógiai Módszertani Intézményben a számítógépes adatrögzítő 2 évfolyamos szakmai képzés felvételét. </w:t>
      </w:r>
    </w:p>
    <w:p w14:paraId="1C02D674" w14:textId="77777777" w:rsidR="000E134B" w:rsidRPr="000E134B" w:rsidRDefault="000E134B" w:rsidP="000E134B">
      <w:pPr>
        <w:spacing w:after="0" w:line="278" w:lineRule="auto"/>
        <w:ind w:left="720"/>
        <w:contextualSpacing/>
        <w:rPr>
          <w:rFonts w:ascii="Arial" w:eastAsia="Aptos" w:hAnsi="Arial" w:cs="Arial"/>
        </w:rPr>
      </w:pPr>
    </w:p>
    <w:p w14:paraId="30677808" w14:textId="77777777" w:rsidR="000E134B" w:rsidRPr="000E134B" w:rsidRDefault="000E134B" w:rsidP="000E134B">
      <w:pPr>
        <w:suppressAutoHyphens/>
        <w:spacing w:after="0" w:line="240" w:lineRule="auto"/>
        <w:ind w:left="2124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Cs/>
          <w:kern w:val="0"/>
          <w:lang w:eastAsia="zh-CN"/>
          <w14:ligatures w14:val="none"/>
        </w:rPr>
        <w:t>Felhatalmazza a polgármestert, hogy a közgyűlési döntést a Nagykanizsai Tankerületi Központ részére megküldje.</w:t>
      </w:r>
    </w:p>
    <w:p w14:paraId="0C749B02" w14:textId="77777777" w:rsidR="000E134B" w:rsidRPr="000E134B" w:rsidRDefault="000E134B" w:rsidP="000E134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06B55DE" w14:textId="77777777" w:rsidR="000E134B" w:rsidRPr="000E134B" w:rsidRDefault="000E134B" w:rsidP="000E134B">
      <w:pPr>
        <w:suppressAutoHyphens/>
        <w:spacing w:after="0" w:line="240" w:lineRule="auto"/>
        <w:ind w:left="212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zh-CN"/>
          <w14:ligatures w14:val="none"/>
        </w:rPr>
        <w:t>Határidő: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  <w:t>2026. május 18. (a közgyűlési döntés megküldése)</w:t>
      </w:r>
    </w:p>
    <w:p w14:paraId="60CA240D" w14:textId="77777777" w:rsidR="000E134B" w:rsidRPr="000E134B" w:rsidRDefault="000E134B" w:rsidP="000E134B">
      <w:pPr>
        <w:suppressAutoHyphens/>
        <w:spacing w:after="0" w:line="240" w:lineRule="auto"/>
        <w:ind w:left="212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/>
          <w:kern w:val="0"/>
          <w:u w:val="single"/>
          <w:lang w:eastAsia="zh-CN"/>
          <w14:ligatures w14:val="none"/>
        </w:rPr>
        <w:t>Felelős: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 w:rsidRPr="000E134B">
        <w:rPr>
          <w:rFonts w:ascii="Arial" w:eastAsia="Times New Roman" w:hAnsi="Arial" w:cs="Arial"/>
          <w:b/>
          <w:kern w:val="0"/>
          <w:lang w:eastAsia="zh-CN"/>
          <w14:ligatures w14:val="none"/>
        </w:rPr>
        <w:tab/>
        <w:t>Horváth Jácint polgármester</w:t>
      </w:r>
    </w:p>
    <w:p w14:paraId="45D5F10C" w14:textId="77777777" w:rsidR="000E134B" w:rsidRPr="000E134B" w:rsidRDefault="000E134B" w:rsidP="000E134B">
      <w:pPr>
        <w:suppressAutoHyphens/>
        <w:spacing w:after="0" w:line="240" w:lineRule="auto"/>
        <w:ind w:left="2124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0E134B">
        <w:rPr>
          <w:rFonts w:ascii="Arial" w:eastAsia="Times New Roman" w:hAnsi="Arial" w:cs="Arial"/>
          <w:bCs/>
          <w:kern w:val="0"/>
          <w:lang w:eastAsia="zh-CN"/>
          <w14:ligatures w14:val="none"/>
        </w:rPr>
        <w:t>(Operatív felelős: dr. Nemesné dr. Nagy Gabriella osztályvezető)</w:t>
      </w:r>
    </w:p>
    <w:p w14:paraId="3B8D2989" w14:textId="77777777" w:rsidR="000E134B" w:rsidRPr="000E134B" w:rsidRDefault="000E134B" w:rsidP="000E13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lang w:eastAsia="zh-CN"/>
          <w14:ligatures w14:val="none"/>
        </w:rPr>
      </w:pPr>
    </w:p>
    <w:p w14:paraId="139B11AC" w14:textId="77777777" w:rsidR="008761C8" w:rsidRPr="000E134B" w:rsidRDefault="008761C8" w:rsidP="000E134B">
      <w:pPr>
        <w:spacing w:after="0" w:line="278" w:lineRule="auto"/>
        <w:jc w:val="both"/>
        <w:rPr>
          <w:rFonts w:ascii="Arial" w:eastAsia="Aptos" w:hAnsi="Arial" w:cs="Arial"/>
          <w:b/>
          <w:bCs/>
        </w:rPr>
      </w:pPr>
    </w:p>
    <w:p w14:paraId="27F8CF12" w14:textId="77777777" w:rsidR="00CD0C4C" w:rsidRDefault="000E134B" w:rsidP="00CD0C4C">
      <w:pPr>
        <w:spacing w:after="0" w:line="240" w:lineRule="auto"/>
        <w:contextualSpacing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</w:rPr>
        <w:t xml:space="preserve">Polgármesteri tájékoztató </w:t>
      </w:r>
    </w:p>
    <w:p w14:paraId="067B324A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3F450777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  <w:b/>
          <w:bCs/>
          <w:u w:val="single"/>
        </w:rPr>
      </w:pPr>
      <w:r w:rsidRPr="000E134B">
        <w:rPr>
          <w:rFonts w:ascii="Arial" w:eastAsia="Aptos" w:hAnsi="Arial" w:cs="Arial"/>
          <w:b/>
          <w:bCs/>
          <w:u w:val="single"/>
        </w:rPr>
        <w:t>78/2026.(V.14.) számú határozat</w:t>
      </w:r>
    </w:p>
    <w:p w14:paraId="563C3E1D" w14:textId="77777777" w:rsidR="000E134B" w:rsidRPr="000E134B" w:rsidRDefault="000E134B" w:rsidP="000E134B">
      <w:pPr>
        <w:spacing w:after="0" w:line="278" w:lineRule="auto"/>
        <w:jc w:val="both"/>
        <w:rPr>
          <w:rFonts w:ascii="Arial" w:eastAsia="Aptos" w:hAnsi="Arial" w:cs="Arial"/>
        </w:rPr>
      </w:pPr>
    </w:p>
    <w:p w14:paraId="6027CF3A" w14:textId="77777777" w:rsidR="000E134B" w:rsidRPr="000E134B" w:rsidRDefault="000E134B" w:rsidP="000E134B">
      <w:pPr>
        <w:spacing w:after="0" w:line="278" w:lineRule="auto"/>
        <w:ind w:left="2124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Nagykanizsa Megyei Jogú Város Közgyűlése</w:t>
      </w:r>
    </w:p>
    <w:p w14:paraId="7245C51A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79A758E6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1428/9/2021.(X.28.), 225/2023.(VIII.30.), 199/22/2024.(X.24.), 216/2/2024.(XII.12.), 217/2024.(XII.12.), 52/2025.(III.27.), 117/2025.(VI.26.), 121/21/2/2025.(VI.26.), 135/3/2025.(IX.17.), 136/2/2025.(IX.17.), 148/2025.(X.30.), 167/2025.(XI.27.), 178/11/2/2025.(XI.27.), 184/2025.(XII.12.), 10/2026.(II.19.), 11/2026.(II.19.), 12/2026.(II.19.), 16/2026.(II.19.), 23/20/2026.(II.19.), 23/21/2026.(II.19.), 23/22/2,3/2026.(II.19.), 23/29/2026.(II.19.), 23/30/2026.(II.19.), 23/32/1/2026.(II.19.), 24/2026.(II.19.), 25/2026.(II.19.), 26/2026.(II.19.), 29/2026.(III.03.), 30/2026.(III.03.), 35/2026.(III.19.), 45/11/2026.(III.19.), 45/12/2026.(III.19.), 45/14/2026.(III.19.), 45/15/1/2026.(III.19.), 45/16/2026.(III.19.), 45/18/2026.(III.19.), 50/2026.(III.19.) számú határozatok végrehajtásáról szóló jelentést elfogadja.</w:t>
      </w:r>
    </w:p>
    <w:p w14:paraId="240A6379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3D96CC6F" w14:textId="77777777" w:rsidR="000E134B" w:rsidRPr="000E134B" w:rsidRDefault="000E134B" w:rsidP="00DA07BF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33/2026.(III.19.) számú határozat- Javaslat új köztéri alkotás elhelyezésére- a szükséges közműegyeztetések lefolytatásának határidejét 2026. május 31. napjáig, a köztéri műalkotás tervének, kisplasztikájának Helyi Önkormányzati Tervtanácsi véleményeztetésének határidejét 2026. június 15. napjáig, a végleges helykijelölés tekintetében az előterjesztés közgyűlés részére történő elkészítésének határidejét a 2026. júniusi soros közgyűlés időpontjáig meghosszabbítja.</w:t>
      </w:r>
    </w:p>
    <w:p w14:paraId="5D2D8FFF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37FA0307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45/15/2/2026.(III.19.) számú határozat - Javaslat a Nagykanizsa belterület 4079/1 hrsz-ú ingatlant érintő elővásárlási joggal kapcsolatos döntés meghozatalára végrehajtásának határidejét 2026. május 31. napjáig meghosszabbítja.</w:t>
      </w:r>
    </w:p>
    <w:p w14:paraId="0D52F1C6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4211DE52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48/2/2026.(III.19.) számú határozat - Javaslat a KANIZSA MÉDIAHÁZ Nonprofit Kft. 2026. évi üzleti tervének elfogadására - végrehajtásának határidejét 2026. május 31. napjáig meghosszabbítja.</w:t>
      </w:r>
    </w:p>
    <w:p w14:paraId="428ABBC4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5F522F15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az 55/2026.(III.19.) számú határozat - Javaslat a nagykanizsai 32160 hrsz-ú zártkerti művelés alól kivett terület (Romlottvár) </w:t>
      </w:r>
      <w:r w:rsidRPr="000E134B">
        <w:rPr>
          <w:rFonts w:ascii="Arial" w:eastAsia="Aptos" w:hAnsi="Arial" w:cs="Arial"/>
        </w:rPr>
        <w:lastRenderedPageBreak/>
        <w:t>elidegenítésével kapcsolatos döntések meghozatalára- végrehajtásának határidejét 2026. július 31. napjáig meghosszabbítja.</w:t>
      </w:r>
    </w:p>
    <w:p w14:paraId="6EE53382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69F5FE3B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</w:p>
    <w:p w14:paraId="1D270EF4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500 000 Ft vissza nem térítendő támogatást biztosít utólagosan a Batthyány Középiskoláért Alapítvány számára a keszthelyi Helikoni Ünnepségeken való részvételhez. A támogatás forrása Nagykanizsa Megyei Jogú Város Önkormányzata 2026. évi költségvetésének 1/13. számú mellékletében szereplő „Polgármesteri keret” előirányzat.</w:t>
      </w:r>
    </w:p>
    <w:p w14:paraId="7E75613B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78201648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Közgyűlés felkéri a polgármestert, hogy az átutalásra vonatkozó támogatási szerződést írja alá.</w:t>
      </w:r>
    </w:p>
    <w:p w14:paraId="0203C01F" w14:textId="77777777" w:rsidR="000E134B" w:rsidRPr="000E134B" w:rsidRDefault="000E134B" w:rsidP="000E134B">
      <w:pPr>
        <w:spacing w:after="0" w:line="240" w:lineRule="auto"/>
        <w:ind w:left="705"/>
        <w:jc w:val="both"/>
        <w:rPr>
          <w:rFonts w:ascii="Arial" w:eastAsia="Aptos" w:hAnsi="Arial" w:cs="Arial"/>
        </w:rPr>
      </w:pPr>
    </w:p>
    <w:p w14:paraId="64EE1164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május 31.</w:t>
      </w:r>
    </w:p>
    <w:p w14:paraId="1C1E2903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4C180FFC" w14:textId="77777777" w:rsidR="000E134B" w:rsidRPr="000E134B" w:rsidRDefault="000E134B" w:rsidP="000E134B">
      <w:pPr>
        <w:spacing w:after="0" w:line="240" w:lineRule="auto"/>
        <w:ind w:left="4253" w:hanging="1710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 Dr. Nemesné Dr. Nagy Gabriella osztályvezető, Humán Osztály</w:t>
      </w:r>
    </w:p>
    <w:p w14:paraId="522A23B7" w14:textId="77777777" w:rsidR="000E134B" w:rsidRPr="000E134B" w:rsidRDefault="000E134B" w:rsidP="000E134B">
      <w:pPr>
        <w:spacing w:after="0" w:line="240" w:lineRule="auto"/>
        <w:ind w:left="4253"/>
        <w:jc w:val="both"/>
        <w:rPr>
          <w:rFonts w:ascii="Arial" w:eastAsia="Aptos" w:hAnsi="Arial" w:cs="Arial"/>
        </w:rPr>
      </w:pPr>
      <w:proofErr w:type="spellStart"/>
      <w:r w:rsidRPr="000E134B">
        <w:rPr>
          <w:rFonts w:ascii="Arial" w:eastAsia="Aptos" w:hAnsi="Arial" w:cs="Arial"/>
        </w:rPr>
        <w:t>Kunics</w:t>
      </w:r>
      <w:proofErr w:type="spellEnd"/>
      <w:r w:rsidRPr="000E134B">
        <w:rPr>
          <w:rFonts w:ascii="Arial" w:eastAsia="Aptos" w:hAnsi="Arial" w:cs="Arial"/>
        </w:rPr>
        <w:t xml:space="preserve"> György osztályvezető, Gazdálkodási Osztály)</w:t>
      </w:r>
    </w:p>
    <w:p w14:paraId="35A91646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32C83966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</w:p>
    <w:p w14:paraId="464EB9D9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 xml:space="preserve">500.000 Ft vissza nem térítendő támogatást biztosít utólagosan a „Cserháti Iskoláért” Alapítványnak a </w:t>
      </w:r>
      <w:proofErr w:type="spellStart"/>
      <w:r w:rsidRPr="000E134B">
        <w:rPr>
          <w:rFonts w:ascii="Arial" w:eastAsia="Aptos" w:hAnsi="Arial" w:cs="Arial"/>
        </w:rPr>
        <w:t>Csernyánszky</w:t>
      </w:r>
      <w:proofErr w:type="spellEnd"/>
      <w:r w:rsidRPr="000E134B">
        <w:rPr>
          <w:rFonts w:ascii="Arial" w:eastAsia="Aptos" w:hAnsi="Arial" w:cs="Arial"/>
        </w:rPr>
        <w:t xml:space="preserve"> Imre Országos Középiskolai Pneumatikai verseny döntőjének megszervezéséhez. A támogatás forrása Nagykanizsa Megyei Jogú Város Önkormányzata 2026. évi költségvetésének 1/13. számú mellékletében szereplő „Polgármesteri keret” előirányzat.</w:t>
      </w:r>
    </w:p>
    <w:p w14:paraId="553C91B9" w14:textId="77777777" w:rsidR="000E134B" w:rsidRPr="000E134B" w:rsidRDefault="000E134B" w:rsidP="000E134B">
      <w:pPr>
        <w:spacing w:after="0" w:line="240" w:lineRule="auto"/>
        <w:ind w:left="2829"/>
        <w:jc w:val="both"/>
        <w:rPr>
          <w:rFonts w:ascii="Arial" w:eastAsia="Aptos" w:hAnsi="Arial" w:cs="Arial"/>
        </w:rPr>
      </w:pPr>
    </w:p>
    <w:p w14:paraId="0FAF4286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Közgyűlés felkéri a polgármestert, hogy az átutalásra vonatkozó támogatási szerződést írja alá.</w:t>
      </w:r>
    </w:p>
    <w:p w14:paraId="5197B9C3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</w:p>
    <w:p w14:paraId="44BE58B0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május 31.</w:t>
      </w:r>
    </w:p>
    <w:p w14:paraId="555D3286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73682FAB" w14:textId="77777777" w:rsidR="000E134B" w:rsidRPr="000E134B" w:rsidRDefault="000E134B" w:rsidP="000E134B">
      <w:pPr>
        <w:spacing w:after="0" w:line="240" w:lineRule="auto"/>
        <w:ind w:left="4253" w:hanging="1710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 Dr. Nemesné Dr. Nagy Gabriella osztályvezető, Humán Osztály</w:t>
      </w:r>
    </w:p>
    <w:p w14:paraId="7EF9B006" w14:textId="77777777" w:rsidR="000E134B" w:rsidRPr="000E134B" w:rsidRDefault="000E134B" w:rsidP="000E134B">
      <w:pPr>
        <w:spacing w:after="0" w:line="240" w:lineRule="auto"/>
        <w:ind w:left="4253"/>
        <w:jc w:val="both"/>
        <w:rPr>
          <w:rFonts w:ascii="Arial" w:eastAsia="Aptos" w:hAnsi="Arial" w:cs="Arial"/>
        </w:rPr>
      </w:pPr>
      <w:proofErr w:type="spellStart"/>
      <w:r w:rsidRPr="000E134B">
        <w:rPr>
          <w:rFonts w:ascii="Arial" w:eastAsia="Aptos" w:hAnsi="Arial" w:cs="Arial"/>
        </w:rPr>
        <w:t>Kunics</w:t>
      </w:r>
      <w:proofErr w:type="spellEnd"/>
      <w:r w:rsidRPr="000E134B">
        <w:rPr>
          <w:rFonts w:ascii="Arial" w:eastAsia="Aptos" w:hAnsi="Arial" w:cs="Arial"/>
        </w:rPr>
        <w:t xml:space="preserve"> György osztályvezető, Gazdálkodási Osztály)</w:t>
      </w:r>
    </w:p>
    <w:p w14:paraId="4BE2CE97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571C4CCC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egyetért azzal, hogy a 2026. évi kulturális keret terhére az alapítványok támogatását a 3. számú melléklet szerint biztosítja.</w:t>
      </w:r>
    </w:p>
    <w:p w14:paraId="73BB150F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6B23D051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június 8. (szerződések megkötése)</w:t>
      </w:r>
    </w:p>
    <w:p w14:paraId="57FB949B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6980EEC6" w14:textId="77777777" w:rsidR="000E134B" w:rsidRPr="000E134B" w:rsidRDefault="000E134B" w:rsidP="000E134B">
      <w:pPr>
        <w:spacing w:after="0" w:line="240" w:lineRule="auto"/>
        <w:ind w:left="4253" w:hanging="1710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 Dr. Nemesné Dr. Nagy Gabriella osztályvezető, Humán Osztály</w:t>
      </w:r>
    </w:p>
    <w:p w14:paraId="1255146C" w14:textId="77777777" w:rsidR="000E134B" w:rsidRPr="000E134B" w:rsidRDefault="000E134B" w:rsidP="000E134B">
      <w:pPr>
        <w:spacing w:after="0" w:line="240" w:lineRule="auto"/>
        <w:ind w:left="4253"/>
        <w:jc w:val="both"/>
        <w:rPr>
          <w:rFonts w:ascii="Arial" w:eastAsia="Aptos" w:hAnsi="Arial" w:cs="Arial"/>
        </w:rPr>
      </w:pPr>
      <w:proofErr w:type="spellStart"/>
      <w:r w:rsidRPr="000E134B">
        <w:rPr>
          <w:rFonts w:ascii="Arial" w:eastAsia="Aptos" w:hAnsi="Arial" w:cs="Arial"/>
        </w:rPr>
        <w:t>Kunics</w:t>
      </w:r>
      <w:proofErr w:type="spellEnd"/>
      <w:r w:rsidRPr="000E134B">
        <w:rPr>
          <w:rFonts w:ascii="Arial" w:eastAsia="Aptos" w:hAnsi="Arial" w:cs="Arial"/>
        </w:rPr>
        <w:t xml:space="preserve"> György osztályvezető, Gazdálkodási Osztály)</w:t>
      </w:r>
    </w:p>
    <w:p w14:paraId="64FD3BB0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61E7C193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egyetért azzal, hogy a 2026. évi verseny- és élsport keret terhére az alapítványok támogatását a 4. számú melléklet szerint biztosítja.</w:t>
      </w:r>
    </w:p>
    <w:p w14:paraId="12FA2129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20D6E5EF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június 8. (szerződések megkötése)</w:t>
      </w:r>
    </w:p>
    <w:p w14:paraId="6F3FB29A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79B3A14C" w14:textId="77777777" w:rsidR="000E134B" w:rsidRPr="000E134B" w:rsidRDefault="000E134B" w:rsidP="000E134B">
      <w:pPr>
        <w:spacing w:after="0" w:line="240" w:lineRule="auto"/>
        <w:ind w:left="4253" w:hanging="1710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lastRenderedPageBreak/>
        <w:t>(Operatív felelős: Dr. Nemesné Dr. Nagy Gabriella osztályvezető, Humán Osztály</w:t>
      </w:r>
    </w:p>
    <w:p w14:paraId="7B3FDB6A" w14:textId="77777777" w:rsidR="000E134B" w:rsidRPr="000E134B" w:rsidRDefault="000E134B" w:rsidP="000E134B">
      <w:pPr>
        <w:spacing w:after="0" w:line="240" w:lineRule="auto"/>
        <w:ind w:left="4253"/>
        <w:jc w:val="both"/>
        <w:rPr>
          <w:rFonts w:ascii="Arial" w:eastAsia="Aptos" w:hAnsi="Arial" w:cs="Arial"/>
        </w:rPr>
      </w:pPr>
      <w:proofErr w:type="spellStart"/>
      <w:r w:rsidRPr="000E134B">
        <w:rPr>
          <w:rFonts w:ascii="Arial" w:eastAsia="Aptos" w:hAnsi="Arial" w:cs="Arial"/>
        </w:rPr>
        <w:t>Kunics</w:t>
      </w:r>
      <w:proofErr w:type="spellEnd"/>
      <w:r w:rsidRPr="000E134B">
        <w:rPr>
          <w:rFonts w:ascii="Arial" w:eastAsia="Aptos" w:hAnsi="Arial" w:cs="Arial"/>
        </w:rPr>
        <w:t xml:space="preserve"> György osztályvezető, Gazdálkodási Osztály)</w:t>
      </w:r>
    </w:p>
    <w:p w14:paraId="5BD1669F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0B5AB802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felkéri a polgármestert az önkormányzat részére történő nyomtatási szolgáltatás beszerzésére irányuló közösségi értékhatárt elérő központosított közbeszerzési eljárás megindítására és lefolytatására. A közbeszerzési eljárói feladatok elvégzésére Nagykanizsa Megyei Jogú Város Önkormányzatának 2026. évi költségvetésében az 1/11. melléklet „Közbeszerzési eljárásokhoz kapcsolódó díjak” előirányzat terhére a fedezet biztosított.</w:t>
      </w:r>
    </w:p>
    <w:p w14:paraId="3251DAD3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0944B00A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  <w:t>2026. december 31.</w:t>
      </w:r>
    </w:p>
    <w:p w14:paraId="2B222BE0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58FA0BB6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 Tárnok Ferenc osztályvezető)</w:t>
      </w:r>
    </w:p>
    <w:p w14:paraId="0BA02F12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1B3A72E0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egyetért a kisfakosi haranglábbal együtt az Önkormányzatnak ajándékozott Szent József és Szűz Mária szobor kisfakosi temetőben való felállításával.</w:t>
      </w:r>
    </w:p>
    <w:p w14:paraId="2C55AABB" w14:textId="77777777" w:rsidR="000E134B" w:rsidRPr="000E134B" w:rsidRDefault="000E134B" w:rsidP="000E134B">
      <w:pPr>
        <w:spacing w:after="0" w:line="240" w:lineRule="auto"/>
        <w:ind w:left="2124"/>
        <w:jc w:val="both"/>
        <w:rPr>
          <w:rFonts w:ascii="Arial" w:eastAsia="Aptos" w:hAnsi="Arial" w:cs="Arial"/>
        </w:rPr>
      </w:pPr>
    </w:p>
    <w:p w14:paraId="6D8399FA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</w:rPr>
      </w:pPr>
      <w:r w:rsidRPr="000E134B">
        <w:rPr>
          <w:rFonts w:ascii="Arial" w:eastAsia="Aptos" w:hAnsi="Arial" w:cs="Arial"/>
          <w:b/>
          <w:u w:val="single"/>
        </w:rPr>
        <w:t>Határidő:</w:t>
      </w:r>
      <w:r w:rsidRPr="000E134B">
        <w:rPr>
          <w:rFonts w:ascii="Arial" w:eastAsia="Aptos" w:hAnsi="Arial" w:cs="Arial"/>
          <w:b/>
        </w:rPr>
        <w:t xml:space="preserve"> </w:t>
      </w:r>
      <w:r w:rsidRPr="000E134B">
        <w:rPr>
          <w:rFonts w:ascii="Arial" w:eastAsia="Aptos" w:hAnsi="Arial" w:cs="Arial"/>
          <w:b/>
        </w:rPr>
        <w:tab/>
        <w:t>2026. szeptember 30.</w:t>
      </w:r>
    </w:p>
    <w:p w14:paraId="6CB7080D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</w:rPr>
      </w:pPr>
      <w:r w:rsidRPr="000E134B">
        <w:rPr>
          <w:rFonts w:ascii="Arial" w:eastAsia="Aptos" w:hAnsi="Arial" w:cs="Arial"/>
          <w:b/>
          <w:u w:val="single"/>
        </w:rPr>
        <w:t>Felelős:</w:t>
      </w:r>
      <w:r w:rsidRPr="000E134B">
        <w:rPr>
          <w:rFonts w:ascii="Arial" w:eastAsia="Aptos" w:hAnsi="Arial" w:cs="Arial"/>
          <w:b/>
        </w:rPr>
        <w:t xml:space="preserve"> </w:t>
      </w:r>
      <w:r w:rsidRPr="000E134B">
        <w:rPr>
          <w:rFonts w:ascii="Arial" w:eastAsia="Aptos" w:hAnsi="Arial" w:cs="Arial"/>
          <w:b/>
        </w:rPr>
        <w:tab/>
      </w:r>
      <w:r w:rsidRPr="000E134B">
        <w:rPr>
          <w:rFonts w:ascii="Arial" w:eastAsia="Aptos" w:hAnsi="Arial" w:cs="Arial"/>
          <w:b/>
        </w:rPr>
        <w:tab/>
        <w:t>Horváth Jácint polgármester</w:t>
      </w:r>
    </w:p>
    <w:p w14:paraId="44BCBADB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Operatív felelős:</w:t>
      </w:r>
      <w:r w:rsidRPr="000E134B">
        <w:rPr>
          <w:rFonts w:ascii="Arial" w:eastAsia="Aptos" w:hAnsi="Arial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</w:rPr>
        <w:t>Tárnok Ferenc osztályvezető</w:t>
      </w:r>
    </w:p>
    <w:p w14:paraId="17593F33" w14:textId="77777777" w:rsidR="000E134B" w:rsidRPr="000E134B" w:rsidRDefault="000E134B" w:rsidP="000E134B">
      <w:pPr>
        <w:spacing w:after="0" w:line="240" w:lineRule="auto"/>
        <w:ind w:left="1838"/>
        <w:jc w:val="both"/>
        <w:rPr>
          <w:rFonts w:ascii="Arial" w:eastAsia="Aptos" w:hAnsi="Arial" w:cs="Arial"/>
        </w:rPr>
      </w:pPr>
    </w:p>
    <w:p w14:paraId="55DA409F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2023-2027. év közötti Középtávú Ifjúságpolitikai Koncepciójához és Cselekvési Tervéhez kapcsolódó 2026. évi Cselekvési tervet az 1. melléklet szerint elfogadja.</w:t>
      </w:r>
    </w:p>
    <w:p w14:paraId="30EDFD56" w14:textId="77777777" w:rsidR="000E134B" w:rsidRPr="000E134B" w:rsidRDefault="000E134B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351CA376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dönt arról, hogy jelen előterjesztés 2. számú melléklete szerint Nagykanizsa Megyei Jogú Város Önkormányzata 2026. évi éves összesített módosított Közbeszerzési Tervét elfogadja.</w:t>
      </w:r>
    </w:p>
    <w:p w14:paraId="26B7A9D4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  <w:u w:val="single"/>
        </w:rPr>
      </w:pPr>
    </w:p>
    <w:p w14:paraId="6EFAFA30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Határidő: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2026. május 31. (nyilvánosság biztosítására)</w:t>
      </w:r>
    </w:p>
    <w:p w14:paraId="2D5CEAEA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Arial"/>
          <w:b/>
          <w:bCs/>
          <w:u w:val="single"/>
        </w:rPr>
        <w:t>Felelős:</w:t>
      </w:r>
      <w:r w:rsidRPr="000E134B">
        <w:rPr>
          <w:rFonts w:ascii="Arial" w:eastAsia="Aptos" w:hAnsi="Arial" w:cs="Arial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ab/>
        <w:t>Horváth Jácint polgármester</w:t>
      </w:r>
    </w:p>
    <w:p w14:paraId="60ACE700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(Operatív felelős:</w:t>
      </w:r>
      <w:r w:rsidRPr="000E134B">
        <w:rPr>
          <w:rFonts w:ascii="Arial" w:eastAsia="Aptos" w:hAnsi="Arial" w:cs="Arial"/>
        </w:rPr>
        <w:tab/>
        <w:t>Tárnok Ferenc osztályvezető)</w:t>
      </w:r>
    </w:p>
    <w:p w14:paraId="6426DC97" w14:textId="77777777" w:rsidR="000E134B" w:rsidRPr="000E134B" w:rsidRDefault="000E134B" w:rsidP="000E134B">
      <w:pPr>
        <w:spacing w:after="0" w:line="240" w:lineRule="auto"/>
        <w:ind w:left="2543"/>
        <w:jc w:val="both"/>
        <w:rPr>
          <w:rFonts w:ascii="Arial" w:eastAsia="Aptos" w:hAnsi="Arial" w:cs="Arial"/>
        </w:rPr>
      </w:pPr>
    </w:p>
    <w:p w14:paraId="41E974C8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megismerte és elfogadja az Iránytó Hatóság által az 1. mérföldkő eléréséig kért módosításokat és kiegészítéseket tartalmazó, jelen előterjesztés 3. számú mellékletként csatolt Fenntartható Városfejlesztési Stratégiát.</w:t>
      </w:r>
    </w:p>
    <w:p w14:paraId="3431F406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7B6B5C13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Times New Roman"/>
        </w:rPr>
      </w:pPr>
    </w:p>
    <w:p w14:paraId="60B83332" w14:textId="77777777" w:rsidR="000E134B" w:rsidRPr="000E134B" w:rsidRDefault="000E134B" w:rsidP="000E13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 xml:space="preserve">dönt arról, hogy a hulladéklerakó bővítésének IV/1. üteme a SOLVEX Kft. (9700 Szombathely, Vízöntő u. 9/C. fszt. 1. – Déri Lajos okl. építőmérnök) által készített 102/K-2026. munkaszámú tervdokumentáció alapján kerüljön megvalósításra a </w:t>
      </w:r>
      <w:r w:rsidRPr="000E134B">
        <w:rPr>
          <w:rFonts w:ascii="Arial" w:eastAsia="Aptos" w:hAnsi="Arial" w:cs="Arial"/>
        </w:rPr>
        <w:t xml:space="preserve">Nagykanizsa-Netta-Pannonia Hulladéklerakót Üzemeltető Kft. </w:t>
      </w:r>
      <w:r w:rsidRPr="000E134B">
        <w:rPr>
          <w:rFonts w:ascii="Arial" w:eastAsia="Aptos" w:hAnsi="Arial" w:cs="Times New Roman"/>
        </w:rPr>
        <w:t xml:space="preserve">beruházásaként </w:t>
      </w:r>
      <w:r w:rsidRPr="000E134B">
        <w:rPr>
          <w:rFonts w:ascii="Arial" w:eastAsia="Aptos" w:hAnsi="Arial" w:cs="Arial"/>
        </w:rPr>
        <w:t xml:space="preserve">559.744 </w:t>
      </w:r>
      <w:proofErr w:type="spellStart"/>
      <w:r w:rsidRPr="000E134B">
        <w:rPr>
          <w:rFonts w:ascii="Arial" w:eastAsia="Aptos" w:hAnsi="Arial" w:cs="Arial"/>
        </w:rPr>
        <w:t>eFt</w:t>
      </w:r>
      <w:proofErr w:type="spellEnd"/>
      <w:r w:rsidRPr="000E134B">
        <w:rPr>
          <w:rFonts w:ascii="Arial" w:eastAsia="Aptos" w:hAnsi="Arial" w:cs="Arial"/>
        </w:rPr>
        <w:t xml:space="preserve"> + ÁFA </w:t>
      </w:r>
      <w:r w:rsidRPr="000E134B">
        <w:rPr>
          <w:rFonts w:ascii="Arial" w:eastAsia="Aptos" w:hAnsi="Arial" w:cs="Times New Roman"/>
        </w:rPr>
        <w:t xml:space="preserve">beruházási összköltséggel, azzal, hogy a kivitelezési munkálatok finanszírozása </w:t>
      </w:r>
      <w:r w:rsidRPr="000E134B">
        <w:rPr>
          <w:rFonts w:ascii="Arial" w:eastAsia="Aptos" w:hAnsi="Arial" w:cs="Arial"/>
        </w:rPr>
        <w:t xml:space="preserve">Nagykanizsa-Netta-Pannonia Hulladéklerakót Üzemeltető Kft. 300.000 e Ft saját forrása, továbbá a beruházó által felvételre kerülő 259.744 ezer Ft </w:t>
      </w:r>
      <w:r w:rsidRPr="000E134B">
        <w:rPr>
          <w:rFonts w:ascii="Arial" w:eastAsia="Aptos" w:hAnsi="Arial" w:cs="Times New Roman"/>
        </w:rPr>
        <w:t>összegű</w:t>
      </w:r>
      <w:r w:rsidRPr="000E134B">
        <w:rPr>
          <w:rFonts w:ascii="Arial" w:eastAsia="Aptos" w:hAnsi="Arial" w:cs="Arial"/>
          <w:b/>
          <w:bCs/>
          <w:color w:val="000000"/>
        </w:rPr>
        <w:t xml:space="preserve"> </w:t>
      </w:r>
      <w:r w:rsidRPr="000E134B">
        <w:rPr>
          <w:rFonts w:ascii="Arial" w:eastAsia="Aptos" w:hAnsi="Arial" w:cs="Times New Roman"/>
        </w:rPr>
        <w:t xml:space="preserve">fejlesztési célú hitel terhére történjen. </w:t>
      </w:r>
    </w:p>
    <w:p w14:paraId="1590ED64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Times New Roman"/>
        </w:rPr>
      </w:pPr>
    </w:p>
    <w:p w14:paraId="73EFE234" w14:textId="77777777" w:rsidR="000E134B" w:rsidRPr="000E134B" w:rsidRDefault="000E134B" w:rsidP="000E13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lastRenderedPageBreak/>
        <w:t xml:space="preserve">előzetesen hozzájárul, hogy a </w:t>
      </w:r>
      <w:r w:rsidRPr="000E134B">
        <w:rPr>
          <w:rFonts w:ascii="Arial" w:eastAsia="Aptos" w:hAnsi="Arial" w:cs="Arial"/>
        </w:rPr>
        <w:t xml:space="preserve">Nagykanizsa-Netta-Pannonia Hulladéklerakót Üzemeltető Kft. </w:t>
      </w:r>
      <w:r w:rsidRPr="000E134B">
        <w:rPr>
          <w:rFonts w:ascii="Arial" w:eastAsia="Aptos" w:hAnsi="Arial" w:cs="Times New Roman"/>
        </w:rPr>
        <w:t>a kivitelezési munkálatok vállalkozásba adásához a szükséges feltételes közbeszerzési eljárás folytassa le és eredményes eljárás esetén a feltételes kivitelezői vállalkozási szerződést kösse meg. Felkéri a polgármestert, hogy a szükséges taggyűlési döntések meghozatala érdekében a fejlesztési cél meghatározásával, a finanszírozás módjával, a feltételes közbeszerzései eljárással és a polgármesteri felhatalmazással kapcsolatos előterjesztést terjessze a Pénzügyi Bizottság elé.</w:t>
      </w:r>
    </w:p>
    <w:p w14:paraId="54C5CCAA" w14:textId="77777777" w:rsidR="000E134B" w:rsidRPr="000E134B" w:rsidRDefault="000E134B" w:rsidP="000E134B">
      <w:pPr>
        <w:spacing w:after="0" w:line="240" w:lineRule="auto"/>
        <w:ind w:left="1416"/>
        <w:jc w:val="both"/>
        <w:rPr>
          <w:rFonts w:ascii="Arial" w:eastAsia="Aptos" w:hAnsi="Arial" w:cs="Times New Roman"/>
          <w:b/>
          <w:bCs/>
          <w:u w:val="single"/>
        </w:rPr>
      </w:pPr>
    </w:p>
    <w:p w14:paraId="434985A0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  <w:b/>
          <w:bCs/>
        </w:rPr>
      </w:pPr>
      <w:r w:rsidRPr="000E134B">
        <w:rPr>
          <w:rFonts w:ascii="Arial" w:eastAsia="Aptos" w:hAnsi="Arial" w:cs="Times New Roman"/>
          <w:b/>
          <w:bCs/>
          <w:u w:val="single"/>
        </w:rPr>
        <w:t>Határidő:</w:t>
      </w:r>
      <w:r w:rsidRPr="000E134B">
        <w:rPr>
          <w:rFonts w:ascii="Arial" w:eastAsia="Aptos" w:hAnsi="Arial" w:cs="Times New Roman"/>
          <w:b/>
          <w:bCs/>
        </w:rPr>
        <w:tab/>
        <w:t>2026. 05. 18.</w:t>
      </w:r>
    </w:p>
    <w:p w14:paraId="76982C3B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  <w:b/>
          <w:bCs/>
        </w:rPr>
      </w:pPr>
      <w:r w:rsidRPr="000E134B">
        <w:rPr>
          <w:rFonts w:ascii="Arial" w:eastAsia="Aptos" w:hAnsi="Arial" w:cs="Times New Roman"/>
          <w:b/>
          <w:bCs/>
          <w:u w:val="single"/>
        </w:rPr>
        <w:t>Felelős:</w:t>
      </w:r>
      <w:r w:rsidRPr="000E134B">
        <w:rPr>
          <w:rFonts w:ascii="Arial" w:eastAsia="Aptos" w:hAnsi="Arial" w:cs="Times New Roman"/>
          <w:b/>
          <w:bCs/>
        </w:rPr>
        <w:t xml:space="preserve"> </w:t>
      </w:r>
      <w:r w:rsidRPr="000E134B">
        <w:rPr>
          <w:rFonts w:ascii="Arial" w:eastAsia="Aptos" w:hAnsi="Arial" w:cs="Times New Roman"/>
          <w:b/>
          <w:bCs/>
        </w:rPr>
        <w:tab/>
        <w:t>Horváth Jácint polgármester</w:t>
      </w:r>
    </w:p>
    <w:p w14:paraId="46E5BCDC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 xml:space="preserve">(Operatív felelős: Ring Balázs ügyvezető, </w:t>
      </w:r>
    </w:p>
    <w:p w14:paraId="768B0D46" w14:textId="77777777" w:rsidR="000E134B" w:rsidRPr="000E134B" w:rsidRDefault="000E134B" w:rsidP="000E134B">
      <w:pPr>
        <w:spacing w:after="0" w:line="240" w:lineRule="auto"/>
        <w:ind w:left="4536" w:hanging="141"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>Tárnok Ferenc osztályvezető)</w:t>
      </w:r>
    </w:p>
    <w:p w14:paraId="4F892FF6" w14:textId="77777777" w:rsidR="000E134B" w:rsidRPr="000E134B" w:rsidRDefault="000E134B" w:rsidP="000E134B">
      <w:pPr>
        <w:spacing w:after="0" w:line="240" w:lineRule="auto"/>
        <w:ind w:left="4536" w:hanging="141"/>
        <w:jc w:val="both"/>
        <w:rPr>
          <w:rFonts w:ascii="Arial" w:eastAsia="Aptos" w:hAnsi="Arial" w:cs="Times New Roman"/>
        </w:rPr>
      </w:pPr>
    </w:p>
    <w:p w14:paraId="5D01E22F" w14:textId="77777777" w:rsidR="000E134B" w:rsidRPr="000E134B" w:rsidRDefault="000E134B" w:rsidP="000E13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>felkéri a polgármestert, hogy a tényleges kivitelezési költségek birtokában a hitelfelvétel indításához szükséges előterjesztést terjessze a közgyűlés elé.</w:t>
      </w:r>
    </w:p>
    <w:p w14:paraId="2C4EFB8B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</w:rPr>
      </w:pPr>
    </w:p>
    <w:p w14:paraId="6D14CE7F" w14:textId="77777777" w:rsidR="000E134B" w:rsidRPr="000E134B" w:rsidRDefault="000E134B" w:rsidP="000E134B">
      <w:pPr>
        <w:spacing w:after="0" w:line="240" w:lineRule="auto"/>
        <w:ind w:left="4253" w:hanging="1559"/>
        <w:rPr>
          <w:rFonts w:ascii="Arial" w:eastAsia="Aptos" w:hAnsi="Arial" w:cs="Arial"/>
          <w:b/>
          <w:bCs/>
        </w:rPr>
      </w:pPr>
      <w:r w:rsidRPr="000E134B">
        <w:rPr>
          <w:rFonts w:ascii="Arial" w:eastAsia="Aptos" w:hAnsi="Arial" w:cs="Times New Roman"/>
          <w:b/>
          <w:bCs/>
          <w:u w:val="single"/>
        </w:rPr>
        <w:t>Határidő:</w:t>
      </w:r>
      <w:r w:rsidRPr="000E134B">
        <w:rPr>
          <w:rFonts w:ascii="Arial" w:eastAsia="Aptos" w:hAnsi="Arial" w:cs="Times New Roman"/>
          <w:b/>
          <w:bCs/>
        </w:rPr>
        <w:t xml:space="preserve"> </w:t>
      </w:r>
      <w:r w:rsidRPr="000E134B">
        <w:rPr>
          <w:rFonts w:ascii="Arial" w:eastAsia="Aptos" w:hAnsi="Arial" w:cs="Times New Roman"/>
          <w:b/>
          <w:bCs/>
        </w:rPr>
        <w:tab/>
      </w:r>
      <w:r w:rsidRPr="000E134B">
        <w:rPr>
          <w:rFonts w:ascii="Arial" w:eastAsia="Aptos" w:hAnsi="Arial" w:cs="Arial"/>
          <w:b/>
          <w:bCs/>
        </w:rPr>
        <w:t>a</w:t>
      </w:r>
      <w:r w:rsidRPr="000E134B">
        <w:rPr>
          <w:rFonts w:ascii="Aptos" w:eastAsia="Aptos" w:hAnsi="Aptos" w:cs="Arial"/>
          <w:b/>
          <w:bCs/>
        </w:rPr>
        <w:t xml:space="preserve"> </w:t>
      </w:r>
      <w:r w:rsidRPr="000E134B">
        <w:rPr>
          <w:rFonts w:ascii="Arial" w:eastAsia="Aptos" w:hAnsi="Arial" w:cs="Arial"/>
          <w:b/>
          <w:bCs/>
        </w:rPr>
        <w:t>feltételes kivitelezői vállalkozási szerződés megkötését   követő 30 napon belül</w:t>
      </w:r>
    </w:p>
    <w:p w14:paraId="5242D785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  <w:b/>
          <w:bCs/>
        </w:rPr>
      </w:pPr>
      <w:r w:rsidRPr="000E134B">
        <w:rPr>
          <w:rFonts w:ascii="Arial" w:eastAsia="Aptos" w:hAnsi="Arial" w:cs="Times New Roman"/>
          <w:b/>
          <w:bCs/>
          <w:u w:val="single"/>
        </w:rPr>
        <w:t>Felelős:</w:t>
      </w:r>
      <w:r w:rsidRPr="000E134B">
        <w:rPr>
          <w:rFonts w:ascii="Arial" w:eastAsia="Aptos" w:hAnsi="Arial" w:cs="Times New Roman"/>
          <w:b/>
          <w:bCs/>
        </w:rPr>
        <w:tab/>
        <w:t xml:space="preserve"> </w:t>
      </w:r>
      <w:r w:rsidRPr="000E134B">
        <w:rPr>
          <w:rFonts w:ascii="Arial" w:eastAsia="Aptos" w:hAnsi="Arial" w:cs="Times New Roman"/>
          <w:b/>
          <w:bCs/>
        </w:rPr>
        <w:tab/>
        <w:t>Horváth Jácint polgármester</w:t>
      </w:r>
    </w:p>
    <w:p w14:paraId="6952ED0B" w14:textId="77777777" w:rsidR="000E134B" w:rsidRPr="000E134B" w:rsidRDefault="000E134B" w:rsidP="000E134B">
      <w:pPr>
        <w:spacing w:after="0" w:line="240" w:lineRule="auto"/>
        <w:ind w:left="2694"/>
        <w:jc w:val="both"/>
        <w:rPr>
          <w:rFonts w:ascii="Arial" w:eastAsia="Aptos" w:hAnsi="Arial" w:cs="Times New Roman"/>
        </w:rPr>
      </w:pPr>
      <w:r w:rsidRPr="000E134B">
        <w:rPr>
          <w:rFonts w:ascii="Arial" w:eastAsia="Aptos" w:hAnsi="Arial" w:cs="Times New Roman"/>
        </w:rPr>
        <w:t>(Operatív felelős: Ring Balázs ügyvezető,</w:t>
      </w:r>
    </w:p>
    <w:p w14:paraId="2D5CB622" w14:textId="77777777" w:rsidR="000E134B" w:rsidRPr="000E134B" w:rsidRDefault="000E134B" w:rsidP="000E134B">
      <w:pPr>
        <w:spacing w:after="0" w:line="240" w:lineRule="auto"/>
        <w:ind w:left="4395"/>
        <w:jc w:val="both"/>
        <w:rPr>
          <w:rFonts w:ascii="Arial" w:eastAsia="Aptos" w:hAnsi="Arial" w:cs="Times New Roman"/>
        </w:rPr>
      </w:pPr>
      <w:proofErr w:type="spellStart"/>
      <w:r w:rsidRPr="000E134B">
        <w:rPr>
          <w:rFonts w:ascii="Arial" w:eastAsia="Aptos" w:hAnsi="Arial" w:cs="Times New Roman"/>
        </w:rPr>
        <w:t>Kunics</w:t>
      </w:r>
      <w:proofErr w:type="spellEnd"/>
      <w:r w:rsidRPr="000E134B">
        <w:rPr>
          <w:rFonts w:ascii="Arial" w:eastAsia="Aptos" w:hAnsi="Arial" w:cs="Times New Roman"/>
        </w:rPr>
        <w:t xml:space="preserve"> György osztályvezető)</w:t>
      </w:r>
    </w:p>
    <w:p w14:paraId="58C408D9" w14:textId="77777777" w:rsidR="000E134B" w:rsidRPr="000E134B" w:rsidRDefault="000E134B" w:rsidP="000E134B">
      <w:pPr>
        <w:spacing w:after="0" w:line="240" w:lineRule="auto"/>
        <w:jc w:val="both"/>
        <w:rPr>
          <w:rFonts w:ascii="Arial" w:eastAsia="Aptos" w:hAnsi="Arial" w:cs="Arial"/>
        </w:rPr>
      </w:pPr>
    </w:p>
    <w:p w14:paraId="73944625" w14:textId="77777777" w:rsidR="000E134B" w:rsidRPr="000E134B" w:rsidRDefault="000E134B" w:rsidP="000E134B">
      <w:pPr>
        <w:numPr>
          <w:ilvl w:val="0"/>
          <w:numId w:val="8"/>
        </w:numPr>
        <w:spacing w:after="0" w:line="240" w:lineRule="auto"/>
        <w:ind w:hanging="419"/>
        <w:contextualSpacing/>
        <w:jc w:val="both"/>
        <w:rPr>
          <w:rFonts w:ascii="Arial" w:eastAsia="Aptos" w:hAnsi="Arial" w:cs="Arial"/>
        </w:rPr>
      </w:pPr>
      <w:r w:rsidRPr="000E134B">
        <w:rPr>
          <w:rFonts w:ascii="Arial" w:eastAsia="Aptos" w:hAnsi="Arial" w:cs="Arial"/>
        </w:rPr>
        <w:t>a fontosabb intézkedésekről, eseményekről szóló tájékoztatót tudomásul veszi.</w:t>
      </w:r>
    </w:p>
    <w:p w14:paraId="1A53E710" w14:textId="77777777" w:rsidR="000E134B" w:rsidRDefault="000E134B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405F8F6F" w14:textId="77777777" w:rsidR="008761C8" w:rsidRDefault="008761C8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1D4FD57E" w14:textId="77777777" w:rsidR="008761C8" w:rsidRDefault="008761C8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48EE9852" w14:textId="77777777" w:rsidR="00DA07BF" w:rsidRDefault="00DA07BF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02C9215A" w14:textId="77777777" w:rsidR="00DA07BF" w:rsidRPr="000E134B" w:rsidRDefault="00DA07BF" w:rsidP="000E134B">
      <w:pPr>
        <w:spacing w:after="0" w:line="240" w:lineRule="auto"/>
        <w:ind w:left="2543"/>
        <w:contextualSpacing/>
        <w:jc w:val="both"/>
        <w:rPr>
          <w:rFonts w:ascii="Arial" w:eastAsia="Aptos" w:hAnsi="Arial" w:cs="Arial"/>
        </w:rPr>
      </w:pPr>
    </w:p>
    <w:p w14:paraId="3727CE1C" w14:textId="77777777" w:rsidR="00702300" w:rsidRDefault="00702300" w:rsidP="00702300">
      <w:pPr>
        <w:spacing w:after="0" w:line="240" w:lineRule="auto"/>
        <w:jc w:val="both"/>
        <w:rPr>
          <w:rFonts w:ascii="Arial" w:hAnsi="Arial" w:cs="Arial"/>
        </w:rPr>
      </w:pPr>
    </w:p>
    <w:p w14:paraId="0D1ACB9C" w14:textId="77777777" w:rsidR="00702300" w:rsidRPr="005370AD" w:rsidRDefault="00702300" w:rsidP="00702300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14:ligatures w14:val="none"/>
        </w:rPr>
      </w:pPr>
      <w:r w:rsidRPr="005370AD">
        <w:rPr>
          <w:rFonts w:ascii="Arial" w:hAnsi="Arial" w:cs="Arial"/>
          <w:b/>
          <w:bCs/>
          <w:kern w:val="0"/>
          <w14:ligatures w14:val="none"/>
        </w:rPr>
        <w:tab/>
        <w:t>Horváth Jácint s.k.</w:t>
      </w:r>
      <w:r w:rsidRPr="005370AD">
        <w:rPr>
          <w:rFonts w:ascii="Arial" w:hAnsi="Arial" w:cs="Arial"/>
          <w:b/>
          <w:bCs/>
          <w:kern w:val="0"/>
          <w14:ligatures w14:val="none"/>
        </w:rPr>
        <w:tab/>
      </w:r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 xml:space="preserve">Dr. </w:t>
      </w:r>
      <w:proofErr w:type="spellStart"/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Gyergyák</w:t>
      </w:r>
      <w:proofErr w:type="spellEnd"/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 xml:space="preserve"> Krisztina s.k.</w:t>
      </w:r>
    </w:p>
    <w:p w14:paraId="5801E56E" w14:textId="77777777" w:rsidR="00702300" w:rsidRPr="005370AD" w:rsidRDefault="00702300" w:rsidP="00702300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polgármester</w:t>
      </w: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jegyző</w:t>
      </w:r>
    </w:p>
    <w:p w14:paraId="5BCB8AEB" w14:textId="77777777" w:rsidR="00702300" w:rsidRPr="005370AD" w:rsidRDefault="00702300" w:rsidP="00702300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</w:r>
    </w:p>
    <w:p w14:paraId="2A9D5109" w14:textId="77777777" w:rsidR="00702300" w:rsidRPr="005370AD" w:rsidRDefault="00702300" w:rsidP="0070230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703A7CD1" w14:textId="77777777" w:rsidR="00702300" w:rsidRPr="005370AD" w:rsidRDefault="00702300" w:rsidP="0070230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0ED340C2" w14:textId="77777777" w:rsidR="00702300" w:rsidRPr="005370AD" w:rsidRDefault="00702300" w:rsidP="0070230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59681C6E" w14:textId="77777777" w:rsidR="00702300" w:rsidRPr="00187AC1" w:rsidRDefault="00702300" w:rsidP="0070230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A kivonat hiteléül:</w:t>
      </w:r>
    </w:p>
    <w:p w14:paraId="60A83DDF" w14:textId="77777777" w:rsidR="00B220C3" w:rsidRPr="000B3ADD" w:rsidRDefault="00B220C3" w:rsidP="00B220C3">
      <w:pPr>
        <w:spacing w:after="0" w:line="240" w:lineRule="auto"/>
        <w:jc w:val="both"/>
        <w:rPr>
          <w:rFonts w:ascii="Arial" w:hAnsi="Arial" w:cs="Arial"/>
        </w:rPr>
      </w:pPr>
    </w:p>
    <w:sectPr w:rsidR="00B220C3" w:rsidRPr="000B3ADD" w:rsidSect="00702300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D0E5" w14:textId="77777777" w:rsidR="00611120" w:rsidRDefault="00611120" w:rsidP="0086446D">
      <w:pPr>
        <w:spacing w:after="0" w:line="240" w:lineRule="auto"/>
      </w:pPr>
      <w:r>
        <w:separator/>
      </w:r>
    </w:p>
  </w:endnote>
  <w:endnote w:type="continuationSeparator" w:id="0">
    <w:p w14:paraId="11DA4C8F" w14:textId="77777777" w:rsidR="00611120" w:rsidRDefault="00611120" w:rsidP="0086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644212"/>
      <w:docPartObj>
        <w:docPartGallery w:val="Page Numbers (Bottom of Page)"/>
        <w:docPartUnique/>
      </w:docPartObj>
    </w:sdtPr>
    <w:sdtEndPr/>
    <w:sdtContent>
      <w:p w14:paraId="75E0FA1C" w14:textId="60311059" w:rsidR="0086446D" w:rsidRDefault="0086446D" w:rsidP="0011720E">
        <w:pPr>
          <w:pStyle w:val="llb"/>
          <w:jc w:val="right"/>
        </w:pPr>
        <w:r w:rsidRPr="0086446D">
          <w:rPr>
            <w:rFonts w:ascii="Arial" w:hAnsi="Arial" w:cs="Arial"/>
          </w:rPr>
          <w:fldChar w:fldCharType="begin"/>
        </w:r>
        <w:r w:rsidRPr="0086446D">
          <w:rPr>
            <w:rFonts w:ascii="Arial" w:hAnsi="Arial" w:cs="Arial"/>
          </w:rPr>
          <w:instrText>PAGE   \* MERGEFORMAT</w:instrText>
        </w:r>
        <w:r w:rsidRPr="0086446D">
          <w:rPr>
            <w:rFonts w:ascii="Arial" w:hAnsi="Arial" w:cs="Arial"/>
          </w:rPr>
          <w:fldChar w:fldCharType="separate"/>
        </w:r>
        <w:r w:rsidRPr="0086446D">
          <w:rPr>
            <w:rFonts w:ascii="Arial" w:hAnsi="Arial" w:cs="Arial"/>
          </w:rPr>
          <w:t>2</w:t>
        </w:r>
        <w:r w:rsidRPr="0086446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F7FD" w14:textId="77777777" w:rsidR="00611120" w:rsidRDefault="00611120" w:rsidP="0086446D">
      <w:pPr>
        <w:spacing w:after="0" w:line="240" w:lineRule="auto"/>
      </w:pPr>
      <w:r>
        <w:separator/>
      </w:r>
    </w:p>
  </w:footnote>
  <w:footnote w:type="continuationSeparator" w:id="0">
    <w:p w14:paraId="49842044" w14:textId="77777777" w:rsidR="00611120" w:rsidRDefault="00611120" w:rsidP="00864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E0D"/>
    <w:multiLevelType w:val="hybridMultilevel"/>
    <w:tmpl w:val="13E44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5338"/>
    <w:multiLevelType w:val="hybridMultilevel"/>
    <w:tmpl w:val="859408BC"/>
    <w:lvl w:ilvl="0" w:tplc="9580C870">
      <w:start w:val="1"/>
      <w:numFmt w:val="decimal"/>
      <w:lvlText w:val="%1."/>
      <w:lvlJc w:val="left"/>
      <w:pPr>
        <w:ind w:left="2543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918" w:hanging="360"/>
      </w:pPr>
    </w:lvl>
    <w:lvl w:ilvl="2" w:tplc="040E001B" w:tentative="1">
      <w:start w:val="1"/>
      <w:numFmt w:val="lowerRoman"/>
      <w:lvlText w:val="%3."/>
      <w:lvlJc w:val="right"/>
      <w:pPr>
        <w:ind w:left="3638" w:hanging="180"/>
      </w:pPr>
    </w:lvl>
    <w:lvl w:ilvl="3" w:tplc="040E000F" w:tentative="1">
      <w:start w:val="1"/>
      <w:numFmt w:val="decimal"/>
      <w:lvlText w:val="%4."/>
      <w:lvlJc w:val="left"/>
      <w:pPr>
        <w:ind w:left="4358" w:hanging="360"/>
      </w:pPr>
    </w:lvl>
    <w:lvl w:ilvl="4" w:tplc="040E0019" w:tentative="1">
      <w:start w:val="1"/>
      <w:numFmt w:val="lowerLetter"/>
      <w:lvlText w:val="%5."/>
      <w:lvlJc w:val="left"/>
      <w:pPr>
        <w:ind w:left="5078" w:hanging="360"/>
      </w:pPr>
    </w:lvl>
    <w:lvl w:ilvl="5" w:tplc="040E001B" w:tentative="1">
      <w:start w:val="1"/>
      <w:numFmt w:val="lowerRoman"/>
      <w:lvlText w:val="%6."/>
      <w:lvlJc w:val="right"/>
      <w:pPr>
        <w:ind w:left="5798" w:hanging="180"/>
      </w:pPr>
    </w:lvl>
    <w:lvl w:ilvl="6" w:tplc="040E000F" w:tentative="1">
      <w:start w:val="1"/>
      <w:numFmt w:val="decimal"/>
      <w:lvlText w:val="%7."/>
      <w:lvlJc w:val="left"/>
      <w:pPr>
        <w:ind w:left="6518" w:hanging="360"/>
      </w:pPr>
    </w:lvl>
    <w:lvl w:ilvl="7" w:tplc="040E0019" w:tentative="1">
      <w:start w:val="1"/>
      <w:numFmt w:val="lowerLetter"/>
      <w:lvlText w:val="%8."/>
      <w:lvlJc w:val="left"/>
      <w:pPr>
        <w:ind w:left="7238" w:hanging="360"/>
      </w:pPr>
    </w:lvl>
    <w:lvl w:ilvl="8" w:tplc="040E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" w15:restartNumberingAfterBreak="0">
    <w:nsid w:val="03E761C8"/>
    <w:multiLevelType w:val="hybridMultilevel"/>
    <w:tmpl w:val="21D2D664"/>
    <w:lvl w:ilvl="0" w:tplc="040E000F">
      <w:start w:val="1"/>
      <w:numFmt w:val="decimal"/>
      <w:lvlText w:val="%1."/>
      <w:lvlJc w:val="left"/>
      <w:pPr>
        <w:ind w:left="2912" w:hanging="360"/>
      </w:p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280469C5"/>
    <w:multiLevelType w:val="hybridMultilevel"/>
    <w:tmpl w:val="10865838"/>
    <w:lvl w:ilvl="0" w:tplc="AFA4C4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CB0"/>
    <w:multiLevelType w:val="hybridMultilevel"/>
    <w:tmpl w:val="7EE4905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03A4"/>
    <w:multiLevelType w:val="multilevel"/>
    <w:tmpl w:val="C87488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2D1CBE"/>
    <w:multiLevelType w:val="hybridMultilevel"/>
    <w:tmpl w:val="12FE0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B2442"/>
    <w:multiLevelType w:val="hybridMultilevel"/>
    <w:tmpl w:val="4C282F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7622B"/>
    <w:multiLevelType w:val="hybridMultilevel"/>
    <w:tmpl w:val="49E8C472"/>
    <w:lvl w:ilvl="0" w:tplc="24E23F1A">
      <w:start w:val="1"/>
      <w:numFmt w:val="decimal"/>
      <w:lvlText w:val="%1."/>
      <w:lvlJc w:val="left"/>
      <w:pPr>
        <w:ind w:left="354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9" w:hanging="360"/>
      </w:pPr>
    </w:lvl>
    <w:lvl w:ilvl="2" w:tplc="040E001B" w:tentative="1">
      <w:start w:val="1"/>
      <w:numFmt w:val="lowerRoman"/>
      <w:lvlText w:val="%3."/>
      <w:lvlJc w:val="right"/>
      <w:pPr>
        <w:ind w:left="1449" w:hanging="180"/>
      </w:pPr>
    </w:lvl>
    <w:lvl w:ilvl="3" w:tplc="040E000F" w:tentative="1">
      <w:start w:val="1"/>
      <w:numFmt w:val="decimal"/>
      <w:lvlText w:val="%4."/>
      <w:lvlJc w:val="left"/>
      <w:pPr>
        <w:ind w:left="2169" w:hanging="360"/>
      </w:pPr>
    </w:lvl>
    <w:lvl w:ilvl="4" w:tplc="040E0019" w:tentative="1">
      <w:start w:val="1"/>
      <w:numFmt w:val="lowerLetter"/>
      <w:lvlText w:val="%5."/>
      <w:lvlJc w:val="left"/>
      <w:pPr>
        <w:ind w:left="2889" w:hanging="360"/>
      </w:pPr>
    </w:lvl>
    <w:lvl w:ilvl="5" w:tplc="040E001B" w:tentative="1">
      <w:start w:val="1"/>
      <w:numFmt w:val="lowerRoman"/>
      <w:lvlText w:val="%6."/>
      <w:lvlJc w:val="right"/>
      <w:pPr>
        <w:ind w:left="3609" w:hanging="180"/>
      </w:pPr>
    </w:lvl>
    <w:lvl w:ilvl="6" w:tplc="040E000F" w:tentative="1">
      <w:start w:val="1"/>
      <w:numFmt w:val="decimal"/>
      <w:lvlText w:val="%7."/>
      <w:lvlJc w:val="left"/>
      <w:pPr>
        <w:ind w:left="4329" w:hanging="360"/>
      </w:pPr>
    </w:lvl>
    <w:lvl w:ilvl="7" w:tplc="040E0019" w:tentative="1">
      <w:start w:val="1"/>
      <w:numFmt w:val="lowerLetter"/>
      <w:lvlText w:val="%8."/>
      <w:lvlJc w:val="left"/>
      <w:pPr>
        <w:ind w:left="5049" w:hanging="360"/>
      </w:pPr>
    </w:lvl>
    <w:lvl w:ilvl="8" w:tplc="040E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9" w15:restartNumberingAfterBreak="0">
    <w:nsid w:val="7F1B06D9"/>
    <w:multiLevelType w:val="hybridMultilevel"/>
    <w:tmpl w:val="D1C06074"/>
    <w:lvl w:ilvl="0" w:tplc="8B32868A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433771">
    <w:abstractNumId w:val="3"/>
  </w:num>
  <w:num w:numId="2" w16cid:durableId="1747993821">
    <w:abstractNumId w:val="0"/>
  </w:num>
  <w:num w:numId="3" w16cid:durableId="591085429">
    <w:abstractNumId w:val="5"/>
  </w:num>
  <w:num w:numId="4" w16cid:durableId="193615554">
    <w:abstractNumId w:val="8"/>
  </w:num>
  <w:num w:numId="5" w16cid:durableId="6368653">
    <w:abstractNumId w:val="4"/>
  </w:num>
  <w:num w:numId="6" w16cid:durableId="201097024">
    <w:abstractNumId w:val="6"/>
  </w:num>
  <w:num w:numId="7" w16cid:durableId="668410851">
    <w:abstractNumId w:val="7"/>
  </w:num>
  <w:num w:numId="8" w16cid:durableId="411856231">
    <w:abstractNumId w:val="1"/>
  </w:num>
  <w:num w:numId="9" w16cid:durableId="1788425032">
    <w:abstractNumId w:val="2"/>
  </w:num>
  <w:num w:numId="10" w16cid:durableId="19810308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DE"/>
    <w:rsid w:val="00001925"/>
    <w:rsid w:val="000061A3"/>
    <w:rsid w:val="00013839"/>
    <w:rsid w:val="00017B6A"/>
    <w:rsid w:val="00027D92"/>
    <w:rsid w:val="00031158"/>
    <w:rsid w:val="000501B0"/>
    <w:rsid w:val="00052140"/>
    <w:rsid w:val="00063B79"/>
    <w:rsid w:val="00072B01"/>
    <w:rsid w:val="0008256D"/>
    <w:rsid w:val="000873A0"/>
    <w:rsid w:val="00090F0A"/>
    <w:rsid w:val="000A26E5"/>
    <w:rsid w:val="000A53A7"/>
    <w:rsid w:val="000B3ADD"/>
    <w:rsid w:val="000B73AD"/>
    <w:rsid w:val="000C7580"/>
    <w:rsid w:val="000C7837"/>
    <w:rsid w:val="000D0DD1"/>
    <w:rsid w:val="000D6B32"/>
    <w:rsid w:val="000E134B"/>
    <w:rsid w:val="000E77CB"/>
    <w:rsid w:val="00100174"/>
    <w:rsid w:val="00111062"/>
    <w:rsid w:val="0011720E"/>
    <w:rsid w:val="001359BE"/>
    <w:rsid w:val="00140923"/>
    <w:rsid w:val="00141692"/>
    <w:rsid w:val="00157742"/>
    <w:rsid w:val="00166D0C"/>
    <w:rsid w:val="001A16EE"/>
    <w:rsid w:val="001B3417"/>
    <w:rsid w:val="001B3EF4"/>
    <w:rsid w:val="001D11F3"/>
    <w:rsid w:val="001D6965"/>
    <w:rsid w:val="001F34B7"/>
    <w:rsid w:val="001F6BDD"/>
    <w:rsid w:val="002018C3"/>
    <w:rsid w:val="00211D1B"/>
    <w:rsid w:val="0021501F"/>
    <w:rsid w:val="0022394D"/>
    <w:rsid w:val="00235F2D"/>
    <w:rsid w:val="00246DA9"/>
    <w:rsid w:val="00247369"/>
    <w:rsid w:val="0025092B"/>
    <w:rsid w:val="00263CF3"/>
    <w:rsid w:val="002670E8"/>
    <w:rsid w:val="002713A3"/>
    <w:rsid w:val="002755E6"/>
    <w:rsid w:val="002770B1"/>
    <w:rsid w:val="00281C0E"/>
    <w:rsid w:val="00292E1F"/>
    <w:rsid w:val="002A5C98"/>
    <w:rsid w:val="002B1D46"/>
    <w:rsid w:val="002C5172"/>
    <w:rsid w:val="002D1B80"/>
    <w:rsid w:val="002D4991"/>
    <w:rsid w:val="002E3B98"/>
    <w:rsid w:val="002E53F1"/>
    <w:rsid w:val="002F1842"/>
    <w:rsid w:val="00300244"/>
    <w:rsid w:val="003036BC"/>
    <w:rsid w:val="00307F67"/>
    <w:rsid w:val="00312A16"/>
    <w:rsid w:val="0031485D"/>
    <w:rsid w:val="00315A90"/>
    <w:rsid w:val="00315DC9"/>
    <w:rsid w:val="00316C94"/>
    <w:rsid w:val="00342A64"/>
    <w:rsid w:val="00344FFB"/>
    <w:rsid w:val="0035605C"/>
    <w:rsid w:val="003575F6"/>
    <w:rsid w:val="003763E1"/>
    <w:rsid w:val="00397199"/>
    <w:rsid w:val="003B1352"/>
    <w:rsid w:val="003B5AAD"/>
    <w:rsid w:val="003C1E22"/>
    <w:rsid w:val="003E6E29"/>
    <w:rsid w:val="003F41E9"/>
    <w:rsid w:val="00400A9D"/>
    <w:rsid w:val="00411F52"/>
    <w:rsid w:val="004163E9"/>
    <w:rsid w:val="00450253"/>
    <w:rsid w:val="00457498"/>
    <w:rsid w:val="00474954"/>
    <w:rsid w:val="00483DC0"/>
    <w:rsid w:val="00487B26"/>
    <w:rsid w:val="00490CF4"/>
    <w:rsid w:val="00491926"/>
    <w:rsid w:val="004971E2"/>
    <w:rsid w:val="004A12DE"/>
    <w:rsid w:val="004A6847"/>
    <w:rsid w:val="004B249C"/>
    <w:rsid w:val="004C0AC9"/>
    <w:rsid w:val="004C4883"/>
    <w:rsid w:val="004D6AB2"/>
    <w:rsid w:val="004D7D74"/>
    <w:rsid w:val="005175C5"/>
    <w:rsid w:val="005210E1"/>
    <w:rsid w:val="00524968"/>
    <w:rsid w:val="005500F4"/>
    <w:rsid w:val="00563D48"/>
    <w:rsid w:val="00565938"/>
    <w:rsid w:val="00571922"/>
    <w:rsid w:val="005739BF"/>
    <w:rsid w:val="00582D1A"/>
    <w:rsid w:val="0058386E"/>
    <w:rsid w:val="00590741"/>
    <w:rsid w:val="005B329B"/>
    <w:rsid w:val="005B50B7"/>
    <w:rsid w:val="005E1691"/>
    <w:rsid w:val="005E2C63"/>
    <w:rsid w:val="005F588B"/>
    <w:rsid w:val="005F5DA9"/>
    <w:rsid w:val="00611120"/>
    <w:rsid w:val="006205C3"/>
    <w:rsid w:val="00621ACB"/>
    <w:rsid w:val="00621BAA"/>
    <w:rsid w:val="00624754"/>
    <w:rsid w:val="006268C0"/>
    <w:rsid w:val="00627731"/>
    <w:rsid w:val="00667C57"/>
    <w:rsid w:val="00674990"/>
    <w:rsid w:val="00680F97"/>
    <w:rsid w:val="00681ADB"/>
    <w:rsid w:val="00682687"/>
    <w:rsid w:val="00687C71"/>
    <w:rsid w:val="006946E6"/>
    <w:rsid w:val="006A5EE5"/>
    <w:rsid w:val="006B0406"/>
    <w:rsid w:val="006B1F71"/>
    <w:rsid w:val="006B43BA"/>
    <w:rsid w:val="006B5E46"/>
    <w:rsid w:val="006C1541"/>
    <w:rsid w:val="006C5B80"/>
    <w:rsid w:val="006C7529"/>
    <w:rsid w:val="006D0314"/>
    <w:rsid w:val="006E219A"/>
    <w:rsid w:val="00700580"/>
    <w:rsid w:val="00702300"/>
    <w:rsid w:val="007040BE"/>
    <w:rsid w:val="00712FA0"/>
    <w:rsid w:val="00713CCD"/>
    <w:rsid w:val="00734DAA"/>
    <w:rsid w:val="00745045"/>
    <w:rsid w:val="007636D3"/>
    <w:rsid w:val="00773AB1"/>
    <w:rsid w:val="00796637"/>
    <w:rsid w:val="007A1DC4"/>
    <w:rsid w:val="007B4B4C"/>
    <w:rsid w:val="007E47E9"/>
    <w:rsid w:val="007F223B"/>
    <w:rsid w:val="007F26D5"/>
    <w:rsid w:val="00804E02"/>
    <w:rsid w:val="008073C0"/>
    <w:rsid w:val="00831DA6"/>
    <w:rsid w:val="008369F8"/>
    <w:rsid w:val="00846D59"/>
    <w:rsid w:val="0086446D"/>
    <w:rsid w:val="00865842"/>
    <w:rsid w:val="00874C5A"/>
    <w:rsid w:val="008761C8"/>
    <w:rsid w:val="00892B77"/>
    <w:rsid w:val="008935C0"/>
    <w:rsid w:val="0089455F"/>
    <w:rsid w:val="008A6A84"/>
    <w:rsid w:val="008B092B"/>
    <w:rsid w:val="008B5064"/>
    <w:rsid w:val="008B5130"/>
    <w:rsid w:val="008C70AB"/>
    <w:rsid w:val="008D50E1"/>
    <w:rsid w:val="008E10B1"/>
    <w:rsid w:val="008E40CD"/>
    <w:rsid w:val="008E78E2"/>
    <w:rsid w:val="008F2387"/>
    <w:rsid w:val="008F7208"/>
    <w:rsid w:val="00930606"/>
    <w:rsid w:val="00937ADE"/>
    <w:rsid w:val="00944941"/>
    <w:rsid w:val="00955087"/>
    <w:rsid w:val="009670A5"/>
    <w:rsid w:val="0096763F"/>
    <w:rsid w:val="009929CD"/>
    <w:rsid w:val="009D2E78"/>
    <w:rsid w:val="009F1B17"/>
    <w:rsid w:val="009F26F7"/>
    <w:rsid w:val="00A16464"/>
    <w:rsid w:val="00A32E52"/>
    <w:rsid w:val="00A501AF"/>
    <w:rsid w:val="00A51A67"/>
    <w:rsid w:val="00A651E9"/>
    <w:rsid w:val="00A6683B"/>
    <w:rsid w:val="00A8117E"/>
    <w:rsid w:val="00A81977"/>
    <w:rsid w:val="00A84928"/>
    <w:rsid w:val="00A954AC"/>
    <w:rsid w:val="00A95F8F"/>
    <w:rsid w:val="00AA26F9"/>
    <w:rsid w:val="00AA63E3"/>
    <w:rsid w:val="00AC5372"/>
    <w:rsid w:val="00AC64EF"/>
    <w:rsid w:val="00AD0438"/>
    <w:rsid w:val="00AD269B"/>
    <w:rsid w:val="00AD3E71"/>
    <w:rsid w:val="00AE216F"/>
    <w:rsid w:val="00AE663F"/>
    <w:rsid w:val="00B220C3"/>
    <w:rsid w:val="00B23E9C"/>
    <w:rsid w:val="00B37132"/>
    <w:rsid w:val="00B46A64"/>
    <w:rsid w:val="00B50CEE"/>
    <w:rsid w:val="00B5157C"/>
    <w:rsid w:val="00B734E6"/>
    <w:rsid w:val="00B80275"/>
    <w:rsid w:val="00B856C9"/>
    <w:rsid w:val="00B92817"/>
    <w:rsid w:val="00B96181"/>
    <w:rsid w:val="00B9640B"/>
    <w:rsid w:val="00BA2C01"/>
    <w:rsid w:val="00BB126E"/>
    <w:rsid w:val="00BB128E"/>
    <w:rsid w:val="00BE04E5"/>
    <w:rsid w:val="00BE4A1C"/>
    <w:rsid w:val="00BE4C54"/>
    <w:rsid w:val="00BF5C4E"/>
    <w:rsid w:val="00BF6C7A"/>
    <w:rsid w:val="00C12BB7"/>
    <w:rsid w:val="00C2183D"/>
    <w:rsid w:val="00C32D4B"/>
    <w:rsid w:val="00C37D27"/>
    <w:rsid w:val="00C40389"/>
    <w:rsid w:val="00C4294B"/>
    <w:rsid w:val="00C567FE"/>
    <w:rsid w:val="00C75E6A"/>
    <w:rsid w:val="00C844B7"/>
    <w:rsid w:val="00C94978"/>
    <w:rsid w:val="00CB2E26"/>
    <w:rsid w:val="00CC2402"/>
    <w:rsid w:val="00CC5F2E"/>
    <w:rsid w:val="00CD0C4C"/>
    <w:rsid w:val="00CD5299"/>
    <w:rsid w:val="00D11381"/>
    <w:rsid w:val="00D17C27"/>
    <w:rsid w:val="00D22FD7"/>
    <w:rsid w:val="00D4148C"/>
    <w:rsid w:val="00D63202"/>
    <w:rsid w:val="00D817D6"/>
    <w:rsid w:val="00D82026"/>
    <w:rsid w:val="00DA07BF"/>
    <w:rsid w:val="00DA1BE2"/>
    <w:rsid w:val="00DB251A"/>
    <w:rsid w:val="00DB3524"/>
    <w:rsid w:val="00DB7950"/>
    <w:rsid w:val="00DC327B"/>
    <w:rsid w:val="00DF3936"/>
    <w:rsid w:val="00E1058B"/>
    <w:rsid w:val="00E1341D"/>
    <w:rsid w:val="00E200D8"/>
    <w:rsid w:val="00E3221E"/>
    <w:rsid w:val="00E3476A"/>
    <w:rsid w:val="00E353DA"/>
    <w:rsid w:val="00E50BED"/>
    <w:rsid w:val="00E56259"/>
    <w:rsid w:val="00E6286D"/>
    <w:rsid w:val="00E71770"/>
    <w:rsid w:val="00E85FB4"/>
    <w:rsid w:val="00E965DC"/>
    <w:rsid w:val="00ED3308"/>
    <w:rsid w:val="00ED4B58"/>
    <w:rsid w:val="00EF3090"/>
    <w:rsid w:val="00EF5764"/>
    <w:rsid w:val="00F018A1"/>
    <w:rsid w:val="00F26E7B"/>
    <w:rsid w:val="00F35888"/>
    <w:rsid w:val="00F52E95"/>
    <w:rsid w:val="00F61982"/>
    <w:rsid w:val="00F662C8"/>
    <w:rsid w:val="00F7367D"/>
    <w:rsid w:val="00F97772"/>
    <w:rsid w:val="00FA7191"/>
    <w:rsid w:val="00FB47EB"/>
    <w:rsid w:val="00FB56AF"/>
    <w:rsid w:val="00FC11B4"/>
    <w:rsid w:val="00FC14D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5039"/>
  <w15:chartTrackingRefBased/>
  <w15:docId w15:val="{9F1BF5D6-B166-4DB9-B5DE-17B28162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842"/>
  </w:style>
  <w:style w:type="paragraph" w:styleId="Cmsor1">
    <w:name w:val="heading 1"/>
    <w:basedOn w:val="Norml"/>
    <w:next w:val="Norml"/>
    <w:link w:val="Cmsor1Char"/>
    <w:uiPriority w:val="9"/>
    <w:qFormat/>
    <w:rsid w:val="0093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7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937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7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7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7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7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7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7A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rsid w:val="00937A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7A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7A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7A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7A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7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7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7ADE"/>
    <w:rPr>
      <w:i/>
      <w:iCs/>
      <w:color w:val="404040" w:themeColor="text1" w:themeTint="BF"/>
    </w:rPr>
  </w:style>
  <w:style w:type="paragraph" w:styleId="Listaszerbekezds">
    <w:name w:val="List Paragraph"/>
    <w:aliases w:val="Felsorolas1,lista_2,List Paragraph à moi,Számozott lista 1,Eszeri felsorolás,Welt L Char,Welt L,FooterText,numbered,Paragraphe de liste1,Bulletr List Paragraph,列出段落,列出段落1,Listeafsnit1,リスト段落1,List Paragraph1,LISTA,Dot pt,No Spacing1"/>
    <w:basedOn w:val="Norml"/>
    <w:link w:val="ListaszerbekezdsChar"/>
    <w:uiPriority w:val="34"/>
    <w:qFormat/>
    <w:rsid w:val="00937A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7A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7A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7AD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B4B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7B4B4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Standard">
    <w:name w:val="Standard"/>
    <w:rsid w:val="007B4B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N15">
    <w:name w:val="N15"/>
    <w:basedOn w:val="Norml"/>
    <w:rsid w:val="00B46A64"/>
    <w:pPr>
      <w:spacing w:before="60" w:after="6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nhideWhenUsed/>
    <w:rsid w:val="0086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6446D"/>
  </w:style>
  <w:style w:type="paragraph" w:styleId="Szvegtrzs">
    <w:name w:val="Body Text"/>
    <w:aliases w:val="Standard paragraph, Char,Char"/>
    <w:basedOn w:val="Norml"/>
    <w:link w:val="SzvegtrzsChar"/>
    <w:rsid w:val="00FC14D9"/>
    <w:pPr>
      <w:spacing w:after="0" w:line="240" w:lineRule="auto"/>
    </w:pPr>
    <w:rPr>
      <w:rFonts w:ascii="Bookman Old Style" w:eastAsia="Times New Roman" w:hAnsi="Bookman Old Style" w:cs="Times New Roman"/>
      <w:kern w:val="0"/>
      <w:sz w:val="24"/>
      <w:szCs w:val="20"/>
      <w:lang w:eastAsia="hu-HU"/>
      <w14:ligatures w14:val="none"/>
    </w:rPr>
  </w:style>
  <w:style w:type="character" w:customStyle="1" w:styleId="SzvegtrzsChar">
    <w:name w:val="Szövegtörzs Char"/>
    <w:aliases w:val="Standard paragraph Char, Char Char,Char Char"/>
    <w:basedOn w:val="Bekezdsalapbettpusa"/>
    <w:link w:val="Szvegtrzs"/>
    <w:rsid w:val="00FC14D9"/>
    <w:rPr>
      <w:rFonts w:ascii="Bookman Old Style" w:eastAsia="Times New Roman" w:hAnsi="Bookman Old Style" w:cs="Times New Roman"/>
      <w:kern w:val="0"/>
      <w:sz w:val="24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Felsorolas1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6946E6"/>
  </w:style>
  <w:style w:type="paragraph" w:customStyle="1" w:styleId="gmail-western">
    <w:name w:val="gmail-western"/>
    <w:basedOn w:val="Norml"/>
    <w:rsid w:val="0069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946E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946E6"/>
    <w:rPr>
      <w:sz w:val="16"/>
      <w:szCs w:val="16"/>
    </w:rPr>
  </w:style>
  <w:style w:type="character" w:customStyle="1" w:styleId="st">
    <w:name w:val="st"/>
    <w:rsid w:val="006946E6"/>
    <w:rPr>
      <w:rFonts w:cs="Times New Roman"/>
    </w:rPr>
  </w:style>
  <w:style w:type="paragraph" w:styleId="Szvegtrzs3">
    <w:name w:val="Body Text 3"/>
    <w:basedOn w:val="Norml"/>
    <w:link w:val="Szvegtrzs3Char"/>
    <w:uiPriority w:val="99"/>
    <w:unhideWhenUsed/>
    <w:rsid w:val="000E134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E134B"/>
    <w:rPr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0E134B"/>
  </w:style>
  <w:style w:type="paragraph" w:customStyle="1" w:styleId="Szvegtrzsbehzssal21">
    <w:name w:val="Szövegtörzs behúzással 21"/>
    <w:basedOn w:val="Norml"/>
    <w:rsid w:val="000E134B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customStyle="1" w:styleId="Tblzattartalom">
    <w:name w:val="Táblázattartalom"/>
    <w:basedOn w:val="Norml"/>
    <w:rsid w:val="000E1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iperhivatkozs">
    <w:name w:val="Hyperlink"/>
    <w:uiPriority w:val="99"/>
    <w:unhideWhenUsed/>
    <w:rsid w:val="000E134B"/>
    <w:rPr>
      <w:color w:val="0563C1"/>
      <w:u w:val="single"/>
    </w:rPr>
  </w:style>
  <w:style w:type="paragraph" w:customStyle="1" w:styleId="Szvegtrzs21">
    <w:name w:val="Szövegtörzs 21"/>
    <w:basedOn w:val="Norml"/>
    <w:next w:val="Szvegtrzs2"/>
    <w:link w:val="Szvegtrzs2Char"/>
    <w:uiPriority w:val="99"/>
    <w:semiHidden/>
    <w:unhideWhenUsed/>
    <w:rsid w:val="000E134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1"/>
    <w:uiPriority w:val="99"/>
    <w:semiHidden/>
    <w:rsid w:val="000E134B"/>
  </w:style>
  <w:style w:type="paragraph" w:customStyle="1" w:styleId="Stlus1">
    <w:name w:val="Stílus1"/>
    <w:basedOn w:val="Norml"/>
    <w:rsid w:val="000E134B"/>
    <w:pPr>
      <w:suppressAutoHyphens/>
      <w:spacing w:after="0" w:line="240" w:lineRule="auto"/>
      <w:jc w:val="both"/>
    </w:pPr>
    <w:rPr>
      <w:rFonts w:ascii="Times New Roman" w:eastAsia="Times New Roman" w:hAnsi="Times New Roman" w:cs="Bookman Old Style"/>
      <w:kern w:val="0"/>
      <w:sz w:val="24"/>
      <w:szCs w:val="20"/>
      <w:lang w:eastAsia="zh-CN"/>
      <w14:ligatures w14:val="none"/>
    </w:rPr>
  </w:style>
  <w:style w:type="paragraph" w:styleId="Szvegtrzs2">
    <w:name w:val="Body Text 2"/>
    <w:basedOn w:val="Norml"/>
    <w:link w:val="Szvegtrzs2Char1"/>
    <w:uiPriority w:val="99"/>
    <w:semiHidden/>
    <w:unhideWhenUsed/>
    <w:rsid w:val="000E134B"/>
    <w:pPr>
      <w:spacing w:after="120" w:line="480" w:lineRule="auto"/>
    </w:pPr>
  </w:style>
  <w:style w:type="character" w:customStyle="1" w:styleId="Szvegtrzs2Char1">
    <w:name w:val="Szövegtörzs 2 Char1"/>
    <w:basedOn w:val="Bekezdsalapbettpusa"/>
    <w:link w:val="Szvegtrzs2"/>
    <w:uiPriority w:val="99"/>
    <w:semiHidden/>
    <w:rsid w:val="000E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ykanizsa.hu/letoltesek/2026-02/272_283_2025._evi_koltsegvetesi_rendelet_9-2025._-ii._26.-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gykanizsa.hu/letoltesek/2026-02/272_999_2026._evi_koltsegvetesi_rendelet_31-2025._-xii._15.-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CC55-EB7B-487D-8623-3254A4B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5231</Words>
  <Characters>36100</Characters>
  <Application>Microsoft Office Word</Application>
  <DocSecurity>0</DocSecurity>
  <Lines>300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3</cp:revision>
  <cp:lastPrinted>2026-05-20T08:21:00Z</cp:lastPrinted>
  <dcterms:created xsi:type="dcterms:W3CDTF">2026-05-20T13:06:00Z</dcterms:created>
  <dcterms:modified xsi:type="dcterms:W3CDTF">2026-05-20T13:08:00Z</dcterms:modified>
</cp:coreProperties>
</file>