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3F14" w14:textId="169E7779" w:rsidR="00B9741E" w:rsidRPr="00B9741E" w:rsidRDefault="00B9741E" w:rsidP="00E5657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hu-HU"/>
        </w:rPr>
      </w:pPr>
      <w:bookmarkStart w:id="0" w:name="_Hlk232760966"/>
      <w:r w:rsidRPr="00B9741E">
        <w:rPr>
          <w:rFonts w:ascii="Arial" w:eastAsia="Times New Roman" w:hAnsi="Arial" w:cs="Times New Roman"/>
          <w:b/>
          <w:sz w:val="24"/>
          <w:szCs w:val="20"/>
          <w:lang w:eastAsia="hu-HU"/>
        </w:rPr>
        <w:t>Nagykanizsa Megyei Jogú Város Önkormányzata Közgyűlésének</w:t>
      </w:r>
    </w:p>
    <w:p w14:paraId="174B9080" w14:textId="7691A244" w:rsidR="00B9741E" w:rsidRPr="00B9741E" w:rsidRDefault="00F07C7D" w:rsidP="00E5657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hu-HU"/>
        </w:rPr>
      </w:pPr>
      <w:r>
        <w:rPr>
          <w:rFonts w:ascii="Arial" w:eastAsia="Times New Roman" w:hAnsi="Arial" w:cs="Times New Roman"/>
          <w:b/>
          <w:sz w:val="24"/>
          <w:szCs w:val="20"/>
          <w:lang w:eastAsia="hu-HU"/>
        </w:rPr>
        <w:t>18</w:t>
      </w:r>
      <w:r w:rsidR="00B9741E" w:rsidRPr="00B9741E">
        <w:rPr>
          <w:rFonts w:ascii="Arial" w:eastAsia="Times New Roman" w:hAnsi="Arial" w:cs="Times New Roman"/>
          <w:b/>
          <w:sz w:val="24"/>
          <w:szCs w:val="20"/>
          <w:lang w:eastAsia="hu-HU"/>
        </w:rPr>
        <w:t>/20</w:t>
      </w:r>
      <w:r w:rsidR="00B9741E">
        <w:rPr>
          <w:rFonts w:ascii="Arial" w:eastAsia="Times New Roman" w:hAnsi="Arial" w:cs="Times New Roman"/>
          <w:b/>
          <w:sz w:val="24"/>
          <w:szCs w:val="20"/>
          <w:lang w:eastAsia="hu-HU"/>
        </w:rPr>
        <w:t>2</w:t>
      </w:r>
      <w:r w:rsidR="00FA7293">
        <w:rPr>
          <w:rFonts w:ascii="Arial" w:eastAsia="Times New Roman" w:hAnsi="Arial" w:cs="Times New Roman"/>
          <w:b/>
          <w:sz w:val="24"/>
          <w:szCs w:val="20"/>
          <w:lang w:eastAsia="hu-HU"/>
        </w:rPr>
        <w:t>6</w:t>
      </w:r>
      <w:r w:rsidR="00B9741E" w:rsidRPr="00B9741E">
        <w:rPr>
          <w:rFonts w:ascii="Arial" w:eastAsia="Times New Roman" w:hAnsi="Arial" w:cs="Times New Roman"/>
          <w:b/>
          <w:sz w:val="24"/>
          <w:szCs w:val="20"/>
          <w:lang w:eastAsia="hu-HU"/>
        </w:rPr>
        <w:t>. (</w:t>
      </w:r>
      <w:r>
        <w:rPr>
          <w:rFonts w:ascii="Arial" w:eastAsia="Times New Roman" w:hAnsi="Arial" w:cs="Times New Roman"/>
          <w:b/>
          <w:sz w:val="24"/>
          <w:szCs w:val="20"/>
          <w:lang w:eastAsia="hu-HU"/>
        </w:rPr>
        <w:t>VI. 29.</w:t>
      </w:r>
      <w:r w:rsidR="00B9741E">
        <w:rPr>
          <w:rFonts w:ascii="Arial" w:eastAsia="Times New Roman" w:hAnsi="Arial" w:cs="Times New Roman"/>
          <w:b/>
          <w:sz w:val="24"/>
          <w:szCs w:val="20"/>
          <w:lang w:eastAsia="hu-HU"/>
        </w:rPr>
        <w:t>)</w:t>
      </w:r>
      <w:r w:rsidR="00B9741E" w:rsidRPr="00B9741E">
        <w:rPr>
          <w:rFonts w:ascii="Arial" w:eastAsia="Times New Roman" w:hAnsi="Arial" w:cs="Times New Roman"/>
          <w:b/>
          <w:sz w:val="24"/>
          <w:szCs w:val="20"/>
          <w:lang w:eastAsia="hu-HU"/>
        </w:rPr>
        <w:t xml:space="preserve"> önkormányzati rendelete</w:t>
      </w:r>
    </w:p>
    <w:p w14:paraId="48F334BF" w14:textId="6636BE5A" w:rsidR="00B9741E" w:rsidRPr="00B9741E" w:rsidRDefault="00B9741E" w:rsidP="00E5657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hu-HU"/>
        </w:rPr>
      </w:pPr>
      <w:r w:rsidRPr="00B9741E">
        <w:rPr>
          <w:rFonts w:ascii="Arial" w:eastAsia="Times New Roman" w:hAnsi="Arial" w:cs="Times New Roman"/>
          <w:b/>
          <w:sz w:val="24"/>
          <w:szCs w:val="20"/>
          <w:lang w:eastAsia="hu-HU"/>
        </w:rPr>
        <w:t xml:space="preserve">Nagykanizsa Megyei Jogú Város </w:t>
      </w:r>
      <w:r w:rsidR="00FA7293">
        <w:rPr>
          <w:rFonts w:ascii="Arial" w:eastAsia="Times New Roman" w:hAnsi="Arial" w:cs="Times New Roman"/>
          <w:b/>
          <w:sz w:val="24"/>
          <w:szCs w:val="20"/>
          <w:lang w:eastAsia="hu-HU"/>
        </w:rPr>
        <w:t>Önkormányzata Városrendészet</w:t>
      </w:r>
      <w:r w:rsidRPr="00B9741E">
        <w:rPr>
          <w:rFonts w:ascii="Arial" w:eastAsia="Times New Roman" w:hAnsi="Arial" w:cs="Times New Roman"/>
          <w:b/>
          <w:sz w:val="24"/>
          <w:szCs w:val="20"/>
          <w:lang w:eastAsia="hu-HU"/>
        </w:rPr>
        <w:t xml:space="preserve"> köztisztviselői jogállásának egyes kérdéseiről</w:t>
      </w:r>
    </w:p>
    <w:bookmarkEnd w:id="0"/>
    <w:p w14:paraId="342FA220" w14:textId="77777777" w:rsidR="00C74E58" w:rsidRPr="00B9741E" w:rsidRDefault="00C74E58" w:rsidP="00B9741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hu-HU"/>
        </w:rPr>
      </w:pPr>
    </w:p>
    <w:p w14:paraId="79EB8770" w14:textId="77777777" w:rsidR="00080747" w:rsidRDefault="00080747" w:rsidP="00B9741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1CE8D273" w14:textId="77777777" w:rsidR="005D7313" w:rsidRDefault="005D7313" w:rsidP="00B9741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066460D1" w14:textId="77777777" w:rsidR="005D7313" w:rsidRPr="005D7313" w:rsidRDefault="005D7313" w:rsidP="005D7313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>[1] Nagykanizsa Megyei Jogú Város Önkormányzata Közgyűlésének célja olyan kiszámítható életpálya nyújtása, amelynek szabályai segítik a köztisztviselőket a hivatalukhoz méltó kötelességtudatos magatartás tanúsításában és biztosítják a lelkiismeretes köztisztviselői munka végzését.</w:t>
      </w:r>
    </w:p>
    <w:p w14:paraId="53E2E999" w14:textId="77777777" w:rsidR="005D7313" w:rsidRPr="005D7313" w:rsidRDefault="005D7313" w:rsidP="005D7313">
      <w:pPr>
        <w:pStyle w:val="Szvegtrzs"/>
        <w:spacing w:before="120"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>[2] Nagykanizsa Megyei Jogú Város Önkormányzatának Közgyűlése az Alaptörvény 32. cikk (1) bekezdés a) pontjában meghatározott jogalkotói hatáskörében, továbbá a Magyarország helyi önkormányzatairól szóló 2011. évi CLXXXIX. törvény 42. § 1. pontjában, továbbá a Magyarország 2026. évi központi költségvetéséről szóló 2025. évi LXIX. törvény 63. § (4) bekezdésében, a közszolgálati tisztviselőkről szóló 2011. évi CXCIX. törvény 232/A. § (1) bekezdésében, a 234. § (3) - (5) bekezdésében, a 236. § (4) bekezdés b) pontjában, az (5) bekezdés c) pontjában, valamint a 237. §-ban meghatározott feladatkörében eljárva a következőket rendeli el:</w:t>
      </w:r>
    </w:p>
    <w:p w14:paraId="43286AD9" w14:textId="77777777" w:rsidR="005D7313" w:rsidRPr="005D7313" w:rsidRDefault="005D7313" w:rsidP="005D7313">
      <w:pPr>
        <w:pStyle w:val="Szvegtrzs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5D7313">
        <w:rPr>
          <w:rFonts w:ascii="Arial" w:hAnsi="Arial" w:cs="Arial"/>
          <w:b/>
          <w:bCs/>
        </w:rPr>
        <w:t>1. §</w:t>
      </w:r>
    </w:p>
    <w:p w14:paraId="0097DFA0" w14:textId="77777777" w:rsidR="005D7313" w:rsidRPr="005D7313" w:rsidRDefault="005D7313" w:rsidP="005D7313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>A rendelet hatálya Nagykanizsa Megyei Jogú Város Önkormányzata Városrendészetén (a továbbiakban: Városrendészet) foglalkoztatott köztisztviselőkre (továbbiakban: köztisztviselők) terjed ki.</w:t>
      </w:r>
    </w:p>
    <w:p w14:paraId="5D6AB9F7" w14:textId="77777777" w:rsidR="005D7313" w:rsidRPr="005D7313" w:rsidRDefault="005D7313" w:rsidP="005D7313">
      <w:pPr>
        <w:pStyle w:val="Szvegtrzs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5D7313">
        <w:rPr>
          <w:rFonts w:ascii="Arial" w:hAnsi="Arial" w:cs="Arial"/>
          <w:b/>
          <w:bCs/>
        </w:rPr>
        <w:t>2. §</w:t>
      </w:r>
    </w:p>
    <w:p w14:paraId="626D2573" w14:textId="77777777" w:rsidR="005D7313" w:rsidRPr="005D7313" w:rsidRDefault="005D7313" w:rsidP="005D7313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>(1) A Városrendészet vezetőjének munkaköri elnevezése: rendészetvezető.</w:t>
      </w:r>
    </w:p>
    <w:p w14:paraId="1042A797" w14:textId="77777777" w:rsidR="005D7313" w:rsidRPr="005D7313" w:rsidRDefault="005D7313" w:rsidP="005D7313">
      <w:pPr>
        <w:pStyle w:val="Szvegtrzs"/>
        <w:spacing w:before="240"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>(2) A Városrendészetben működő belső szervezeti egységek (csoport) vezetőinek munkaköri elnevezése: csoportvezető.</w:t>
      </w:r>
    </w:p>
    <w:p w14:paraId="6823F42A" w14:textId="77777777" w:rsidR="005D7313" w:rsidRPr="005D7313" w:rsidRDefault="005D7313" w:rsidP="005D7313">
      <w:pPr>
        <w:pStyle w:val="Szvegtrzs"/>
        <w:spacing w:before="240"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 xml:space="preserve">(3) A közszolgálati tisztviselőkről szóló 2011. évi CXCIX. törvény (a továbbiakban: </w:t>
      </w:r>
      <w:proofErr w:type="spellStart"/>
      <w:r w:rsidRPr="005D7313">
        <w:rPr>
          <w:rFonts w:ascii="Arial" w:hAnsi="Arial" w:cs="Arial"/>
        </w:rPr>
        <w:t>Kttv</w:t>
      </w:r>
      <w:proofErr w:type="spellEnd"/>
      <w:r w:rsidRPr="005D7313">
        <w:rPr>
          <w:rFonts w:ascii="Arial" w:hAnsi="Arial" w:cs="Arial"/>
        </w:rPr>
        <w:t>.) 129. §-</w:t>
      </w:r>
      <w:proofErr w:type="spellStart"/>
      <w:r w:rsidRPr="005D7313">
        <w:rPr>
          <w:rFonts w:ascii="Arial" w:hAnsi="Arial" w:cs="Arial"/>
        </w:rPr>
        <w:t>ában</w:t>
      </w:r>
      <w:proofErr w:type="spellEnd"/>
      <w:r w:rsidRPr="005D7313">
        <w:rPr>
          <w:rFonts w:ascii="Arial" w:hAnsi="Arial" w:cs="Arial"/>
        </w:rPr>
        <w:t xml:space="preserve"> és a 139. § b) pontjában szabályozott főosztályvezető-helyettesi szintnek a rendészetvezető munkakör felel meg.</w:t>
      </w:r>
    </w:p>
    <w:p w14:paraId="465AE4D2" w14:textId="77777777" w:rsidR="005D7313" w:rsidRPr="005D7313" w:rsidRDefault="005D7313" w:rsidP="005D7313">
      <w:pPr>
        <w:pStyle w:val="Szvegtrzs"/>
        <w:spacing w:before="240"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 xml:space="preserve">(4) A </w:t>
      </w:r>
      <w:proofErr w:type="spellStart"/>
      <w:r w:rsidRPr="005D7313">
        <w:rPr>
          <w:rFonts w:ascii="Arial" w:hAnsi="Arial" w:cs="Arial"/>
        </w:rPr>
        <w:t>Kttv</w:t>
      </w:r>
      <w:proofErr w:type="spellEnd"/>
      <w:r w:rsidRPr="005D7313">
        <w:rPr>
          <w:rFonts w:ascii="Arial" w:hAnsi="Arial" w:cs="Arial"/>
        </w:rPr>
        <w:t>. 129. §-</w:t>
      </w:r>
      <w:proofErr w:type="spellStart"/>
      <w:r w:rsidRPr="005D7313">
        <w:rPr>
          <w:rFonts w:ascii="Arial" w:hAnsi="Arial" w:cs="Arial"/>
        </w:rPr>
        <w:t>ában</w:t>
      </w:r>
      <w:proofErr w:type="spellEnd"/>
      <w:r w:rsidRPr="005D7313">
        <w:rPr>
          <w:rFonts w:ascii="Arial" w:hAnsi="Arial" w:cs="Arial"/>
        </w:rPr>
        <w:t xml:space="preserve"> és a 139. § c) pontjában szabályozott osztályvezetői szintnek a csoportvezető munkakör felel meg.</w:t>
      </w:r>
    </w:p>
    <w:p w14:paraId="280925E8" w14:textId="77777777" w:rsidR="005D7313" w:rsidRPr="005D7313" w:rsidRDefault="005D7313" w:rsidP="005D7313">
      <w:pPr>
        <w:pStyle w:val="Szvegtrzs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5D7313">
        <w:rPr>
          <w:rFonts w:ascii="Arial" w:hAnsi="Arial" w:cs="Arial"/>
          <w:b/>
          <w:bCs/>
        </w:rPr>
        <w:t>3. §</w:t>
      </w:r>
    </w:p>
    <w:p w14:paraId="01FFF20D" w14:textId="77777777" w:rsidR="005D7313" w:rsidRPr="005D7313" w:rsidRDefault="005D7313" w:rsidP="005D7313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 xml:space="preserve">A Városrendészet köztisztviselője a </w:t>
      </w:r>
      <w:proofErr w:type="spellStart"/>
      <w:r w:rsidRPr="005D7313">
        <w:rPr>
          <w:rFonts w:ascii="Arial" w:hAnsi="Arial" w:cs="Arial"/>
        </w:rPr>
        <w:t>Kttv</w:t>
      </w:r>
      <w:proofErr w:type="spellEnd"/>
      <w:r w:rsidRPr="005D7313">
        <w:rPr>
          <w:rFonts w:ascii="Arial" w:hAnsi="Arial" w:cs="Arial"/>
        </w:rPr>
        <w:t>. 236. § (4) bekezdés b) pontja alapján</w:t>
      </w:r>
    </w:p>
    <w:p w14:paraId="52F59C1C" w14:textId="77777777" w:rsidR="005D7313" w:rsidRPr="005D7313" w:rsidRDefault="005D7313" w:rsidP="005D7313">
      <w:pPr>
        <w:pStyle w:val="Szvegtrzs"/>
        <w:spacing w:after="0" w:line="240" w:lineRule="auto"/>
        <w:ind w:left="580" w:hanging="560"/>
        <w:jc w:val="both"/>
        <w:rPr>
          <w:rFonts w:ascii="Arial" w:hAnsi="Arial" w:cs="Arial"/>
        </w:rPr>
      </w:pPr>
      <w:r w:rsidRPr="005D7313">
        <w:rPr>
          <w:rFonts w:ascii="Arial" w:hAnsi="Arial" w:cs="Arial"/>
          <w:i/>
          <w:iCs/>
        </w:rPr>
        <w:t>a)</w:t>
      </w:r>
      <w:r w:rsidRPr="005D7313">
        <w:rPr>
          <w:rFonts w:ascii="Arial" w:hAnsi="Arial" w:cs="Arial"/>
        </w:rPr>
        <w:tab/>
        <w:t>a) főosztályvezető-helyettesi szintnek megfelelő vezetői munkakör ellátása esetén alapilletménye 15 %-</w:t>
      </w:r>
      <w:proofErr w:type="spellStart"/>
      <w:r w:rsidRPr="005D7313">
        <w:rPr>
          <w:rFonts w:ascii="Arial" w:hAnsi="Arial" w:cs="Arial"/>
        </w:rPr>
        <w:t>ának</w:t>
      </w:r>
      <w:proofErr w:type="spellEnd"/>
      <w:r w:rsidRPr="005D7313">
        <w:rPr>
          <w:rFonts w:ascii="Arial" w:hAnsi="Arial" w:cs="Arial"/>
        </w:rPr>
        <w:t>,</w:t>
      </w:r>
    </w:p>
    <w:p w14:paraId="3372D1A4" w14:textId="77777777" w:rsidR="005D7313" w:rsidRPr="005D7313" w:rsidRDefault="005D7313" w:rsidP="005D7313">
      <w:pPr>
        <w:pStyle w:val="Szvegtrzs"/>
        <w:spacing w:after="0" w:line="240" w:lineRule="auto"/>
        <w:ind w:left="580" w:hanging="560"/>
        <w:jc w:val="both"/>
        <w:rPr>
          <w:rFonts w:ascii="Arial" w:hAnsi="Arial" w:cs="Arial"/>
        </w:rPr>
      </w:pPr>
      <w:r w:rsidRPr="005D7313">
        <w:rPr>
          <w:rFonts w:ascii="Arial" w:hAnsi="Arial" w:cs="Arial"/>
          <w:i/>
          <w:iCs/>
        </w:rPr>
        <w:t>b)</w:t>
      </w:r>
      <w:r w:rsidRPr="005D7313">
        <w:rPr>
          <w:rFonts w:ascii="Arial" w:hAnsi="Arial" w:cs="Arial"/>
        </w:rPr>
        <w:tab/>
        <w:t>osztályvezetői szintnek megfelelő vezetői munkakör ellátása esetén alapilletménye 10 %-</w:t>
      </w:r>
      <w:proofErr w:type="spellStart"/>
      <w:r w:rsidRPr="005D7313">
        <w:rPr>
          <w:rFonts w:ascii="Arial" w:hAnsi="Arial" w:cs="Arial"/>
        </w:rPr>
        <w:t>ának</w:t>
      </w:r>
      <w:proofErr w:type="spellEnd"/>
      <w:r w:rsidRPr="005D7313">
        <w:rPr>
          <w:rFonts w:ascii="Arial" w:hAnsi="Arial" w:cs="Arial"/>
        </w:rPr>
        <w:t xml:space="preserve"> megfelelő mértékű illetménypótlékra jogosult.</w:t>
      </w:r>
    </w:p>
    <w:p w14:paraId="56E14789" w14:textId="77777777" w:rsidR="005D7313" w:rsidRPr="005D7313" w:rsidRDefault="005D7313" w:rsidP="005D7313">
      <w:pPr>
        <w:pStyle w:val="Szvegtrzs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5D7313">
        <w:rPr>
          <w:rFonts w:ascii="Arial" w:hAnsi="Arial" w:cs="Arial"/>
          <w:b/>
          <w:bCs/>
        </w:rPr>
        <w:t>4. §</w:t>
      </w:r>
    </w:p>
    <w:p w14:paraId="1B822D23" w14:textId="77777777" w:rsidR="005D7313" w:rsidRPr="005D7313" w:rsidRDefault="005D7313" w:rsidP="005D7313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>(1) A köztisztviselők részére visszatérítendő, illetve vissza nem térítendő szociális, jóléti, kulturális, egészségügyi juttatás biztosítható</w:t>
      </w:r>
    </w:p>
    <w:p w14:paraId="6C0A4D70" w14:textId="77777777" w:rsidR="005D7313" w:rsidRPr="005D7313" w:rsidRDefault="005D7313" w:rsidP="005D7313">
      <w:pPr>
        <w:pStyle w:val="Szvegtrzs"/>
        <w:spacing w:after="0" w:line="240" w:lineRule="auto"/>
        <w:ind w:left="580" w:hanging="560"/>
        <w:jc w:val="both"/>
        <w:rPr>
          <w:rFonts w:ascii="Arial" w:hAnsi="Arial" w:cs="Arial"/>
        </w:rPr>
      </w:pPr>
      <w:r w:rsidRPr="005D7313">
        <w:rPr>
          <w:rFonts w:ascii="Arial" w:hAnsi="Arial" w:cs="Arial"/>
          <w:i/>
          <w:iCs/>
        </w:rPr>
        <w:t>a)</w:t>
      </w:r>
      <w:r w:rsidRPr="005D7313">
        <w:rPr>
          <w:rFonts w:ascii="Arial" w:hAnsi="Arial" w:cs="Arial"/>
        </w:rPr>
        <w:tab/>
        <w:t>egyéb munkavégzéshez kapcsolódó juttatások,</w:t>
      </w:r>
    </w:p>
    <w:p w14:paraId="6249A497" w14:textId="77777777" w:rsidR="005D7313" w:rsidRPr="005D7313" w:rsidRDefault="005D7313" w:rsidP="005D7313">
      <w:pPr>
        <w:pStyle w:val="Szvegtrzs"/>
        <w:spacing w:after="0" w:line="240" w:lineRule="auto"/>
        <w:ind w:left="580" w:hanging="560"/>
        <w:jc w:val="both"/>
        <w:rPr>
          <w:rFonts w:ascii="Arial" w:hAnsi="Arial" w:cs="Arial"/>
        </w:rPr>
      </w:pPr>
      <w:r w:rsidRPr="005D7313">
        <w:rPr>
          <w:rFonts w:ascii="Arial" w:hAnsi="Arial" w:cs="Arial"/>
          <w:i/>
          <w:iCs/>
        </w:rPr>
        <w:t>b)</w:t>
      </w:r>
      <w:r w:rsidRPr="005D7313">
        <w:rPr>
          <w:rFonts w:ascii="Arial" w:hAnsi="Arial" w:cs="Arial"/>
        </w:rPr>
        <w:tab/>
        <w:t>lakhatási, lakásépítési, -vásárlási támogatás,</w:t>
      </w:r>
    </w:p>
    <w:p w14:paraId="3E3C2C11" w14:textId="77777777" w:rsidR="005D7313" w:rsidRPr="005D7313" w:rsidRDefault="005D7313" w:rsidP="005D7313">
      <w:pPr>
        <w:pStyle w:val="Szvegtrzs"/>
        <w:spacing w:after="0" w:line="240" w:lineRule="auto"/>
        <w:ind w:left="580" w:hanging="560"/>
        <w:jc w:val="both"/>
        <w:rPr>
          <w:rFonts w:ascii="Arial" w:hAnsi="Arial" w:cs="Arial"/>
        </w:rPr>
      </w:pPr>
      <w:r w:rsidRPr="005D7313">
        <w:rPr>
          <w:rFonts w:ascii="Arial" w:hAnsi="Arial" w:cs="Arial"/>
          <w:i/>
          <w:iCs/>
        </w:rPr>
        <w:lastRenderedPageBreak/>
        <w:t>c)</w:t>
      </w:r>
      <w:r w:rsidRPr="005D7313">
        <w:rPr>
          <w:rFonts w:ascii="Arial" w:hAnsi="Arial" w:cs="Arial"/>
        </w:rPr>
        <w:tab/>
        <w:t>albérleti díj hozzájárulás,</w:t>
      </w:r>
    </w:p>
    <w:p w14:paraId="257361A4" w14:textId="77777777" w:rsidR="005D7313" w:rsidRPr="005D7313" w:rsidRDefault="005D7313" w:rsidP="005D7313">
      <w:pPr>
        <w:pStyle w:val="Szvegtrzs"/>
        <w:spacing w:after="0" w:line="240" w:lineRule="auto"/>
        <w:ind w:left="580" w:hanging="560"/>
        <w:jc w:val="both"/>
        <w:rPr>
          <w:rFonts w:ascii="Arial" w:hAnsi="Arial" w:cs="Arial"/>
        </w:rPr>
      </w:pPr>
      <w:r w:rsidRPr="005D7313">
        <w:rPr>
          <w:rFonts w:ascii="Arial" w:hAnsi="Arial" w:cs="Arial"/>
          <w:i/>
          <w:iCs/>
        </w:rPr>
        <w:t>d)</w:t>
      </w:r>
      <w:r w:rsidRPr="005D7313">
        <w:rPr>
          <w:rFonts w:ascii="Arial" w:hAnsi="Arial" w:cs="Arial"/>
        </w:rPr>
        <w:tab/>
        <w:t>családalapítási támogatás,</w:t>
      </w:r>
    </w:p>
    <w:p w14:paraId="5675A5C5" w14:textId="77777777" w:rsidR="005D7313" w:rsidRPr="005D7313" w:rsidRDefault="005D7313" w:rsidP="005D7313">
      <w:pPr>
        <w:pStyle w:val="Szvegtrzs"/>
        <w:spacing w:after="0" w:line="240" w:lineRule="auto"/>
        <w:ind w:left="580" w:hanging="560"/>
        <w:jc w:val="both"/>
        <w:rPr>
          <w:rFonts w:ascii="Arial" w:hAnsi="Arial" w:cs="Arial"/>
        </w:rPr>
      </w:pPr>
      <w:r w:rsidRPr="005D7313">
        <w:rPr>
          <w:rFonts w:ascii="Arial" w:hAnsi="Arial" w:cs="Arial"/>
          <w:i/>
          <w:iCs/>
        </w:rPr>
        <w:t>e)</w:t>
      </w:r>
      <w:r w:rsidRPr="005D7313">
        <w:rPr>
          <w:rFonts w:ascii="Arial" w:hAnsi="Arial" w:cs="Arial"/>
        </w:rPr>
        <w:tab/>
        <w:t>szociális, kulturális és sporttámogatás,</w:t>
      </w:r>
    </w:p>
    <w:p w14:paraId="7A65648F" w14:textId="77777777" w:rsidR="005D7313" w:rsidRPr="005D7313" w:rsidRDefault="005D7313" w:rsidP="005D7313">
      <w:pPr>
        <w:pStyle w:val="Szvegtrzs"/>
        <w:spacing w:after="0" w:line="240" w:lineRule="auto"/>
        <w:ind w:left="580" w:hanging="560"/>
        <w:jc w:val="both"/>
        <w:rPr>
          <w:rFonts w:ascii="Arial" w:hAnsi="Arial" w:cs="Arial"/>
        </w:rPr>
      </w:pPr>
      <w:r w:rsidRPr="005D7313">
        <w:rPr>
          <w:rFonts w:ascii="Arial" w:hAnsi="Arial" w:cs="Arial"/>
          <w:i/>
          <w:iCs/>
        </w:rPr>
        <w:t>f)</w:t>
      </w:r>
      <w:r w:rsidRPr="005D7313">
        <w:rPr>
          <w:rFonts w:ascii="Arial" w:hAnsi="Arial" w:cs="Arial"/>
        </w:rPr>
        <w:tab/>
        <w:t>illetményelőleg,</w:t>
      </w:r>
    </w:p>
    <w:p w14:paraId="1ECFB4AB" w14:textId="77777777" w:rsidR="005D7313" w:rsidRPr="005D7313" w:rsidRDefault="005D7313" w:rsidP="005D7313">
      <w:pPr>
        <w:pStyle w:val="Szvegtrzs"/>
        <w:spacing w:after="0" w:line="240" w:lineRule="auto"/>
        <w:ind w:left="580" w:hanging="560"/>
        <w:jc w:val="both"/>
        <w:rPr>
          <w:rFonts w:ascii="Arial" w:hAnsi="Arial" w:cs="Arial"/>
        </w:rPr>
      </w:pPr>
      <w:r w:rsidRPr="005D7313">
        <w:rPr>
          <w:rFonts w:ascii="Arial" w:hAnsi="Arial" w:cs="Arial"/>
          <w:i/>
          <w:iCs/>
        </w:rPr>
        <w:t>g)</w:t>
      </w:r>
      <w:r w:rsidRPr="005D7313">
        <w:rPr>
          <w:rFonts w:ascii="Arial" w:hAnsi="Arial" w:cs="Arial"/>
        </w:rPr>
        <w:tab/>
        <w:t>tanulmányi ösztöndíj, képzési, továbbképzési, nyelvtanulási támogatás.</w:t>
      </w:r>
    </w:p>
    <w:p w14:paraId="2152BB32" w14:textId="77777777" w:rsidR="005D7313" w:rsidRPr="005D7313" w:rsidRDefault="005D7313" w:rsidP="005D7313">
      <w:pPr>
        <w:pStyle w:val="Szvegtrzs"/>
        <w:spacing w:before="240"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>(2) Az éves költségvetésben a szociális és kegyeleti támogatásra létrehozott szociális keretből – a nyugállományú köztisztviselőkre is kiterjedő hatállyal – nyújtható támogatás.</w:t>
      </w:r>
    </w:p>
    <w:p w14:paraId="7DE4340B" w14:textId="77777777" w:rsidR="005D7313" w:rsidRPr="005D7313" w:rsidRDefault="005D7313" w:rsidP="005D7313">
      <w:pPr>
        <w:pStyle w:val="Szvegtrzs"/>
        <w:spacing w:before="240"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 xml:space="preserve">(3) A </w:t>
      </w:r>
      <w:proofErr w:type="spellStart"/>
      <w:r w:rsidRPr="005D7313">
        <w:rPr>
          <w:rFonts w:ascii="Arial" w:hAnsi="Arial" w:cs="Arial"/>
        </w:rPr>
        <w:t>Kttv</w:t>
      </w:r>
      <w:proofErr w:type="spellEnd"/>
      <w:r w:rsidRPr="005D7313">
        <w:rPr>
          <w:rFonts w:ascii="Arial" w:hAnsi="Arial" w:cs="Arial"/>
        </w:rPr>
        <w:t>. 152. § (2) bekezdésében foglalt felhatalmazás alapján a rendészetvezető az (1) és (2) bekezdésben meghatározott juttatások mértékét, feltételeit, az elbírálás és elszámolás rendjét, valamint a visszatérítés szabályait a Városrendészet egységes közszolgálati szabályzatában állapítja meg.</w:t>
      </w:r>
    </w:p>
    <w:p w14:paraId="36AD83C1" w14:textId="77777777" w:rsidR="005D7313" w:rsidRPr="005D7313" w:rsidRDefault="005D7313" w:rsidP="005D7313">
      <w:pPr>
        <w:pStyle w:val="Szvegtrzs"/>
        <w:spacing w:before="240"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>(4) Az (1) és (2) bekezdésben meghatározott juttatásokra fordítható tárgyévi keretösszegeket az önkormányzat éves költségvetési rendelete tartalmazza.</w:t>
      </w:r>
    </w:p>
    <w:p w14:paraId="39A46366" w14:textId="77777777" w:rsidR="005D7313" w:rsidRPr="005D7313" w:rsidRDefault="005D7313" w:rsidP="005D7313">
      <w:pPr>
        <w:pStyle w:val="Szvegtrzs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5D7313">
        <w:rPr>
          <w:rFonts w:ascii="Arial" w:hAnsi="Arial" w:cs="Arial"/>
          <w:b/>
          <w:bCs/>
        </w:rPr>
        <w:t>5. §</w:t>
      </w:r>
    </w:p>
    <w:p w14:paraId="72860330" w14:textId="77777777" w:rsidR="005D7313" w:rsidRPr="005D7313" w:rsidRDefault="005D7313" w:rsidP="005D7313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>A köztisztviselők illetménykiegészítésre jogosultak, amelynek mértéke 2026. évben a felsőfokú iskolai végzettségű köztisztviselők esetében a köztisztviselő alapilletményének 40 %-a, az érettségi végzettségű köztisztviselők esetében a köztisztviselő alapilletményének 20 %-a.</w:t>
      </w:r>
    </w:p>
    <w:p w14:paraId="1A353F0D" w14:textId="77777777" w:rsidR="005D7313" w:rsidRPr="005D7313" w:rsidRDefault="005D7313" w:rsidP="005D7313">
      <w:pPr>
        <w:pStyle w:val="Szvegtrzs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5D7313">
        <w:rPr>
          <w:rFonts w:ascii="Arial" w:hAnsi="Arial" w:cs="Arial"/>
          <w:b/>
          <w:bCs/>
        </w:rPr>
        <w:t>6. §</w:t>
      </w:r>
    </w:p>
    <w:p w14:paraId="07C09DE2" w14:textId="77777777" w:rsidR="005D7313" w:rsidRPr="005D7313" w:rsidRDefault="005D7313" w:rsidP="005D7313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 xml:space="preserve">A köztisztviselők illetményalapja a </w:t>
      </w:r>
      <w:proofErr w:type="spellStart"/>
      <w:proofErr w:type="gramStart"/>
      <w:r w:rsidRPr="005D7313">
        <w:rPr>
          <w:rFonts w:ascii="Arial" w:hAnsi="Arial" w:cs="Arial"/>
        </w:rPr>
        <w:t>Kttv</w:t>
      </w:r>
      <w:proofErr w:type="spellEnd"/>
      <w:r w:rsidRPr="005D7313">
        <w:rPr>
          <w:rFonts w:ascii="Arial" w:hAnsi="Arial" w:cs="Arial"/>
        </w:rPr>
        <w:t>.-</w:t>
      </w:r>
      <w:proofErr w:type="gramEnd"/>
      <w:r w:rsidRPr="005D7313">
        <w:rPr>
          <w:rFonts w:ascii="Arial" w:hAnsi="Arial" w:cs="Arial"/>
        </w:rPr>
        <w:t>ben foglaltaktól eltérően 2026. évben 82 500,- Ft.</w:t>
      </w:r>
    </w:p>
    <w:p w14:paraId="03759782" w14:textId="77777777" w:rsidR="005D7313" w:rsidRPr="005D7313" w:rsidRDefault="005D7313" w:rsidP="005D7313">
      <w:pPr>
        <w:pStyle w:val="Szvegtrzs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5D7313">
        <w:rPr>
          <w:rFonts w:ascii="Arial" w:hAnsi="Arial" w:cs="Arial"/>
          <w:b/>
          <w:bCs/>
        </w:rPr>
        <w:t>7. §</w:t>
      </w:r>
    </w:p>
    <w:p w14:paraId="514216BD" w14:textId="77777777" w:rsidR="005D7313" w:rsidRPr="005D7313" w:rsidRDefault="005D7313" w:rsidP="005D7313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>A köztisztviselők számára a Közszolgálati Tisztviselők Napja, július 1-je munkaszüneti nap. Az ezzel összefüggésben keletkező többletköltségek fedezetét az önkormányzat saját bevétele biztosítja.</w:t>
      </w:r>
    </w:p>
    <w:p w14:paraId="6F6F398F" w14:textId="77777777" w:rsidR="005D7313" w:rsidRPr="005D7313" w:rsidRDefault="005D7313" w:rsidP="005D7313">
      <w:pPr>
        <w:pStyle w:val="Szvegtrzs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5D7313">
        <w:rPr>
          <w:rFonts w:ascii="Arial" w:hAnsi="Arial" w:cs="Arial"/>
          <w:b/>
          <w:bCs/>
        </w:rPr>
        <w:t>8. §</w:t>
      </w:r>
    </w:p>
    <w:p w14:paraId="1900082E" w14:textId="77777777" w:rsidR="005D7313" w:rsidRPr="005D7313" w:rsidRDefault="005D7313" w:rsidP="005D7313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5D7313">
        <w:rPr>
          <w:rFonts w:ascii="Arial" w:hAnsi="Arial" w:cs="Arial"/>
        </w:rPr>
        <w:t>Ez a rendelet 2026. szeptember 1-jén lép hatályba.</w:t>
      </w:r>
    </w:p>
    <w:p w14:paraId="0166D2DA" w14:textId="77777777" w:rsidR="005D7313" w:rsidRDefault="005D7313" w:rsidP="00B9741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65C27285" w14:textId="77777777" w:rsidR="005D7313" w:rsidRDefault="005D7313" w:rsidP="00B9741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0B4F65E3" w14:textId="0E045F3C" w:rsidR="00080747" w:rsidRPr="003F608B" w:rsidRDefault="00080747" w:rsidP="0008074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F608B">
        <w:rPr>
          <w:rFonts w:ascii="Arial" w:eastAsia="Times New Roman" w:hAnsi="Arial" w:cs="Arial"/>
          <w:lang w:eastAsia="hu-HU"/>
        </w:rPr>
        <w:t>Nagykanizsa, 202</w:t>
      </w:r>
      <w:r>
        <w:rPr>
          <w:rFonts w:ascii="Arial" w:eastAsia="Times New Roman" w:hAnsi="Arial" w:cs="Arial"/>
          <w:lang w:eastAsia="hu-HU"/>
        </w:rPr>
        <w:t xml:space="preserve">6. június </w:t>
      </w:r>
      <w:r w:rsidR="00F07C7D">
        <w:rPr>
          <w:rFonts w:ascii="Arial" w:eastAsia="Times New Roman" w:hAnsi="Arial" w:cs="Arial"/>
          <w:lang w:eastAsia="hu-HU"/>
        </w:rPr>
        <w:t>25.</w:t>
      </w:r>
    </w:p>
    <w:p w14:paraId="00046FD7" w14:textId="77777777" w:rsidR="00080747" w:rsidRDefault="00080747" w:rsidP="0008074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435F0CB" w14:textId="77777777" w:rsidR="00F07C7D" w:rsidRPr="003F608B" w:rsidRDefault="00F07C7D" w:rsidP="0008074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45432B53" w14:textId="77777777" w:rsidR="00080747" w:rsidRPr="003F608B" w:rsidRDefault="00080747" w:rsidP="0008074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3CE1ED0A" w14:textId="77777777" w:rsidR="00080747" w:rsidRPr="003F608B" w:rsidRDefault="00080747" w:rsidP="00080747">
      <w:pPr>
        <w:spacing w:after="0" w:line="240" w:lineRule="auto"/>
        <w:ind w:firstLine="708"/>
        <w:rPr>
          <w:rFonts w:ascii="Arial" w:eastAsia="Times New Roman" w:hAnsi="Arial" w:cs="Arial"/>
          <w:lang w:eastAsia="hu-HU"/>
        </w:rPr>
      </w:pPr>
      <w:r w:rsidRPr="003F608B">
        <w:rPr>
          <w:rFonts w:ascii="Arial" w:eastAsia="Times New Roman" w:hAnsi="Arial" w:cs="Arial"/>
          <w:lang w:eastAsia="hu-HU"/>
        </w:rPr>
        <w:t xml:space="preserve">   Dr. </w:t>
      </w:r>
      <w:proofErr w:type="spellStart"/>
      <w:r w:rsidRPr="003F608B">
        <w:rPr>
          <w:rFonts w:ascii="Arial" w:eastAsia="Times New Roman" w:hAnsi="Arial" w:cs="Arial"/>
          <w:lang w:eastAsia="hu-HU"/>
        </w:rPr>
        <w:t>Gyergyák</w:t>
      </w:r>
      <w:proofErr w:type="spellEnd"/>
      <w:r w:rsidRPr="003F608B">
        <w:rPr>
          <w:rFonts w:ascii="Arial" w:eastAsia="Times New Roman" w:hAnsi="Arial" w:cs="Arial"/>
          <w:lang w:eastAsia="hu-HU"/>
        </w:rPr>
        <w:t xml:space="preserve"> Krisztina</w:t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>Horváth Jácint</w:t>
      </w:r>
    </w:p>
    <w:p w14:paraId="424F70D3" w14:textId="77777777" w:rsidR="00080747" w:rsidRDefault="00080747" w:rsidP="00080747">
      <w:pPr>
        <w:spacing w:after="0" w:line="240" w:lineRule="auto"/>
        <w:ind w:firstLine="708"/>
        <w:rPr>
          <w:rFonts w:ascii="Arial" w:eastAsia="Times New Roman" w:hAnsi="Arial" w:cs="Arial"/>
          <w:lang w:eastAsia="hu-HU"/>
        </w:rPr>
      </w:pPr>
      <w:r w:rsidRPr="003F608B">
        <w:rPr>
          <w:rFonts w:ascii="Arial" w:eastAsia="Times New Roman" w:hAnsi="Arial" w:cs="Arial"/>
          <w:lang w:eastAsia="hu-HU"/>
        </w:rPr>
        <w:t xml:space="preserve">               jegyző</w:t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  <w:t>polgármester</w:t>
      </w:r>
    </w:p>
    <w:p w14:paraId="7CA82078" w14:textId="77777777" w:rsidR="00080747" w:rsidRDefault="00080747" w:rsidP="00080747">
      <w:pPr>
        <w:spacing w:after="0" w:line="240" w:lineRule="auto"/>
        <w:ind w:firstLine="708"/>
        <w:rPr>
          <w:rFonts w:ascii="Arial" w:eastAsia="Times New Roman" w:hAnsi="Arial" w:cs="Arial"/>
          <w:lang w:eastAsia="hu-HU"/>
        </w:rPr>
      </w:pPr>
    </w:p>
    <w:p w14:paraId="58F2A948" w14:textId="77777777" w:rsidR="00080747" w:rsidRPr="003F608B" w:rsidRDefault="00080747" w:rsidP="00080747">
      <w:pPr>
        <w:spacing w:after="0" w:line="240" w:lineRule="auto"/>
        <w:ind w:firstLine="708"/>
        <w:rPr>
          <w:rFonts w:ascii="Arial" w:eastAsia="Times New Roman" w:hAnsi="Arial" w:cs="Arial"/>
          <w:lang w:eastAsia="hu-HU"/>
        </w:rPr>
      </w:pPr>
    </w:p>
    <w:p w14:paraId="70551B93" w14:textId="1242E590" w:rsidR="00080747" w:rsidRDefault="00080747" w:rsidP="0008074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F608B">
        <w:rPr>
          <w:rFonts w:ascii="Arial" w:eastAsia="Times New Roman" w:hAnsi="Arial" w:cs="Arial"/>
          <w:lang w:eastAsia="hu-HU"/>
        </w:rPr>
        <w:t>A rendelet kihirdetésének napja:</w:t>
      </w:r>
      <w:r w:rsidR="00F07C7D">
        <w:rPr>
          <w:rFonts w:ascii="Arial" w:eastAsia="Times New Roman" w:hAnsi="Arial" w:cs="Arial"/>
          <w:lang w:eastAsia="hu-HU"/>
        </w:rPr>
        <w:t xml:space="preserve"> 2026. június 29.</w:t>
      </w:r>
    </w:p>
    <w:p w14:paraId="0C0FD03D" w14:textId="77777777" w:rsidR="00080747" w:rsidRDefault="00080747" w:rsidP="0008074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66F33D88" w14:textId="77777777" w:rsidR="00F07C7D" w:rsidRPr="003F608B" w:rsidRDefault="00F07C7D" w:rsidP="0008074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5B4751F" w14:textId="77777777" w:rsidR="00080747" w:rsidRPr="003F608B" w:rsidRDefault="00080747" w:rsidP="0008074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  <w:t xml:space="preserve">Dr. </w:t>
      </w:r>
      <w:proofErr w:type="spellStart"/>
      <w:r w:rsidRPr="003F608B">
        <w:rPr>
          <w:rFonts w:ascii="Arial" w:eastAsia="Times New Roman" w:hAnsi="Arial" w:cs="Arial"/>
          <w:lang w:eastAsia="hu-HU"/>
        </w:rPr>
        <w:t>Gyergyák</w:t>
      </w:r>
      <w:proofErr w:type="spellEnd"/>
      <w:r w:rsidRPr="003F608B">
        <w:rPr>
          <w:rFonts w:ascii="Arial" w:eastAsia="Times New Roman" w:hAnsi="Arial" w:cs="Arial"/>
          <w:lang w:eastAsia="hu-HU"/>
        </w:rPr>
        <w:t xml:space="preserve"> Krisztina</w:t>
      </w:r>
    </w:p>
    <w:p w14:paraId="06FE129D" w14:textId="68DCD365" w:rsidR="00080747" w:rsidRPr="00524315" w:rsidRDefault="00080747" w:rsidP="0008074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</w:r>
      <w:r w:rsidRPr="003F608B">
        <w:rPr>
          <w:rFonts w:ascii="Arial" w:eastAsia="Times New Roman" w:hAnsi="Arial" w:cs="Arial"/>
          <w:lang w:eastAsia="hu-HU"/>
        </w:rPr>
        <w:tab/>
        <w:t>jegyző</w:t>
      </w:r>
    </w:p>
    <w:sectPr w:rsidR="00080747" w:rsidRPr="00524315" w:rsidSect="00D163D5"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74BA" w14:textId="77777777" w:rsidR="00387BB5" w:rsidRDefault="00387BB5" w:rsidP="00B9741E">
      <w:pPr>
        <w:spacing w:after="0" w:line="240" w:lineRule="auto"/>
      </w:pPr>
      <w:r>
        <w:separator/>
      </w:r>
    </w:p>
  </w:endnote>
  <w:endnote w:type="continuationSeparator" w:id="0">
    <w:p w14:paraId="24C43756" w14:textId="77777777" w:rsidR="00387BB5" w:rsidRDefault="00387BB5" w:rsidP="00B9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C5DF" w14:textId="77777777" w:rsidR="00387BB5" w:rsidRDefault="00387BB5" w:rsidP="00B9741E">
      <w:pPr>
        <w:spacing w:after="0" w:line="240" w:lineRule="auto"/>
      </w:pPr>
      <w:r>
        <w:separator/>
      </w:r>
    </w:p>
  </w:footnote>
  <w:footnote w:type="continuationSeparator" w:id="0">
    <w:p w14:paraId="23550953" w14:textId="77777777" w:rsidR="00387BB5" w:rsidRDefault="00387BB5" w:rsidP="00B97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678"/>
    <w:multiLevelType w:val="multilevel"/>
    <w:tmpl w:val="64CC4E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4A80"/>
    <w:multiLevelType w:val="singleLevel"/>
    <w:tmpl w:val="9AE02A3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510B38"/>
    <w:multiLevelType w:val="multilevel"/>
    <w:tmpl w:val="0CF6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5E4FEE"/>
    <w:multiLevelType w:val="singleLevel"/>
    <w:tmpl w:val="23E45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C3E0F1B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6B7818C1"/>
    <w:multiLevelType w:val="hybridMultilevel"/>
    <w:tmpl w:val="10C484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C2FED"/>
    <w:multiLevelType w:val="singleLevel"/>
    <w:tmpl w:val="A1DC09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F781BD2"/>
    <w:multiLevelType w:val="singleLevel"/>
    <w:tmpl w:val="96966E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8" w15:restartNumberingAfterBreak="0">
    <w:nsid w:val="75DE24D9"/>
    <w:multiLevelType w:val="multilevel"/>
    <w:tmpl w:val="7958C29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E15B5"/>
    <w:multiLevelType w:val="singleLevel"/>
    <w:tmpl w:val="AD9A639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8995047"/>
    <w:multiLevelType w:val="hybridMultilevel"/>
    <w:tmpl w:val="E26CD198"/>
    <w:lvl w:ilvl="0" w:tplc="3B826F8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D2CC5"/>
    <w:multiLevelType w:val="singleLevel"/>
    <w:tmpl w:val="AD9A639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9724825">
    <w:abstractNumId w:val="6"/>
  </w:num>
  <w:num w:numId="2" w16cid:durableId="135883376">
    <w:abstractNumId w:val="3"/>
  </w:num>
  <w:num w:numId="3" w16cid:durableId="1178888700">
    <w:abstractNumId w:val="7"/>
  </w:num>
  <w:num w:numId="4" w16cid:durableId="536283862">
    <w:abstractNumId w:val="9"/>
  </w:num>
  <w:num w:numId="5" w16cid:durableId="2111242500">
    <w:abstractNumId w:val="11"/>
  </w:num>
  <w:num w:numId="6" w16cid:durableId="917056746">
    <w:abstractNumId w:val="1"/>
  </w:num>
  <w:num w:numId="7" w16cid:durableId="419641617">
    <w:abstractNumId w:val="0"/>
  </w:num>
  <w:num w:numId="8" w16cid:durableId="351226612">
    <w:abstractNumId w:val="8"/>
  </w:num>
  <w:num w:numId="9" w16cid:durableId="930164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834117">
    <w:abstractNumId w:val="5"/>
  </w:num>
  <w:num w:numId="11" w16cid:durableId="1544250549">
    <w:abstractNumId w:val="4"/>
  </w:num>
  <w:num w:numId="12" w16cid:durableId="932125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1E"/>
    <w:rsid w:val="000005FE"/>
    <w:rsid w:val="000018A2"/>
    <w:rsid w:val="00016623"/>
    <w:rsid w:val="0002176F"/>
    <w:rsid w:val="00023BB9"/>
    <w:rsid w:val="00026036"/>
    <w:rsid w:val="000308BE"/>
    <w:rsid w:val="00050304"/>
    <w:rsid w:val="000507D1"/>
    <w:rsid w:val="00067D5D"/>
    <w:rsid w:val="0007128B"/>
    <w:rsid w:val="00073B28"/>
    <w:rsid w:val="00080747"/>
    <w:rsid w:val="000B143E"/>
    <w:rsid w:val="000D45FD"/>
    <w:rsid w:val="000D6E83"/>
    <w:rsid w:val="000E0467"/>
    <w:rsid w:val="000E53C0"/>
    <w:rsid w:val="00102A1F"/>
    <w:rsid w:val="00105366"/>
    <w:rsid w:val="001112E6"/>
    <w:rsid w:val="00115993"/>
    <w:rsid w:val="0012160A"/>
    <w:rsid w:val="00154961"/>
    <w:rsid w:val="001565D9"/>
    <w:rsid w:val="0017048A"/>
    <w:rsid w:val="00192261"/>
    <w:rsid w:val="001A47A0"/>
    <w:rsid w:val="001A5A07"/>
    <w:rsid w:val="001C689B"/>
    <w:rsid w:val="001D02A5"/>
    <w:rsid w:val="001D1997"/>
    <w:rsid w:val="001D61F8"/>
    <w:rsid w:val="001E30FA"/>
    <w:rsid w:val="001E4F98"/>
    <w:rsid w:val="001F3D99"/>
    <w:rsid w:val="001F4D99"/>
    <w:rsid w:val="001F5FBC"/>
    <w:rsid w:val="0020099A"/>
    <w:rsid w:val="00211D29"/>
    <w:rsid w:val="00220692"/>
    <w:rsid w:val="002355D4"/>
    <w:rsid w:val="002535B4"/>
    <w:rsid w:val="0027299A"/>
    <w:rsid w:val="002B32CA"/>
    <w:rsid w:val="002D2B84"/>
    <w:rsid w:val="002F2BA7"/>
    <w:rsid w:val="0030646D"/>
    <w:rsid w:val="0031003F"/>
    <w:rsid w:val="00312439"/>
    <w:rsid w:val="00321071"/>
    <w:rsid w:val="0032723A"/>
    <w:rsid w:val="003416F9"/>
    <w:rsid w:val="00367E5C"/>
    <w:rsid w:val="003862A6"/>
    <w:rsid w:val="00387BB5"/>
    <w:rsid w:val="00395FB5"/>
    <w:rsid w:val="003A6A48"/>
    <w:rsid w:val="003E528C"/>
    <w:rsid w:val="003F13ED"/>
    <w:rsid w:val="003F608B"/>
    <w:rsid w:val="003F696E"/>
    <w:rsid w:val="00406523"/>
    <w:rsid w:val="00443A4D"/>
    <w:rsid w:val="0046170B"/>
    <w:rsid w:val="0046593A"/>
    <w:rsid w:val="00470D50"/>
    <w:rsid w:val="0047499F"/>
    <w:rsid w:val="00484D0F"/>
    <w:rsid w:val="00485FCC"/>
    <w:rsid w:val="004938B0"/>
    <w:rsid w:val="004B11E0"/>
    <w:rsid w:val="004B5979"/>
    <w:rsid w:val="004D24EA"/>
    <w:rsid w:val="004E3289"/>
    <w:rsid w:val="004E6769"/>
    <w:rsid w:val="00503FE3"/>
    <w:rsid w:val="00512A8E"/>
    <w:rsid w:val="00524315"/>
    <w:rsid w:val="005275B4"/>
    <w:rsid w:val="00534668"/>
    <w:rsid w:val="00535A35"/>
    <w:rsid w:val="0054091A"/>
    <w:rsid w:val="005422B5"/>
    <w:rsid w:val="005439CB"/>
    <w:rsid w:val="00575B99"/>
    <w:rsid w:val="00582F2F"/>
    <w:rsid w:val="00594E57"/>
    <w:rsid w:val="00597504"/>
    <w:rsid w:val="005B1D6C"/>
    <w:rsid w:val="005C02D6"/>
    <w:rsid w:val="005D56BB"/>
    <w:rsid w:val="005D7313"/>
    <w:rsid w:val="005F1F4D"/>
    <w:rsid w:val="006204C7"/>
    <w:rsid w:val="006471EF"/>
    <w:rsid w:val="00655C93"/>
    <w:rsid w:val="00657263"/>
    <w:rsid w:val="00667F80"/>
    <w:rsid w:val="00672E4A"/>
    <w:rsid w:val="0068580E"/>
    <w:rsid w:val="00695C41"/>
    <w:rsid w:val="006A60E8"/>
    <w:rsid w:val="006B4096"/>
    <w:rsid w:val="006C361D"/>
    <w:rsid w:val="006E047B"/>
    <w:rsid w:val="006F5491"/>
    <w:rsid w:val="006F65BA"/>
    <w:rsid w:val="00707631"/>
    <w:rsid w:val="00707F87"/>
    <w:rsid w:val="00726E18"/>
    <w:rsid w:val="0073090E"/>
    <w:rsid w:val="007433D9"/>
    <w:rsid w:val="00744063"/>
    <w:rsid w:val="00752AA2"/>
    <w:rsid w:val="007719EA"/>
    <w:rsid w:val="007908A7"/>
    <w:rsid w:val="007A23E9"/>
    <w:rsid w:val="007E7C3D"/>
    <w:rsid w:val="007F040D"/>
    <w:rsid w:val="007F2201"/>
    <w:rsid w:val="007F5380"/>
    <w:rsid w:val="00807C39"/>
    <w:rsid w:val="00811420"/>
    <w:rsid w:val="00820098"/>
    <w:rsid w:val="00826CCA"/>
    <w:rsid w:val="00831679"/>
    <w:rsid w:val="0083487E"/>
    <w:rsid w:val="00854809"/>
    <w:rsid w:val="008570EA"/>
    <w:rsid w:val="00864A73"/>
    <w:rsid w:val="00876939"/>
    <w:rsid w:val="00895B18"/>
    <w:rsid w:val="009013B5"/>
    <w:rsid w:val="0091357E"/>
    <w:rsid w:val="009310F5"/>
    <w:rsid w:val="00940C7D"/>
    <w:rsid w:val="009414A3"/>
    <w:rsid w:val="00954214"/>
    <w:rsid w:val="0096275E"/>
    <w:rsid w:val="00971269"/>
    <w:rsid w:val="009A545C"/>
    <w:rsid w:val="009C1E3E"/>
    <w:rsid w:val="009C36B0"/>
    <w:rsid w:val="009D48B4"/>
    <w:rsid w:val="00A1518B"/>
    <w:rsid w:val="00A220AC"/>
    <w:rsid w:val="00A268E1"/>
    <w:rsid w:val="00A72BFE"/>
    <w:rsid w:val="00A9406E"/>
    <w:rsid w:val="00AB1233"/>
    <w:rsid w:val="00AE1D1E"/>
    <w:rsid w:val="00AF747E"/>
    <w:rsid w:val="00B17D57"/>
    <w:rsid w:val="00B27C77"/>
    <w:rsid w:val="00B304A1"/>
    <w:rsid w:val="00B3454B"/>
    <w:rsid w:val="00B34B40"/>
    <w:rsid w:val="00B36052"/>
    <w:rsid w:val="00B4708C"/>
    <w:rsid w:val="00B63FAD"/>
    <w:rsid w:val="00B67373"/>
    <w:rsid w:val="00B70567"/>
    <w:rsid w:val="00B770A6"/>
    <w:rsid w:val="00B82AED"/>
    <w:rsid w:val="00B9741E"/>
    <w:rsid w:val="00BA7307"/>
    <w:rsid w:val="00BB643C"/>
    <w:rsid w:val="00BD137B"/>
    <w:rsid w:val="00BD5677"/>
    <w:rsid w:val="00BE2D39"/>
    <w:rsid w:val="00BF28BB"/>
    <w:rsid w:val="00BF798C"/>
    <w:rsid w:val="00C11DA1"/>
    <w:rsid w:val="00C5424E"/>
    <w:rsid w:val="00C63303"/>
    <w:rsid w:val="00C74D86"/>
    <w:rsid w:val="00C74E58"/>
    <w:rsid w:val="00C75F9D"/>
    <w:rsid w:val="00C8189B"/>
    <w:rsid w:val="00C968FF"/>
    <w:rsid w:val="00CA17EA"/>
    <w:rsid w:val="00CA1BD7"/>
    <w:rsid w:val="00CA2637"/>
    <w:rsid w:val="00CA30DF"/>
    <w:rsid w:val="00CA6D32"/>
    <w:rsid w:val="00CA7673"/>
    <w:rsid w:val="00CB2233"/>
    <w:rsid w:val="00CC4B25"/>
    <w:rsid w:val="00CC589C"/>
    <w:rsid w:val="00CD180B"/>
    <w:rsid w:val="00D0532F"/>
    <w:rsid w:val="00D13BCB"/>
    <w:rsid w:val="00D14E30"/>
    <w:rsid w:val="00D33B55"/>
    <w:rsid w:val="00D41902"/>
    <w:rsid w:val="00D74E54"/>
    <w:rsid w:val="00D82476"/>
    <w:rsid w:val="00DA5E0B"/>
    <w:rsid w:val="00DD3555"/>
    <w:rsid w:val="00DD5049"/>
    <w:rsid w:val="00DD630A"/>
    <w:rsid w:val="00DD7219"/>
    <w:rsid w:val="00DF504A"/>
    <w:rsid w:val="00E0736C"/>
    <w:rsid w:val="00E232E4"/>
    <w:rsid w:val="00E3070C"/>
    <w:rsid w:val="00E31E77"/>
    <w:rsid w:val="00E45264"/>
    <w:rsid w:val="00E53D49"/>
    <w:rsid w:val="00E56577"/>
    <w:rsid w:val="00E5698C"/>
    <w:rsid w:val="00E8438E"/>
    <w:rsid w:val="00E96E3F"/>
    <w:rsid w:val="00EA1A64"/>
    <w:rsid w:val="00EB4CC8"/>
    <w:rsid w:val="00ED6C25"/>
    <w:rsid w:val="00EF4E30"/>
    <w:rsid w:val="00F07C7D"/>
    <w:rsid w:val="00F174E2"/>
    <w:rsid w:val="00F2007E"/>
    <w:rsid w:val="00F35FA2"/>
    <w:rsid w:val="00F44374"/>
    <w:rsid w:val="00F44E58"/>
    <w:rsid w:val="00F4653D"/>
    <w:rsid w:val="00F56E28"/>
    <w:rsid w:val="00F663EC"/>
    <w:rsid w:val="00F91C17"/>
    <w:rsid w:val="00F947A8"/>
    <w:rsid w:val="00FA7293"/>
    <w:rsid w:val="00FC2589"/>
    <w:rsid w:val="00FC7E4C"/>
    <w:rsid w:val="00F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FA39"/>
  <w15:chartTrackingRefBased/>
  <w15:docId w15:val="{5406B617-8481-4240-A226-A545B1DC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74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B9741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97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9741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B9741E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B9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741E"/>
  </w:style>
  <w:style w:type="paragraph" w:styleId="Listaszerbekezds">
    <w:name w:val="List Paragraph"/>
    <w:basedOn w:val="Norml"/>
    <w:uiPriority w:val="34"/>
    <w:qFormat/>
    <w:rsid w:val="00F663EC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C63303"/>
    <w:pPr>
      <w:suppressAutoHyphens/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hi-IN" w:bidi="hi-IN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C63303"/>
    <w:rPr>
      <w:rFonts w:ascii="Arial" w:eastAsia="Times New Roman" w:hAnsi="Arial" w:cs="Times New Roman"/>
      <w:sz w:val="20"/>
      <w:szCs w:val="20"/>
      <w:lang w:eastAsia="hi-IN" w:bidi="hi-I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A1BD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A1BD7"/>
  </w:style>
  <w:style w:type="paragraph" w:styleId="NormlWeb">
    <w:name w:val="Normal (Web)"/>
    <w:basedOn w:val="Norml"/>
    <w:uiPriority w:val="99"/>
    <w:semiHidden/>
    <w:unhideWhenUsed/>
    <w:rsid w:val="004D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C2589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E8438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8438E"/>
  </w:style>
  <w:style w:type="paragraph" w:styleId="Szvegtrzs2">
    <w:name w:val="Body Text 2"/>
    <w:basedOn w:val="Norml"/>
    <w:link w:val="Szvegtrzs2Char"/>
    <w:uiPriority w:val="99"/>
    <w:semiHidden/>
    <w:unhideWhenUsed/>
    <w:rsid w:val="00E8438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F12BE-1944-4504-AAA4-DBBF66E5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521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Bakonyi Tamás</dc:creator>
  <cp:keywords/>
  <dc:description/>
  <cp:lastModifiedBy>dr. Termecz Marianna</cp:lastModifiedBy>
  <cp:revision>51</cp:revision>
  <cp:lastPrinted>2026-06-10T13:13:00Z</cp:lastPrinted>
  <dcterms:created xsi:type="dcterms:W3CDTF">2026-06-05T08:04:00Z</dcterms:created>
  <dcterms:modified xsi:type="dcterms:W3CDTF">2026-06-26T07:18:00Z</dcterms:modified>
</cp:coreProperties>
</file>